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5DEC8685" w:rsidR="002D0A48" w:rsidRPr="00F14348" w:rsidRDefault="00957878">
      <w:pPr>
        <w:spacing w:before="80"/>
        <w:ind w:left="95" w:right="155"/>
        <w:jc w:val="center"/>
        <w:rPr>
          <w:rFonts w:cs="Times New Roman"/>
          <w:b/>
          <w:sz w:val="36"/>
        </w:rPr>
      </w:pPr>
      <w:r w:rsidRPr="00F14348">
        <w:rPr>
          <w:rFonts w:cs="Times New Roman"/>
          <w:b/>
          <w:spacing w:val="-5"/>
          <w:sz w:val="36"/>
        </w:rPr>
        <w:t>T.C</w:t>
      </w:r>
      <w:r w:rsidR="00F14348">
        <w:rPr>
          <w:rFonts w:cs="Times New Roman"/>
          <w:b/>
          <w:spacing w:val="-5"/>
          <w:sz w:val="36"/>
        </w:rPr>
        <w:t>.</w:t>
      </w:r>
    </w:p>
    <w:p w14:paraId="70CC00A4" w14:textId="4AEB3E4D" w:rsidR="002D0A48" w:rsidRPr="00F14348" w:rsidRDefault="00C91E2A">
      <w:pPr>
        <w:spacing w:before="234"/>
        <w:ind w:left="95" w:right="156"/>
        <w:jc w:val="center"/>
        <w:rPr>
          <w:rFonts w:cs="Times New Roman"/>
          <w:b/>
          <w:sz w:val="36"/>
        </w:rPr>
      </w:pPr>
      <w:r w:rsidRPr="00F14348">
        <w:rPr>
          <w:rFonts w:cs="Times New Roman"/>
          <w:b/>
          <w:spacing w:val="-2"/>
          <w:w w:val="95"/>
          <w:sz w:val="36"/>
        </w:rPr>
        <w:t xml:space="preserve">BAŞİSKELE </w:t>
      </w:r>
      <w:r w:rsidR="00957878" w:rsidRPr="00F14348">
        <w:rPr>
          <w:rFonts w:cs="Times New Roman"/>
          <w:b/>
          <w:spacing w:val="-2"/>
          <w:w w:val="95"/>
          <w:sz w:val="36"/>
        </w:rPr>
        <w:t>KAYMAKAMLIĞI</w:t>
      </w:r>
    </w:p>
    <w:p w14:paraId="5D41756F" w14:textId="0E0D7057" w:rsidR="002D0A48" w:rsidRPr="00F14348" w:rsidRDefault="001567E7">
      <w:pPr>
        <w:spacing w:before="235"/>
        <w:ind w:left="95" w:right="153"/>
        <w:jc w:val="center"/>
        <w:rPr>
          <w:rFonts w:cs="Times New Roman"/>
          <w:b/>
          <w:sz w:val="36"/>
        </w:rPr>
      </w:pPr>
      <w:r>
        <w:rPr>
          <w:rFonts w:cs="Times New Roman"/>
          <w:b/>
          <w:w w:val="85"/>
          <w:sz w:val="36"/>
        </w:rPr>
        <w:t>MUSTAFA BEKÇİ BAHÇECİK KÖRFEZ</w:t>
      </w:r>
      <w:r w:rsidR="00C91E2A" w:rsidRPr="00F14348">
        <w:rPr>
          <w:rFonts w:cs="Times New Roman"/>
          <w:b/>
          <w:w w:val="85"/>
          <w:sz w:val="36"/>
        </w:rPr>
        <w:t xml:space="preserve"> ORTAOKULU</w:t>
      </w:r>
      <w:r w:rsidR="00957878" w:rsidRPr="00F14348">
        <w:rPr>
          <w:rFonts w:cs="Times New Roman"/>
          <w:b/>
          <w:spacing w:val="7"/>
          <w:sz w:val="36"/>
        </w:rPr>
        <w:t xml:space="preserve"> </w:t>
      </w:r>
      <w:r w:rsidR="00957878" w:rsidRPr="00F14348">
        <w:rPr>
          <w:rFonts w:cs="Times New Roman"/>
          <w:b/>
          <w:spacing w:val="-2"/>
          <w:w w:val="95"/>
          <w:sz w:val="36"/>
        </w:rPr>
        <w:t>MÜDÜRLÜĞÜ</w:t>
      </w:r>
    </w:p>
    <w:p w14:paraId="334305DB" w14:textId="77777777" w:rsidR="002D0A48" w:rsidRPr="00A44AAA" w:rsidRDefault="002D0A48">
      <w:pPr>
        <w:pStyle w:val="BodyText"/>
        <w:rPr>
          <w:rFonts w:ascii="Times New Roman" w:hAnsi="Times New Roman" w:cs="Times New Roman"/>
          <w:b/>
        </w:rPr>
      </w:pPr>
    </w:p>
    <w:p w14:paraId="2D4476EE" w14:textId="4A34C4ED" w:rsidR="002D0A48" w:rsidRPr="00A44AAA" w:rsidRDefault="001567E7">
      <w:pPr>
        <w:pStyle w:val="BodyText"/>
        <w:rPr>
          <w:rFonts w:ascii="Times New Roman" w:hAnsi="Times New Roman" w:cs="Times New Roman"/>
          <w:b/>
        </w:rPr>
      </w:pPr>
      <w:r>
        <w:rPr>
          <w:rFonts w:ascii="Times New Roman" w:hAnsi="Times New Roman" w:cs="Times New Roman"/>
          <w:b/>
        </w:rPr>
        <w:t xml:space="preserve">                                                 </w:t>
      </w:r>
      <w:r w:rsidRPr="002938C7">
        <w:rPr>
          <w:b/>
          <w:bCs/>
          <w:noProof/>
          <w:lang w:eastAsia="tr-TR"/>
        </w:rPr>
        <w:drawing>
          <wp:inline distT="0" distB="0" distL="0" distR="0" wp14:anchorId="3C0AAE0F" wp14:editId="7F324150">
            <wp:extent cx="3286125" cy="4191000"/>
            <wp:effectExtent l="0" t="0" r="9525"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4191000"/>
                    </a:xfrm>
                    <a:prstGeom prst="rect">
                      <a:avLst/>
                    </a:prstGeom>
                    <a:noFill/>
                    <a:ln>
                      <a:noFill/>
                    </a:ln>
                  </pic:spPr>
                </pic:pic>
              </a:graphicData>
            </a:graphic>
          </wp:inline>
        </w:drawing>
      </w:r>
    </w:p>
    <w:p w14:paraId="3693502B" w14:textId="77777777" w:rsidR="002D0A48" w:rsidRPr="00A44AAA" w:rsidRDefault="002D0A48">
      <w:pPr>
        <w:pStyle w:val="BodyText"/>
        <w:rPr>
          <w:rFonts w:ascii="Times New Roman" w:hAnsi="Times New Roman" w:cs="Times New Roman"/>
          <w:b/>
        </w:rPr>
      </w:pPr>
    </w:p>
    <w:p w14:paraId="17AF04A2" w14:textId="7F5CCC23" w:rsidR="00C91E2A" w:rsidRDefault="00C91E2A">
      <w:pPr>
        <w:pStyle w:val="BodyText"/>
        <w:rPr>
          <w:rFonts w:ascii="Times New Roman" w:hAnsi="Times New Roman" w:cs="Times New Roman"/>
          <w:b/>
        </w:rPr>
      </w:pPr>
    </w:p>
    <w:p w14:paraId="26105C1E" w14:textId="77777777" w:rsidR="00C91E2A" w:rsidRPr="00A44AAA" w:rsidRDefault="00C91E2A">
      <w:pPr>
        <w:pStyle w:val="BodyText"/>
        <w:rPr>
          <w:rFonts w:ascii="Times New Roman" w:hAnsi="Times New Roman" w:cs="Times New Roman"/>
          <w:b/>
        </w:rPr>
      </w:pPr>
    </w:p>
    <w:p w14:paraId="5F48F343" w14:textId="77777777" w:rsidR="002D0A48" w:rsidRPr="00A44AAA" w:rsidRDefault="002D0A48">
      <w:pPr>
        <w:pStyle w:val="BodyText"/>
        <w:rPr>
          <w:rFonts w:ascii="Times New Roman" w:hAnsi="Times New Roman" w:cs="Times New Roman"/>
          <w:b/>
        </w:rPr>
      </w:pPr>
    </w:p>
    <w:p w14:paraId="0CA942EF" w14:textId="77777777" w:rsidR="002D0A48" w:rsidRPr="00A44AAA" w:rsidRDefault="002D0A48">
      <w:pPr>
        <w:pStyle w:val="BodyText"/>
        <w:rPr>
          <w:rFonts w:ascii="Times New Roman" w:hAnsi="Times New Roman" w:cs="Times New Roman"/>
          <w:b/>
        </w:rPr>
      </w:pPr>
    </w:p>
    <w:p w14:paraId="54798C63" w14:textId="77777777" w:rsidR="002D0A48" w:rsidRPr="00A44AAA" w:rsidRDefault="002D0A48">
      <w:pPr>
        <w:pStyle w:val="BodyText"/>
        <w:rPr>
          <w:rFonts w:ascii="Times New Roman" w:hAnsi="Times New Roman" w:cs="Times New Roman"/>
          <w:b/>
        </w:rPr>
      </w:pPr>
    </w:p>
    <w:p w14:paraId="560B8955" w14:textId="77777777" w:rsidR="002D0A48" w:rsidRPr="00A44AAA" w:rsidRDefault="002D0A48" w:rsidP="00CE5C87">
      <w:pPr>
        <w:pStyle w:val="NoSpacing"/>
      </w:pPr>
    </w:p>
    <w:p w14:paraId="13A053C7" w14:textId="77777777" w:rsidR="002D0A48" w:rsidRPr="00B4215A" w:rsidRDefault="00957878" w:rsidP="00CE5C87">
      <w:pPr>
        <w:pStyle w:val="NoSpacing"/>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BodyText"/>
        <w:rPr>
          <w:rFonts w:ascii="Times New Roman" w:hAnsi="Times New Roman" w:cs="Times New Roman"/>
          <w:b/>
          <w:sz w:val="40"/>
        </w:rPr>
      </w:pPr>
    </w:p>
    <w:p w14:paraId="7F938FEE" w14:textId="77777777" w:rsidR="002D0A48" w:rsidRPr="00A44AAA" w:rsidRDefault="002D0A48">
      <w:pPr>
        <w:pStyle w:val="BodyText"/>
        <w:rPr>
          <w:rFonts w:ascii="Times New Roman" w:hAnsi="Times New Roman" w:cs="Times New Roman"/>
          <w:b/>
          <w:sz w:val="40"/>
        </w:rPr>
      </w:pPr>
    </w:p>
    <w:p w14:paraId="5B0590B3" w14:textId="77777777" w:rsidR="002D0A48" w:rsidRPr="00A44AAA" w:rsidRDefault="002D0A48">
      <w:pPr>
        <w:pStyle w:val="BodyText"/>
        <w:rPr>
          <w:rFonts w:ascii="Times New Roman" w:hAnsi="Times New Roman" w:cs="Times New Roman"/>
          <w:b/>
          <w:sz w:val="40"/>
        </w:rPr>
      </w:pPr>
    </w:p>
    <w:p w14:paraId="7F8D0AF3" w14:textId="77777777" w:rsidR="002D0A48" w:rsidRPr="00A44AAA" w:rsidRDefault="002D0A48">
      <w:pPr>
        <w:pStyle w:val="BodyText"/>
        <w:rPr>
          <w:rFonts w:ascii="Times New Roman" w:hAnsi="Times New Roman" w:cs="Times New Roman"/>
          <w:b/>
          <w:sz w:val="40"/>
        </w:rPr>
      </w:pPr>
    </w:p>
    <w:p w14:paraId="38DD1A61" w14:textId="70AFE5F9" w:rsidR="00C91E2A" w:rsidRDefault="00C91E2A">
      <w:pPr>
        <w:pStyle w:val="BodyText"/>
        <w:rPr>
          <w:rFonts w:ascii="Times New Roman" w:hAnsi="Times New Roman" w:cs="Times New Roman"/>
          <w:b/>
          <w:sz w:val="40"/>
        </w:rPr>
      </w:pPr>
    </w:p>
    <w:p w14:paraId="27166437" w14:textId="1CBC1A8C" w:rsidR="00C91E2A" w:rsidRDefault="00C91E2A">
      <w:pPr>
        <w:pStyle w:val="BodyText"/>
        <w:rPr>
          <w:rFonts w:ascii="Times New Roman" w:hAnsi="Times New Roman" w:cs="Times New Roman"/>
          <w:b/>
          <w:sz w:val="40"/>
        </w:rPr>
      </w:pPr>
    </w:p>
    <w:p w14:paraId="77531B63" w14:textId="57332593" w:rsidR="00C91E2A" w:rsidRDefault="00C91E2A">
      <w:pPr>
        <w:pStyle w:val="BodyText"/>
        <w:rPr>
          <w:rFonts w:ascii="Times New Roman" w:hAnsi="Times New Roman" w:cs="Times New Roman"/>
          <w:b/>
          <w:sz w:val="40"/>
        </w:rPr>
      </w:pPr>
    </w:p>
    <w:p w14:paraId="35574A2B" w14:textId="57746AA7" w:rsidR="00C91E2A" w:rsidRPr="00A44AAA" w:rsidRDefault="00C91E2A">
      <w:pPr>
        <w:pStyle w:val="BodyText"/>
        <w:rPr>
          <w:rFonts w:ascii="Times New Roman" w:hAnsi="Times New Roman" w:cs="Times New Roman"/>
          <w:b/>
          <w:sz w:val="40"/>
        </w:rPr>
      </w:pPr>
    </w:p>
    <w:p w14:paraId="40A43E37" w14:textId="765E41C1" w:rsidR="002D0A48" w:rsidRPr="00A44AAA" w:rsidRDefault="002D0A48">
      <w:pPr>
        <w:pStyle w:val="BodyText"/>
        <w:rPr>
          <w:rFonts w:ascii="Times New Roman" w:hAnsi="Times New Roman" w:cs="Times New Roman"/>
          <w:b/>
          <w:sz w:val="40"/>
        </w:rPr>
      </w:pPr>
    </w:p>
    <w:p w14:paraId="77F38A56" w14:textId="60355BD5" w:rsidR="002D0A48" w:rsidRPr="00A44AAA" w:rsidRDefault="00C91E2A">
      <w:pPr>
        <w:pStyle w:val="BodyText"/>
        <w:rPr>
          <w:rFonts w:ascii="Times New Roman" w:hAnsi="Times New Roman" w:cs="Times New Roman"/>
          <w:b/>
          <w:sz w:val="40"/>
        </w:rPr>
      </w:pPr>
      <w:r>
        <w:rPr>
          <w:noProof/>
          <w:lang w:eastAsia="tr-TR"/>
        </w:rPr>
        <w:drawing>
          <wp:anchor distT="0" distB="0" distL="114300" distR="114300" simplePos="0" relativeHeight="483968000" behindDoc="1" locked="0" layoutInCell="1" allowOverlap="1" wp14:anchorId="761C92C3" wp14:editId="20148C5E">
            <wp:simplePos x="0" y="0"/>
            <wp:positionH relativeFrom="margin">
              <wp:align>center</wp:align>
            </wp:positionH>
            <wp:positionV relativeFrom="paragraph">
              <wp:posOffset>85725</wp:posOffset>
            </wp:positionV>
            <wp:extent cx="5487670" cy="3400425"/>
            <wp:effectExtent l="0" t="0" r="0" b="9525"/>
            <wp:wrapTight wrapText="bothSides">
              <wp:wrapPolygon edited="0">
                <wp:start x="0" y="0"/>
                <wp:lineTo x="0" y="21539"/>
                <wp:lineTo x="21520" y="21539"/>
                <wp:lineTo x="21520" y="0"/>
                <wp:lineTo x="0" y="0"/>
              </wp:wrapPolygon>
            </wp:wrapTight>
            <wp:docPr id="39" name="Resim 39" descr="Atatürk’ün eğitim ile ilgili en güzel sözler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ün eğitim ile ilgili en güzel sözler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670"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EF496" w14:textId="77777777" w:rsidR="002D0A48" w:rsidRPr="00A44AAA" w:rsidRDefault="002D0A48">
      <w:pPr>
        <w:pStyle w:val="BodyText"/>
        <w:rPr>
          <w:rFonts w:ascii="Times New Roman" w:hAnsi="Times New Roman" w:cs="Times New Roman"/>
          <w:b/>
          <w:sz w:val="40"/>
        </w:rPr>
      </w:pPr>
    </w:p>
    <w:p w14:paraId="39C9F556" w14:textId="77777777" w:rsidR="002D0A48" w:rsidRPr="00A44AAA" w:rsidRDefault="002D0A48">
      <w:pPr>
        <w:pStyle w:val="BodyText"/>
        <w:rPr>
          <w:rFonts w:ascii="Times New Roman" w:hAnsi="Times New Roman" w:cs="Times New Roman"/>
          <w:b/>
          <w:sz w:val="40"/>
        </w:rPr>
      </w:pPr>
    </w:p>
    <w:p w14:paraId="13D5ABBA" w14:textId="77777777" w:rsidR="002D0A48" w:rsidRPr="00A44AAA" w:rsidRDefault="002D0A48">
      <w:pPr>
        <w:pStyle w:val="BodyText"/>
        <w:rPr>
          <w:rFonts w:ascii="Times New Roman" w:hAnsi="Times New Roman" w:cs="Times New Roman"/>
          <w:b/>
          <w:sz w:val="40"/>
        </w:rPr>
      </w:pPr>
    </w:p>
    <w:p w14:paraId="0729BCFD" w14:textId="77777777" w:rsidR="002D0A48" w:rsidRPr="00A44AAA" w:rsidRDefault="002D0A48">
      <w:pPr>
        <w:pStyle w:val="BodyText"/>
        <w:rPr>
          <w:rFonts w:ascii="Times New Roman" w:hAnsi="Times New Roman" w:cs="Times New Roman"/>
          <w:b/>
          <w:sz w:val="40"/>
        </w:rPr>
      </w:pPr>
    </w:p>
    <w:p w14:paraId="6743F526" w14:textId="77777777" w:rsidR="002D0A48" w:rsidRPr="00A44AAA" w:rsidRDefault="002D0A48">
      <w:pPr>
        <w:pStyle w:val="BodyText"/>
        <w:rPr>
          <w:rFonts w:ascii="Times New Roman" w:hAnsi="Times New Roman" w:cs="Times New Roman"/>
          <w:b/>
          <w:sz w:val="40"/>
        </w:rPr>
      </w:pPr>
    </w:p>
    <w:p w14:paraId="35209855" w14:textId="77777777" w:rsidR="002D0A48" w:rsidRPr="00A44AAA" w:rsidRDefault="002D0A48">
      <w:pPr>
        <w:pStyle w:val="BodyText"/>
        <w:spacing w:before="16"/>
        <w:rPr>
          <w:rFonts w:ascii="Times New Roman" w:hAnsi="Times New Roman" w:cs="Times New Roman"/>
          <w:b/>
          <w:sz w:val="40"/>
        </w:rPr>
      </w:pPr>
    </w:p>
    <w:p w14:paraId="7830C274" w14:textId="62638B06" w:rsidR="002D0A48" w:rsidRPr="00A44AAA" w:rsidRDefault="00957878" w:rsidP="002131C7">
      <w:pPr>
        <w:pStyle w:val="BodyText"/>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1="http://schemas.microsoft.com/office/drawing/2015/9/8/chart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61BFE583" w:rsidR="002D0A48" w:rsidRDefault="002D0A48">
      <w:pPr>
        <w:rPr>
          <w:rFonts w:ascii="Times New Roman" w:hAnsi="Times New Roman" w:cs="Times New Roman"/>
        </w:rPr>
      </w:pPr>
    </w:p>
    <w:p w14:paraId="19D4BC2B" w14:textId="7BBBAE39" w:rsidR="00C91E2A" w:rsidRDefault="00C91E2A">
      <w:pPr>
        <w:rPr>
          <w:rFonts w:ascii="Times New Roman" w:hAnsi="Times New Roman" w:cs="Times New Roman"/>
        </w:rPr>
      </w:pPr>
    </w:p>
    <w:p w14:paraId="6A17CDF2" w14:textId="43805A32" w:rsidR="00C91E2A" w:rsidRDefault="00C91E2A">
      <w:pPr>
        <w:rPr>
          <w:rFonts w:ascii="Times New Roman" w:hAnsi="Times New Roman" w:cs="Times New Roman"/>
        </w:rPr>
      </w:pPr>
    </w:p>
    <w:p w14:paraId="2E110044" w14:textId="4822E259" w:rsidR="00C91E2A" w:rsidRDefault="00C91E2A">
      <w:pPr>
        <w:rPr>
          <w:rFonts w:ascii="Times New Roman" w:hAnsi="Times New Roman" w:cs="Times New Roman"/>
        </w:rPr>
      </w:pPr>
    </w:p>
    <w:p w14:paraId="7D524359" w14:textId="6AE9187B" w:rsidR="00C91E2A" w:rsidRDefault="00C91E2A">
      <w:pPr>
        <w:rPr>
          <w:rFonts w:ascii="Times New Roman" w:hAnsi="Times New Roman" w:cs="Times New Roman"/>
        </w:rPr>
      </w:pPr>
    </w:p>
    <w:p w14:paraId="0B5D1C2D" w14:textId="390F2FB9" w:rsidR="00C91E2A" w:rsidRDefault="00C91E2A">
      <w:pPr>
        <w:rPr>
          <w:rFonts w:ascii="Times New Roman" w:hAnsi="Times New Roman" w:cs="Times New Roman"/>
        </w:rPr>
      </w:pPr>
    </w:p>
    <w:p w14:paraId="16A690EB" w14:textId="3CC66EAF" w:rsidR="00C91E2A" w:rsidRDefault="00C91E2A">
      <w:pPr>
        <w:rPr>
          <w:rFonts w:ascii="Times New Roman" w:hAnsi="Times New Roman" w:cs="Times New Roman"/>
        </w:rPr>
      </w:pPr>
    </w:p>
    <w:p w14:paraId="2390FC4E" w14:textId="50C105D0" w:rsidR="00C91E2A" w:rsidRDefault="00C91E2A">
      <w:pPr>
        <w:rPr>
          <w:rFonts w:ascii="Times New Roman" w:hAnsi="Times New Roman" w:cs="Times New Roman"/>
        </w:rPr>
      </w:pPr>
    </w:p>
    <w:p w14:paraId="1808DA73" w14:textId="1C7F7ECE" w:rsidR="00C91E2A" w:rsidRDefault="00C91E2A">
      <w:pPr>
        <w:rPr>
          <w:rFonts w:ascii="Times New Roman" w:hAnsi="Times New Roman" w:cs="Times New Roman"/>
        </w:rPr>
      </w:pPr>
    </w:p>
    <w:p w14:paraId="6230608D" w14:textId="45A7F965" w:rsidR="00C91E2A" w:rsidRDefault="00C91E2A">
      <w:pPr>
        <w:rPr>
          <w:rFonts w:ascii="Times New Roman" w:hAnsi="Times New Roman" w:cs="Times New Roman"/>
        </w:rPr>
      </w:pPr>
    </w:p>
    <w:p w14:paraId="7AD05BFD" w14:textId="77777777" w:rsidR="00C91E2A" w:rsidRDefault="00C91E2A" w:rsidP="00C91E2A">
      <w:pPr>
        <w:spacing w:before="100" w:beforeAutospacing="1" w:after="100" w:afterAutospacing="1"/>
        <w:ind w:left="1701" w:right="1836" w:firstLine="708"/>
        <w:rPr>
          <w:rFonts w:ascii="Times New Roman" w:hAnsi="Times New Roman"/>
          <w:sz w:val="32"/>
          <w:szCs w:val="24"/>
        </w:rPr>
      </w:pPr>
      <w:r w:rsidRPr="00CF3800">
        <w:rPr>
          <w:rFonts w:ascii="Times New Roman" w:hAnsi="Times New Roman" w:cs="Times New Roman"/>
          <w:sz w:val="28"/>
          <w:szCs w:val="28"/>
        </w:rPr>
        <w:t>Eğitimdir ki, bir milleti ya özgür, bağımsız, şanlı, yüksek bir topluluk halinde yaşatır ya da esaret ve sefalete terk eder.</w:t>
      </w:r>
      <w:r w:rsidRPr="00CF3800">
        <w:rPr>
          <w:rFonts w:ascii="Times New Roman" w:hAnsi="Times New Roman" w:cs="Times New Roman"/>
          <w:sz w:val="28"/>
          <w:szCs w:val="28"/>
        </w:rPr>
        <w:br/>
      </w:r>
      <w:r w:rsidRPr="00CF3800">
        <w:rPr>
          <w:rFonts w:ascii="Times New Roman" w:hAnsi="Times New Roman" w:cs="Times New Roman"/>
          <w:sz w:val="28"/>
          <w:szCs w:val="28"/>
        </w:rPr>
        <w:br/>
      </w:r>
      <w:r>
        <w:rPr>
          <w:rFonts w:ascii="Times New Roman" w:hAnsi="Times New Roman"/>
          <w:sz w:val="32"/>
          <w:szCs w:val="24"/>
        </w:rPr>
        <w:tab/>
      </w:r>
      <w:r>
        <w:rPr>
          <w:rFonts w:ascii="Times New Roman" w:hAnsi="Times New Roman"/>
          <w:sz w:val="32"/>
          <w:szCs w:val="24"/>
        </w:rPr>
        <w:tab/>
      </w:r>
      <w:r>
        <w:rPr>
          <w:rFonts w:ascii="Times New Roman" w:hAnsi="Times New Roman"/>
          <w:sz w:val="32"/>
          <w:szCs w:val="24"/>
        </w:rPr>
        <w:tab/>
      </w:r>
      <w:r>
        <w:rPr>
          <w:rFonts w:ascii="Times New Roman" w:hAnsi="Times New Roman"/>
          <w:sz w:val="32"/>
          <w:szCs w:val="24"/>
        </w:rPr>
        <w:tab/>
      </w:r>
      <w:r>
        <w:rPr>
          <w:rFonts w:ascii="Times New Roman" w:hAnsi="Times New Roman"/>
          <w:sz w:val="32"/>
          <w:szCs w:val="24"/>
        </w:rPr>
        <w:tab/>
      </w:r>
    </w:p>
    <w:p w14:paraId="238473D3" w14:textId="188D2BA7" w:rsidR="00C91E2A" w:rsidRDefault="00C91E2A" w:rsidP="00C91E2A">
      <w:pPr>
        <w:spacing w:before="100" w:beforeAutospacing="1" w:after="100" w:afterAutospacing="1"/>
        <w:ind w:left="5052" w:right="1836"/>
        <w:rPr>
          <w:rFonts w:ascii="Brush Script MT" w:hAnsi="Brush Script MT"/>
          <w:b/>
          <w:sz w:val="36"/>
          <w:szCs w:val="24"/>
        </w:rPr>
      </w:pPr>
      <w:r>
        <w:rPr>
          <w:rFonts w:ascii="Times New Roman" w:hAnsi="Times New Roman"/>
          <w:sz w:val="32"/>
          <w:szCs w:val="24"/>
        </w:rPr>
        <w:t xml:space="preserve"> </w:t>
      </w:r>
      <w:r w:rsidRPr="00A2726D">
        <w:rPr>
          <w:rFonts w:ascii="Brush Script MT" w:hAnsi="Brush Script MT"/>
          <w:b/>
          <w:sz w:val="36"/>
          <w:szCs w:val="24"/>
        </w:rPr>
        <w:t>Mustafa Kemal ATATÜRK</w:t>
      </w:r>
    </w:p>
    <w:p w14:paraId="58177C18" w14:textId="77777777" w:rsidR="00C91E2A" w:rsidRPr="00A44AAA" w:rsidRDefault="00C91E2A">
      <w:pPr>
        <w:rPr>
          <w:rFonts w:ascii="Times New Roman" w:hAnsi="Times New Roman" w:cs="Times New Roman"/>
        </w:rPr>
        <w:sectPr w:rsidR="00C91E2A" w:rsidRPr="00A44AAA" w:rsidSect="00B45368">
          <w:footerReference w:type="default" r:id="rId10"/>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BodyText"/>
        <w:rPr>
          <w:rFonts w:ascii="Times New Roman" w:hAnsi="Times New Roman" w:cs="Times New Roman"/>
          <w:b/>
          <w:sz w:val="22"/>
          <w:szCs w:val="22"/>
        </w:rPr>
      </w:pPr>
    </w:p>
    <w:p w14:paraId="0C2D050C" w14:textId="77777777" w:rsidR="002D0A48" w:rsidRPr="002636CB" w:rsidRDefault="002D0A48">
      <w:pPr>
        <w:pStyle w:val="BodyText"/>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00615300" w:rsidR="002D0A48" w:rsidRPr="002636CB" w:rsidRDefault="00957878" w:rsidP="00C91E2A">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C91E2A">
              <w:rPr>
                <w:rFonts w:ascii="Times New Roman" w:hAnsi="Times New Roman" w:cs="Times New Roman"/>
                <w:b/>
              </w:rPr>
              <w:t xml:space="preserve"> KOCAELİ</w:t>
            </w:r>
          </w:p>
        </w:tc>
        <w:tc>
          <w:tcPr>
            <w:tcW w:w="5655" w:type="dxa"/>
            <w:gridSpan w:val="2"/>
            <w:tcBorders>
              <w:right w:val="single" w:sz="8" w:space="0" w:color="000000"/>
            </w:tcBorders>
            <w:vAlign w:val="center"/>
          </w:tcPr>
          <w:p w14:paraId="64BFAF16" w14:textId="1D4146C9" w:rsidR="002D0A48" w:rsidRPr="002636CB" w:rsidRDefault="00957878" w:rsidP="00C91E2A">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C91E2A">
              <w:rPr>
                <w:rFonts w:ascii="Times New Roman" w:hAnsi="Times New Roman" w:cs="Times New Roman"/>
                <w:spacing w:val="-7"/>
              </w:rPr>
              <w:t>BAŞİSKELE</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43E87D3C" w:rsidR="002D0A48" w:rsidRPr="002636CB" w:rsidRDefault="00DA598C">
            <w:pPr>
              <w:pStyle w:val="TableParagraph"/>
              <w:spacing w:before="123"/>
              <w:ind w:left="69"/>
              <w:rPr>
                <w:rFonts w:ascii="Times New Roman" w:hAnsi="Times New Roman" w:cs="Times New Roman"/>
              </w:rPr>
            </w:pPr>
            <w:r>
              <w:rPr>
                <w:sz w:val="20"/>
              </w:rPr>
              <w:t>Körfez Mahallesi Bekçi Sokak No:2 BAŞİSKELE/KOCAELİ</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49F69F6B" w:rsidR="002D0A48" w:rsidRPr="002636CB" w:rsidRDefault="00DA598C" w:rsidP="00C91E2A">
            <w:pPr>
              <w:pStyle w:val="TableParagraph"/>
              <w:jc w:val="center"/>
              <w:rPr>
                <w:rFonts w:ascii="Times New Roman" w:hAnsi="Times New Roman" w:cs="Times New Roman"/>
              </w:rPr>
            </w:pPr>
            <w:r w:rsidRPr="00DA598C">
              <w:rPr>
                <w:sz w:val="20"/>
              </w:rPr>
              <w:t>40.71365129702159, 29.92354119507385</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5D78C372" w:rsidR="002D0A48" w:rsidRPr="002636CB" w:rsidRDefault="00DA598C">
            <w:pPr>
              <w:pStyle w:val="TableParagraph"/>
              <w:spacing w:before="121"/>
              <w:ind w:left="69"/>
              <w:rPr>
                <w:rFonts w:ascii="Times New Roman" w:hAnsi="Times New Roman" w:cs="Times New Roman"/>
              </w:rPr>
            </w:pPr>
            <w:r>
              <w:rPr>
                <w:sz w:val="20"/>
              </w:rPr>
              <w:t>0 262 343 24 83</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258D52AA" w:rsidR="002D0A48" w:rsidRPr="002636CB" w:rsidRDefault="00C91E2A">
            <w:pPr>
              <w:pStyle w:val="TableParagraph"/>
              <w:rPr>
                <w:rFonts w:ascii="Times New Roman" w:hAnsi="Times New Roman" w:cs="Times New Roman"/>
              </w:rPr>
            </w:pPr>
            <w:r>
              <w:rPr>
                <w:rFonts w:ascii="Times New Roman" w:hAnsi="Times New Roman" w:cs="Times New Roman"/>
              </w:rPr>
              <w:t xml:space="preserve"> YOK</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09F3FB39" w14:textId="77777777" w:rsidR="00C91E2A" w:rsidRDefault="00C91E2A" w:rsidP="00C91E2A">
            <w:pPr>
              <w:pStyle w:val="TableParagraph"/>
              <w:spacing w:before="123"/>
              <w:ind w:left="69"/>
              <w:rPr>
                <w:rFonts w:ascii="Times New Roman" w:hAnsi="Times New Roman" w:cs="Times New Roman"/>
                <w:spacing w:val="-2"/>
              </w:rPr>
            </w:pPr>
          </w:p>
          <w:p w14:paraId="533FC459" w14:textId="2EC1755F" w:rsidR="00DA598C" w:rsidRDefault="004A5877" w:rsidP="00C91E2A">
            <w:pPr>
              <w:pStyle w:val="TableParagraph"/>
              <w:spacing w:before="123"/>
              <w:ind w:left="69"/>
              <w:rPr>
                <w:sz w:val="20"/>
              </w:rPr>
            </w:pPr>
            <w:hyperlink r:id="rId11" w:history="1">
              <w:r w:rsidR="00DA598C" w:rsidRPr="00610864">
                <w:rPr>
                  <w:rStyle w:val="Hyperlink"/>
                </w:rPr>
                <w:t>708882</w:t>
              </w:r>
              <w:r w:rsidR="00DA598C" w:rsidRPr="00610864">
                <w:rPr>
                  <w:rStyle w:val="Hyperlink"/>
                  <w:rFonts w:ascii="Calibri" w:hAnsi="Calibri"/>
                </w:rPr>
                <w:t>@meb.k12.tr</w:t>
              </w:r>
            </w:hyperlink>
          </w:p>
          <w:p w14:paraId="3885729F" w14:textId="5ABB01C5" w:rsidR="00C91E2A" w:rsidRPr="00C91E2A" w:rsidRDefault="00DA598C" w:rsidP="00C91E2A">
            <w:pPr>
              <w:pStyle w:val="TableParagraph"/>
              <w:spacing w:before="123"/>
              <w:ind w:left="69"/>
              <w:rPr>
                <w:rFonts w:ascii="Times New Roman" w:hAnsi="Times New Roman" w:cs="Times New Roman"/>
                <w:spacing w:val="-2"/>
              </w:rPr>
            </w:pPr>
            <w:r>
              <w:rPr>
                <w:sz w:val="20"/>
              </w:rPr>
              <w:t>bahcecikkorfezortaok@gmail.com</w:t>
            </w:r>
            <w:r w:rsidRPr="00C91E2A">
              <w:rPr>
                <w:rFonts w:ascii="Times New Roman" w:hAnsi="Times New Roman" w:cs="Times New Roman"/>
                <w:spacing w:val="-2"/>
              </w:rPr>
              <w:t xml:space="preserve"> </w:t>
            </w:r>
          </w:p>
        </w:tc>
        <w:tc>
          <w:tcPr>
            <w:tcW w:w="1748" w:type="dxa"/>
            <w:tcBorders>
              <w:bottom w:val="single" w:sz="4" w:space="0" w:color="000000"/>
              <w:right w:val="single" w:sz="8" w:space="0" w:color="000000"/>
            </w:tcBorders>
            <w:vAlign w:val="center"/>
          </w:tcPr>
          <w:p w14:paraId="728B2084" w14:textId="114D201B"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C91E2A">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2AF47204" w:rsidR="002D0A48" w:rsidRPr="002636CB" w:rsidRDefault="00DA598C">
            <w:pPr>
              <w:pStyle w:val="TableParagraph"/>
              <w:spacing w:before="123"/>
              <w:ind w:left="70"/>
              <w:rPr>
                <w:rFonts w:ascii="Times New Roman" w:hAnsi="Times New Roman" w:cs="Times New Roman"/>
              </w:rPr>
            </w:pPr>
            <w:r>
              <w:t>bahcecikkorfezortaokulu.meb.k12.tr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5CC04541" w:rsidR="002D0A48" w:rsidRPr="002636CB" w:rsidRDefault="00C91E2A" w:rsidP="00DA598C">
            <w:pPr>
              <w:pStyle w:val="TableParagraph"/>
              <w:jc w:val="center"/>
              <w:rPr>
                <w:rFonts w:ascii="Times New Roman" w:hAnsi="Times New Roman" w:cs="Times New Roman"/>
              </w:rPr>
            </w:pPr>
            <w:r>
              <w:rPr>
                <w:rFonts w:ascii="Times New Roman" w:hAnsi="Times New Roman" w:cs="Times New Roman"/>
              </w:rPr>
              <w:t>70</w:t>
            </w:r>
            <w:r w:rsidR="00DA598C">
              <w:rPr>
                <w:rFonts w:ascii="Times New Roman" w:hAnsi="Times New Roman" w:cs="Times New Roman"/>
              </w:rPr>
              <w:t>8882</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46138AAB" w:rsidR="002D0A48" w:rsidRPr="002636CB" w:rsidRDefault="00C91E2A">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Default="00055777" w:rsidP="00055777">
      <w:pPr>
        <w:pStyle w:val="Heading1"/>
        <w:rPr>
          <w:spacing w:val="-2"/>
        </w:rPr>
      </w:pPr>
      <w:bookmarkStart w:id="0" w:name="_Toc164264110"/>
      <w:r w:rsidRPr="002636CB">
        <w:rPr>
          <w:spacing w:val="-2"/>
        </w:rPr>
        <w:lastRenderedPageBreak/>
        <w:t>SUNUŞ</w:t>
      </w:r>
      <w:bookmarkEnd w:id="0"/>
    </w:p>
    <w:p w14:paraId="40A9C194" w14:textId="77777777" w:rsidR="00DA598C" w:rsidRPr="002636CB" w:rsidRDefault="00DA598C" w:rsidP="00055777">
      <w:pPr>
        <w:pStyle w:val="Heading1"/>
      </w:pPr>
    </w:p>
    <w:p w14:paraId="6BF03EBD" w14:textId="77777777" w:rsidR="00DA598C" w:rsidRPr="007E7268" w:rsidRDefault="00DA598C" w:rsidP="00DA598C">
      <w:pPr>
        <w:pStyle w:val="Normal1"/>
        <w:jc w:val="both"/>
        <w:rPr>
          <w:rFonts w:ascii="Calibri" w:hAnsi="Calibri"/>
          <w:color w:val="000000"/>
        </w:rPr>
      </w:pPr>
      <w:r w:rsidRPr="007E7268">
        <w:rPr>
          <w:rFonts w:ascii="Calibri" w:hAnsi="Calibri"/>
          <w:color w:val="000000"/>
        </w:rPr>
        <w:t>Tüm paydaşlarımızın yoğun katı</w:t>
      </w:r>
      <w:r>
        <w:rPr>
          <w:rFonts w:ascii="Calibri" w:hAnsi="Calibri"/>
          <w:color w:val="000000"/>
        </w:rPr>
        <w:t>lımlı çabası ile hazırlanan 2024-2028</w:t>
      </w:r>
      <w:r w:rsidRPr="007E7268">
        <w:rPr>
          <w:rFonts w:ascii="Calibri" w:hAnsi="Calibri"/>
          <w:color w:val="000000"/>
        </w:rPr>
        <w:t xml:space="preserve"> stratejik planımızın okulumuzun geleceğine ışık tutmasını diliyorum.  </w:t>
      </w:r>
    </w:p>
    <w:p w14:paraId="7AA3D7A9" w14:textId="77777777" w:rsidR="00DA598C" w:rsidRPr="007E7268" w:rsidRDefault="00DA598C" w:rsidP="00DA598C">
      <w:pPr>
        <w:pStyle w:val="Default"/>
        <w:jc w:val="both"/>
      </w:pPr>
    </w:p>
    <w:p w14:paraId="7A956A19" w14:textId="77777777" w:rsidR="00DA598C" w:rsidRPr="007E7268" w:rsidRDefault="00DA598C" w:rsidP="00DA598C">
      <w:pPr>
        <w:pStyle w:val="Default"/>
        <w:jc w:val="both"/>
      </w:pPr>
      <w:r w:rsidRPr="007E7268">
        <w:t xml:space="preserve">Bu stratejik planın ortaya çıkmasında öğrencimizden velimize, öğretmenlerimizden idarecilerimize tabandan tavana özverili paylaşımcı bir anlayışla çalışan stratejik planlama ekimizi kutluyorum. Bu plan dünyada bir moda olduğu için ya da yasal bir zorunluluk olduğu için değil, geç kalınmış olsa bile faydasına ve gereğine inanılarak özveri ve gayretle ortaya çıkarılmış bir üründür.  </w:t>
      </w:r>
    </w:p>
    <w:p w14:paraId="51143D16" w14:textId="77777777" w:rsidR="00DA598C" w:rsidRPr="007E7268" w:rsidRDefault="00DA598C" w:rsidP="00DA598C">
      <w:pPr>
        <w:pStyle w:val="Default"/>
        <w:jc w:val="both"/>
      </w:pPr>
    </w:p>
    <w:p w14:paraId="10786683" w14:textId="025D388A" w:rsidR="00DA598C" w:rsidRPr="007E7268" w:rsidRDefault="00DA598C" w:rsidP="00DA598C">
      <w:pPr>
        <w:pStyle w:val="Default"/>
        <w:jc w:val="both"/>
      </w:pPr>
      <w:r w:rsidRPr="007E7268">
        <w:t>Bu stratejik planın hazırlanması sürecinde kendimizi ve tüm paydaşlarımızı daha yakından tanıdık,</w:t>
      </w:r>
      <w:r>
        <w:t xml:space="preserve"> </w:t>
      </w:r>
      <w:r w:rsidRPr="007E7268">
        <w:t xml:space="preserve">kurumsal kimliğimizi ve bunun </w:t>
      </w:r>
      <w:r>
        <w:t>Başiskele</w:t>
      </w:r>
      <w:r w:rsidRPr="007E7268">
        <w:t xml:space="preserve">liler için ne demek olduğunu daha iyi algıladık ve gelecek hedeflerimizi daha net bir şekilde tanımlayabilme fırsatını bulduk.  </w:t>
      </w:r>
    </w:p>
    <w:p w14:paraId="76016A2E" w14:textId="77777777" w:rsidR="00DA598C" w:rsidRPr="007E7268" w:rsidRDefault="00DA598C" w:rsidP="00DA598C">
      <w:pPr>
        <w:pStyle w:val="Default"/>
        <w:jc w:val="both"/>
      </w:pPr>
    </w:p>
    <w:p w14:paraId="2F536890" w14:textId="77777777" w:rsidR="00DA598C" w:rsidRPr="007E7268" w:rsidRDefault="00DA598C" w:rsidP="00DA598C">
      <w:pPr>
        <w:pStyle w:val="Default"/>
        <w:jc w:val="both"/>
      </w:pPr>
      <w:r w:rsidRPr="007E7268">
        <w:t>Kurum olarak misyon ve vizyonumuz, paylaştığımız değerlerimiz, performans alanlarımız net bir şekilde ortaya konulmuş, Güçlü ve Zayıf yanlarımız,</w:t>
      </w:r>
      <w:r>
        <w:t xml:space="preserve"> içinde bulunduğumuz mekan ve zamandaki </w:t>
      </w:r>
      <w:r w:rsidRPr="007E7268">
        <w:t xml:space="preserve"> fırsat ve tehditlerimiz masaya yatırılmıştır.  </w:t>
      </w:r>
    </w:p>
    <w:p w14:paraId="2DDF2DE9" w14:textId="77777777" w:rsidR="00DA598C" w:rsidRPr="007E7268" w:rsidRDefault="00DA598C" w:rsidP="00DA598C">
      <w:pPr>
        <w:pStyle w:val="Default"/>
        <w:jc w:val="both"/>
      </w:pPr>
    </w:p>
    <w:p w14:paraId="65F11610" w14:textId="77777777" w:rsidR="00DA598C" w:rsidRPr="007E7268" w:rsidRDefault="00DA598C" w:rsidP="00DA598C">
      <w:pPr>
        <w:pStyle w:val="Default"/>
        <w:jc w:val="both"/>
      </w:pPr>
      <w:r w:rsidRPr="007E7268">
        <w:t xml:space="preserve">Bugün artık nerede olduğumuzu, nereye ve nasıl varmak istediğimizi daha açık bir şekilde ve ortak aklın sonucu olarak algılıyoruz. Stratejik düşünmenin, stratejik yol almanın önemini kavrıyoruz.  </w:t>
      </w:r>
      <w:r>
        <w:t>Bu Planı hazırlama sürecinde tüm paydaşlarımızın destekleriyle belirlenen değerlerimiz ışığında hedeflerimize ulaşacağımıza duyduğumuz sarsılmaz inancımızla çalışmanın hazzına varacağımızı da biliyorum.</w:t>
      </w:r>
    </w:p>
    <w:p w14:paraId="6CE85C85" w14:textId="77777777" w:rsidR="00DA598C" w:rsidRPr="007E7268" w:rsidRDefault="00DA598C" w:rsidP="00DA598C">
      <w:pPr>
        <w:pStyle w:val="Default"/>
        <w:jc w:val="both"/>
      </w:pPr>
    </w:p>
    <w:p w14:paraId="29324C0F" w14:textId="77777777" w:rsidR="00DA598C" w:rsidRPr="007E7268" w:rsidRDefault="00DA598C" w:rsidP="00DA598C">
      <w:pPr>
        <w:pStyle w:val="Default"/>
        <w:jc w:val="both"/>
      </w:pPr>
      <w:r w:rsidRPr="007E7268">
        <w:t xml:space="preserve">Ekip çalışmasının zevkine daha çok varırken, daha verimli çalışmanın, sinerji yaratabilmenin, okulumuzun tüm paydaşlarıyla birlikte çalışmanın keyfini yaşıyoruz. Bu eserin hepimizde ve ilçemizde okulumuza olan aidiyet duygusunu, bütünleşme duygusunu da güçlendirdiğine inanıyorum.  </w:t>
      </w:r>
    </w:p>
    <w:p w14:paraId="099CAB1A" w14:textId="77777777" w:rsidR="00DA598C" w:rsidRPr="007E7268" w:rsidRDefault="00DA598C" w:rsidP="00DA598C">
      <w:pPr>
        <w:pStyle w:val="Default"/>
        <w:jc w:val="both"/>
      </w:pPr>
    </w:p>
    <w:p w14:paraId="5A5CBB24" w14:textId="77777777" w:rsidR="00DA598C" w:rsidRDefault="00DA598C" w:rsidP="00DA598C">
      <w:pPr>
        <w:pStyle w:val="Default"/>
        <w:jc w:val="both"/>
      </w:pPr>
      <w:r>
        <w:t>Bu planımızın nihai tarihi olan 2028 yılın</w:t>
      </w:r>
      <w:r w:rsidRPr="007E7268">
        <w:t>da hedeflerimize büyük ölçüde ulaşmış olaca</w:t>
      </w:r>
      <w:r>
        <w:t>ğımıza olan inancım tamdır. 2028 yılında geleceği çok daha parlak bir Ortaokul</w:t>
      </w:r>
      <w:r w:rsidRPr="007E7268">
        <w:t xml:space="preserve"> için yeni hedefler ortaya koyabileceğimize inanıyorum. Bu planın tüm paydaşlarımız için moral ve motivasyon kaynağı olduğuna inanıyorum ve emeği geçen herkese tekrar tekrar teşekkür ediyorum.  </w:t>
      </w:r>
    </w:p>
    <w:p w14:paraId="328444D9" w14:textId="77777777" w:rsidR="00DA598C" w:rsidRDefault="00DA598C" w:rsidP="00DA598C">
      <w:pPr>
        <w:pStyle w:val="Default"/>
        <w:jc w:val="both"/>
      </w:pPr>
    </w:p>
    <w:p w14:paraId="1751FA79" w14:textId="77777777" w:rsidR="00DA598C" w:rsidRPr="00DB6C28" w:rsidRDefault="00DA598C" w:rsidP="00DA598C">
      <w:pPr>
        <w:pStyle w:val="Default"/>
        <w:jc w:val="both"/>
      </w:pPr>
    </w:p>
    <w:p w14:paraId="3F02ABEE" w14:textId="77777777" w:rsidR="00DA598C" w:rsidRPr="007E7268" w:rsidRDefault="00DA598C" w:rsidP="00DA598C">
      <w:pPr>
        <w:ind w:left="6372" w:firstLine="708"/>
        <w:jc w:val="both"/>
        <w:rPr>
          <w:szCs w:val="24"/>
        </w:rPr>
      </w:pPr>
      <w:r>
        <w:rPr>
          <w:szCs w:val="24"/>
        </w:rPr>
        <w:t xml:space="preserve">                                    Ercan BAŞOL</w:t>
      </w:r>
    </w:p>
    <w:p w14:paraId="648A973C" w14:textId="77777777" w:rsidR="00DA598C" w:rsidRDefault="00DA598C" w:rsidP="00DA598C">
      <w:pPr>
        <w:ind w:left="6372" w:firstLine="708"/>
        <w:jc w:val="both"/>
        <w:rPr>
          <w:szCs w:val="24"/>
        </w:rPr>
      </w:pPr>
      <w:r w:rsidRPr="007E7268">
        <w:rPr>
          <w:szCs w:val="24"/>
        </w:rPr>
        <w:t xml:space="preserve"> </w:t>
      </w:r>
      <w:r>
        <w:rPr>
          <w:szCs w:val="24"/>
        </w:rPr>
        <w:t xml:space="preserve">                                  </w:t>
      </w:r>
      <w:r w:rsidRPr="007E7268">
        <w:rPr>
          <w:szCs w:val="24"/>
        </w:rPr>
        <w:t>Okul Müdürü</w:t>
      </w:r>
    </w:p>
    <w:p w14:paraId="179F15CB" w14:textId="61A7EDDE" w:rsidR="00055777" w:rsidRPr="00E554B3" w:rsidRDefault="00055777" w:rsidP="00055777">
      <w:pPr>
        <w:jc w:val="center"/>
        <w:rPr>
          <w:rFonts w:ascii="Times New Roman" w:hAnsi="Times New Roman" w:cs="Times New Roman"/>
          <w:sz w:val="24"/>
          <w:szCs w:val="24"/>
        </w:rPr>
      </w:pP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OC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Hyperlink"/>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077C8D">
              <w:rPr>
                <w:noProof/>
                <w:webHidden/>
              </w:rPr>
              <w:t>4</w:t>
            </w:r>
            <w:r w:rsidR="002131C7">
              <w:rPr>
                <w:noProof/>
                <w:webHidden/>
              </w:rPr>
              <w:fldChar w:fldCharType="end"/>
            </w:r>
          </w:hyperlink>
        </w:p>
        <w:p w14:paraId="337899E3" w14:textId="68BC0157" w:rsidR="002131C7" w:rsidRDefault="004A5877">
          <w:pPr>
            <w:pStyle w:val="TOC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Hyperlink"/>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077C8D">
              <w:rPr>
                <w:noProof/>
                <w:webHidden/>
              </w:rPr>
              <w:t>8</w:t>
            </w:r>
            <w:r w:rsidR="002131C7">
              <w:rPr>
                <w:noProof/>
                <w:webHidden/>
              </w:rPr>
              <w:fldChar w:fldCharType="end"/>
            </w:r>
          </w:hyperlink>
        </w:p>
        <w:p w14:paraId="34B47627" w14:textId="3EF60358" w:rsidR="002131C7" w:rsidRDefault="004A5877">
          <w:pPr>
            <w:pStyle w:val="TOC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Hyperlink"/>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077C8D">
              <w:rPr>
                <w:noProof/>
                <w:webHidden/>
              </w:rPr>
              <w:t>8</w:t>
            </w:r>
            <w:r w:rsidR="002131C7">
              <w:rPr>
                <w:noProof/>
                <w:webHidden/>
              </w:rPr>
              <w:fldChar w:fldCharType="end"/>
            </w:r>
          </w:hyperlink>
        </w:p>
        <w:p w14:paraId="0A258419" w14:textId="7552C60E" w:rsidR="002131C7" w:rsidRDefault="004A5877">
          <w:pPr>
            <w:pStyle w:val="TOC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Hyperlink"/>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077C8D">
              <w:rPr>
                <w:noProof/>
                <w:webHidden/>
              </w:rPr>
              <w:t>8</w:t>
            </w:r>
            <w:r w:rsidR="002131C7">
              <w:rPr>
                <w:noProof/>
                <w:webHidden/>
              </w:rPr>
              <w:fldChar w:fldCharType="end"/>
            </w:r>
          </w:hyperlink>
        </w:p>
        <w:p w14:paraId="5C4962F6" w14:textId="470DFD98" w:rsidR="002131C7" w:rsidRDefault="004A5877">
          <w:pPr>
            <w:pStyle w:val="TOC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Hyperlink"/>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077C8D">
              <w:rPr>
                <w:noProof/>
                <w:webHidden/>
              </w:rPr>
              <w:t>10</w:t>
            </w:r>
            <w:r w:rsidR="002131C7">
              <w:rPr>
                <w:noProof/>
                <w:webHidden/>
              </w:rPr>
              <w:fldChar w:fldCharType="end"/>
            </w:r>
          </w:hyperlink>
        </w:p>
        <w:p w14:paraId="066653D5" w14:textId="643DC0EA" w:rsidR="002131C7" w:rsidRDefault="004A5877">
          <w:pPr>
            <w:pStyle w:val="TOC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Hyperlink"/>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077C8D">
              <w:rPr>
                <w:noProof/>
                <w:webHidden/>
              </w:rPr>
              <w:t>11</w:t>
            </w:r>
            <w:r w:rsidR="002131C7">
              <w:rPr>
                <w:noProof/>
                <w:webHidden/>
              </w:rPr>
              <w:fldChar w:fldCharType="end"/>
            </w:r>
          </w:hyperlink>
        </w:p>
        <w:p w14:paraId="1EAACB67" w14:textId="2DF0921F" w:rsidR="002131C7" w:rsidRDefault="004A5877">
          <w:pPr>
            <w:pStyle w:val="TOC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Hyperlink"/>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077C8D">
              <w:rPr>
                <w:noProof/>
                <w:webHidden/>
              </w:rPr>
              <w:t>12</w:t>
            </w:r>
            <w:r w:rsidR="002131C7">
              <w:rPr>
                <w:noProof/>
                <w:webHidden/>
              </w:rPr>
              <w:fldChar w:fldCharType="end"/>
            </w:r>
          </w:hyperlink>
        </w:p>
        <w:p w14:paraId="1949EAAA" w14:textId="37486786" w:rsidR="002131C7" w:rsidRDefault="004A5877">
          <w:pPr>
            <w:pStyle w:val="TOC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Hyperlink"/>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077C8D">
              <w:rPr>
                <w:noProof/>
                <w:webHidden/>
              </w:rPr>
              <w:t>13</w:t>
            </w:r>
            <w:r w:rsidR="002131C7">
              <w:rPr>
                <w:noProof/>
                <w:webHidden/>
              </w:rPr>
              <w:fldChar w:fldCharType="end"/>
            </w:r>
          </w:hyperlink>
        </w:p>
        <w:p w14:paraId="43BC30BB" w14:textId="3ACE66E7" w:rsidR="002131C7" w:rsidRDefault="004A5877">
          <w:pPr>
            <w:pStyle w:val="TOC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Hyperlink"/>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077C8D">
              <w:rPr>
                <w:noProof/>
                <w:webHidden/>
              </w:rPr>
              <w:t>13</w:t>
            </w:r>
            <w:r w:rsidR="002131C7">
              <w:rPr>
                <w:noProof/>
                <w:webHidden/>
              </w:rPr>
              <w:fldChar w:fldCharType="end"/>
            </w:r>
          </w:hyperlink>
        </w:p>
        <w:p w14:paraId="25A65FE2" w14:textId="1A847D25" w:rsidR="002131C7" w:rsidRDefault="004A5877">
          <w:pPr>
            <w:pStyle w:val="TOC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Hyperlink"/>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077C8D">
              <w:rPr>
                <w:noProof/>
                <w:webHidden/>
              </w:rPr>
              <w:t>17</w:t>
            </w:r>
            <w:r w:rsidR="002131C7">
              <w:rPr>
                <w:noProof/>
                <w:webHidden/>
              </w:rPr>
              <w:fldChar w:fldCharType="end"/>
            </w:r>
          </w:hyperlink>
        </w:p>
        <w:p w14:paraId="7AB934CB" w14:textId="0FDA752B" w:rsidR="002131C7" w:rsidRDefault="004A5877">
          <w:pPr>
            <w:pStyle w:val="TOC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Hyperlink"/>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077C8D">
              <w:rPr>
                <w:noProof/>
                <w:webHidden/>
              </w:rPr>
              <w:t>20</w:t>
            </w:r>
            <w:r w:rsidR="002131C7">
              <w:rPr>
                <w:noProof/>
                <w:webHidden/>
              </w:rPr>
              <w:fldChar w:fldCharType="end"/>
            </w:r>
          </w:hyperlink>
        </w:p>
        <w:p w14:paraId="2E2B4BD4" w14:textId="0F6CE828" w:rsidR="002131C7" w:rsidRDefault="004A5877">
          <w:pPr>
            <w:pStyle w:val="TOC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Hyperlink"/>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077C8D">
              <w:rPr>
                <w:noProof/>
                <w:webHidden/>
              </w:rPr>
              <w:t>24</w:t>
            </w:r>
            <w:r w:rsidR="002131C7">
              <w:rPr>
                <w:noProof/>
                <w:webHidden/>
              </w:rPr>
              <w:fldChar w:fldCharType="end"/>
            </w:r>
          </w:hyperlink>
        </w:p>
        <w:p w14:paraId="4E08D610" w14:textId="2FBF2944" w:rsidR="002131C7" w:rsidRDefault="004A5877">
          <w:pPr>
            <w:pStyle w:val="TOC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Hyperlink"/>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077C8D">
              <w:rPr>
                <w:noProof/>
                <w:webHidden/>
              </w:rPr>
              <w:t>24</w:t>
            </w:r>
            <w:r w:rsidR="002131C7">
              <w:rPr>
                <w:noProof/>
                <w:webHidden/>
              </w:rPr>
              <w:fldChar w:fldCharType="end"/>
            </w:r>
          </w:hyperlink>
        </w:p>
        <w:p w14:paraId="4408F9AE" w14:textId="3DF7E360" w:rsidR="002131C7" w:rsidRDefault="004A5877">
          <w:pPr>
            <w:pStyle w:val="TOC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Hyperlink"/>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077C8D">
              <w:rPr>
                <w:noProof/>
                <w:webHidden/>
              </w:rPr>
              <w:t>25</w:t>
            </w:r>
            <w:r w:rsidR="002131C7">
              <w:rPr>
                <w:noProof/>
                <w:webHidden/>
              </w:rPr>
              <w:fldChar w:fldCharType="end"/>
            </w:r>
          </w:hyperlink>
        </w:p>
        <w:p w14:paraId="275F6832" w14:textId="5605E693" w:rsidR="002131C7" w:rsidRDefault="004A5877">
          <w:pPr>
            <w:pStyle w:val="TOC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Hyperlink"/>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077C8D">
              <w:rPr>
                <w:noProof/>
                <w:webHidden/>
              </w:rPr>
              <w:t>28</w:t>
            </w:r>
            <w:r w:rsidR="002131C7">
              <w:rPr>
                <w:noProof/>
                <w:webHidden/>
              </w:rPr>
              <w:fldChar w:fldCharType="end"/>
            </w:r>
          </w:hyperlink>
        </w:p>
        <w:p w14:paraId="122D13CB" w14:textId="5171D5FC" w:rsidR="002131C7" w:rsidRDefault="004A5877">
          <w:pPr>
            <w:pStyle w:val="TOC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Hyperlink"/>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077C8D">
              <w:rPr>
                <w:noProof/>
                <w:webHidden/>
              </w:rPr>
              <w:t>29</w:t>
            </w:r>
            <w:r w:rsidR="002131C7">
              <w:rPr>
                <w:noProof/>
                <w:webHidden/>
              </w:rPr>
              <w:fldChar w:fldCharType="end"/>
            </w:r>
          </w:hyperlink>
        </w:p>
        <w:p w14:paraId="665D0D1D" w14:textId="0065C0C9" w:rsidR="002131C7" w:rsidRDefault="004A5877">
          <w:pPr>
            <w:pStyle w:val="TOC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Hyperlink"/>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077C8D">
              <w:rPr>
                <w:noProof/>
                <w:webHidden/>
              </w:rPr>
              <w:t>30</w:t>
            </w:r>
            <w:r w:rsidR="002131C7">
              <w:rPr>
                <w:noProof/>
                <w:webHidden/>
              </w:rPr>
              <w:fldChar w:fldCharType="end"/>
            </w:r>
          </w:hyperlink>
        </w:p>
        <w:p w14:paraId="1ACCFE7C" w14:textId="0312657A" w:rsidR="002131C7" w:rsidRDefault="004A5877">
          <w:pPr>
            <w:pStyle w:val="TOC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Hyperlink"/>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077C8D">
              <w:rPr>
                <w:noProof/>
                <w:webHidden/>
              </w:rPr>
              <w:t>30</w:t>
            </w:r>
            <w:r w:rsidR="002131C7">
              <w:rPr>
                <w:noProof/>
                <w:webHidden/>
              </w:rPr>
              <w:fldChar w:fldCharType="end"/>
            </w:r>
          </w:hyperlink>
        </w:p>
        <w:p w14:paraId="454B9292" w14:textId="036182DC" w:rsidR="002131C7" w:rsidRDefault="004A5877">
          <w:pPr>
            <w:pStyle w:val="TOC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Hyperlink"/>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077C8D">
              <w:rPr>
                <w:noProof/>
                <w:webHidden/>
              </w:rPr>
              <w:t>33</w:t>
            </w:r>
            <w:r w:rsidR="002131C7">
              <w:rPr>
                <w:noProof/>
                <w:webHidden/>
              </w:rPr>
              <w:fldChar w:fldCharType="end"/>
            </w:r>
          </w:hyperlink>
        </w:p>
        <w:p w14:paraId="7F42B55D" w14:textId="718E32CC" w:rsidR="002131C7" w:rsidRDefault="004A5877">
          <w:pPr>
            <w:pStyle w:val="TOC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Hyperlink"/>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077C8D">
              <w:rPr>
                <w:noProof/>
                <w:webHidden/>
              </w:rPr>
              <w:t>34</w:t>
            </w:r>
            <w:r w:rsidR="002131C7">
              <w:rPr>
                <w:noProof/>
                <w:webHidden/>
              </w:rPr>
              <w:fldChar w:fldCharType="end"/>
            </w:r>
          </w:hyperlink>
        </w:p>
        <w:p w14:paraId="3D34B82E" w14:textId="60942DF3" w:rsidR="002131C7" w:rsidRDefault="004A5877">
          <w:pPr>
            <w:pStyle w:val="TOC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Hyperlink"/>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077C8D">
              <w:rPr>
                <w:noProof/>
                <w:webHidden/>
              </w:rPr>
              <w:t>36</w:t>
            </w:r>
            <w:r w:rsidR="002131C7">
              <w:rPr>
                <w:noProof/>
                <w:webHidden/>
              </w:rPr>
              <w:fldChar w:fldCharType="end"/>
            </w:r>
          </w:hyperlink>
        </w:p>
        <w:p w14:paraId="2A8A9F3E" w14:textId="0B27BB5F" w:rsidR="002131C7" w:rsidRDefault="004A5877">
          <w:pPr>
            <w:pStyle w:val="TOC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Hyperlink"/>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077C8D">
              <w:rPr>
                <w:noProof/>
                <w:webHidden/>
              </w:rPr>
              <w:t>36</w:t>
            </w:r>
            <w:r w:rsidR="002131C7">
              <w:rPr>
                <w:noProof/>
                <w:webHidden/>
              </w:rPr>
              <w:fldChar w:fldCharType="end"/>
            </w:r>
          </w:hyperlink>
        </w:p>
        <w:p w14:paraId="230BE1E5" w14:textId="33C994EA" w:rsidR="002131C7" w:rsidRDefault="004A5877">
          <w:pPr>
            <w:pStyle w:val="TOC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Hyperlink"/>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077C8D">
              <w:rPr>
                <w:noProof/>
                <w:webHidden/>
              </w:rPr>
              <w:t>36</w:t>
            </w:r>
            <w:r w:rsidR="002131C7">
              <w:rPr>
                <w:noProof/>
                <w:webHidden/>
              </w:rPr>
              <w:fldChar w:fldCharType="end"/>
            </w:r>
          </w:hyperlink>
        </w:p>
        <w:p w14:paraId="19E5D5E7" w14:textId="66D2913C" w:rsidR="002131C7" w:rsidRDefault="004A5877">
          <w:pPr>
            <w:pStyle w:val="TOC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Hyperlink"/>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077C8D">
              <w:rPr>
                <w:noProof/>
                <w:webHidden/>
              </w:rPr>
              <w:t>36</w:t>
            </w:r>
            <w:r w:rsidR="002131C7">
              <w:rPr>
                <w:noProof/>
                <w:webHidden/>
              </w:rPr>
              <w:fldChar w:fldCharType="end"/>
            </w:r>
          </w:hyperlink>
        </w:p>
        <w:p w14:paraId="214BABE1" w14:textId="040E9BEF" w:rsidR="002131C7" w:rsidRDefault="004A5877">
          <w:pPr>
            <w:pStyle w:val="TOC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Hyperlink"/>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077C8D">
              <w:rPr>
                <w:noProof/>
                <w:webHidden/>
              </w:rPr>
              <w:t>37</w:t>
            </w:r>
            <w:r w:rsidR="002131C7">
              <w:rPr>
                <w:noProof/>
                <w:webHidden/>
              </w:rPr>
              <w:fldChar w:fldCharType="end"/>
            </w:r>
          </w:hyperlink>
        </w:p>
        <w:p w14:paraId="6F0D899D" w14:textId="7CE49BB0" w:rsidR="002131C7" w:rsidRDefault="004A5877">
          <w:pPr>
            <w:pStyle w:val="TOC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Hyperlink"/>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077C8D">
              <w:rPr>
                <w:noProof/>
                <w:webHidden/>
              </w:rPr>
              <w:t>44</w:t>
            </w:r>
            <w:r w:rsidR="002131C7">
              <w:rPr>
                <w:noProof/>
                <w:webHidden/>
              </w:rPr>
              <w:fldChar w:fldCharType="end"/>
            </w:r>
          </w:hyperlink>
        </w:p>
        <w:p w14:paraId="756532AF" w14:textId="5A397D3D" w:rsidR="002131C7" w:rsidRDefault="004A5877">
          <w:pPr>
            <w:pStyle w:val="TOC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Hyperlink"/>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077C8D">
              <w:rPr>
                <w:noProof/>
                <w:webHidden/>
              </w:rPr>
              <w:t>46</w:t>
            </w:r>
            <w:r w:rsidR="002131C7">
              <w:rPr>
                <w:noProof/>
                <w:webHidden/>
              </w:rPr>
              <w:fldChar w:fldCharType="end"/>
            </w:r>
          </w:hyperlink>
        </w:p>
        <w:p w14:paraId="46565E15" w14:textId="4E389ACA" w:rsidR="002131C7" w:rsidRDefault="004A5877">
          <w:pPr>
            <w:pStyle w:val="TOC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Hyperlink"/>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077C8D">
              <w:rPr>
                <w:noProof/>
                <w:webHidden/>
              </w:rPr>
              <w:t>47</w:t>
            </w:r>
            <w:r w:rsidR="002131C7">
              <w:rPr>
                <w:noProof/>
                <w:webHidden/>
              </w:rPr>
              <w:fldChar w:fldCharType="end"/>
            </w:r>
          </w:hyperlink>
        </w:p>
        <w:p w14:paraId="54A6AD16" w14:textId="76AF251D" w:rsidR="006E5E60" w:rsidRDefault="006E5E60" w:rsidP="00E50812">
          <w:pPr>
            <w:tabs>
              <w:tab w:val="right" w:pos="9072"/>
            </w:tabs>
          </w:pPr>
          <w:r>
            <w:rPr>
              <w:b/>
              <w:bCs/>
            </w:rPr>
            <w:fldChar w:fldCharType="end"/>
          </w:r>
          <w:r w:rsidR="00E50812">
            <w:rPr>
              <w:b/>
              <w:bCs/>
            </w:rPr>
            <w:tab/>
          </w:r>
        </w:p>
      </w:sdtContent>
    </w:sdt>
    <w:p w14:paraId="70A217CD" w14:textId="77777777" w:rsidR="00EA3190" w:rsidRDefault="00EA3190" w:rsidP="00CE5C87">
      <w:pPr>
        <w:pStyle w:val="NoSpacing"/>
      </w:pPr>
    </w:p>
    <w:p w14:paraId="38B4BB52" w14:textId="77777777" w:rsidR="00EA3190" w:rsidRDefault="00EA3190" w:rsidP="00CE5C87">
      <w:pPr>
        <w:pStyle w:val="NoSpacing"/>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5CA8290A" w14:textId="77777777" w:rsidR="00064543" w:rsidRDefault="00064543">
      <w:pPr>
        <w:rPr>
          <w:rFonts w:ascii="Times New Roman" w:hAnsi="Times New Roman" w:cs="Times New Roman"/>
          <w:color w:val="FF0000"/>
          <w:sz w:val="24"/>
        </w:rPr>
      </w:pPr>
    </w:p>
    <w:p w14:paraId="3A3B5374" w14:textId="77777777" w:rsidR="00064543" w:rsidRDefault="00064543">
      <w:pPr>
        <w:rPr>
          <w:rFonts w:ascii="Times New Roman" w:hAnsi="Times New Roman" w:cs="Times New Roman"/>
          <w:color w:val="FF0000"/>
          <w:sz w:val="24"/>
        </w:rPr>
      </w:pPr>
    </w:p>
    <w:p w14:paraId="10FD556C" w14:textId="77777777" w:rsidR="00064543" w:rsidRDefault="00064543">
      <w:pPr>
        <w:rPr>
          <w:rFonts w:ascii="Times New Roman" w:hAnsi="Times New Roman" w:cs="Times New Roman"/>
          <w:color w:val="FF0000"/>
          <w:sz w:val="24"/>
        </w:rPr>
      </w:pPr>
    </w:p>
    <w:p w14:paraId="61C2C043" w14:textId="77777777" w:rsidR="00064543" w:rsidRDefault="00064543">
      <w:pPr>
        <w:rPr>
          <w:rFonts w:ascii="Times New Roman" w:hAnsi="Times New Roman" w:cs="Times New Roman"/>
          <w:color w:val="FF0000"/>
          <w:sz w:val="24"/>
        </w:rPr>
      </w:pPr>
    </w:p>
    <w:p w14:paraId="0756B4BE" w14:textId="77777777" w:rsidR="00064543" w:rsidRDefault="00064543">
      <w:pPr>
        <w:rPr>
          <w:rFonts w:ascii="Times New Roman" w:hAnsi="Times New Roman" w:cs="Times New Roman"/>
          <w:color w:val="FF0000"/>
          <w:sz w:val="24"/>
        </w:rPr>
      </w:pPr>
    </w:p>
    <w:p w14:paraId="24608DCE" w14:textId="77777777" w:rsidR="00064543" w:rsidRDefault="00064543">
      <w:pPr>
        <w:rPr>
          <w:rFonts w:ascii="Times New Roman" w:hAnsi="Times New Roman" w:cs="Times New Roman"/>
          <w:color w:val="FF0000"/>
          <w:sz w:val="24"/>
        </w:rPr>
      </w:pPr>
    </w:p>
    <w:p w14:paraId="272CD4D4" w14:textId="77777777" w:rsidR="00064543" w:rsidRDefault="00064543">
      <w:pPr>
        <w:rPr>
          <w:rFonts w:ascii="Times New Roman" w:hAnsi="Times New Roman" w:cs="Times New Roman"/>
          <w:color w:val="FF0000"/>
          <w:sz w:val="24"/>
        </w:rPr>
      </w:pPr>
    </w:p>
    <w:p w14:paraId="7DED9D4E" w14:textId="2B022A72" w:rsidR="00064543" w:rsidRPr="00077C8D" w:rsidRDefault="00607044" w:rsidP="00077C8D">
      <w:pPr>
        <w:jc w:val="center"/>
        <w:rPr>
          <w:rFonts w:ascii="Times New Roman" w:hAnsi="Times New Roman" w:cs="Times New Roman"/>
          <w:b/>
          <w:color w:val="000000" w:themeColor="text1"/>
          <w:sz w:val="24"/>
        </w:rPr>
      </w:pPr>
      <w:r w:rsidRPr="00077C8D">
        <w:rPr>
          <w:rFonts w:ascii="Times New Roman" w:hAnsi="Times New Roman" w:cs="Times New Roman"/>
          <w:b/>
          <w:color w:val="000000" w:themeColor="text1"/>
          <w:sz w:val="28"/>
        </w:rPr>
        <w:lastRenderedPageBreak/>
        <w:t>TABLOLAR</w:t>
      </w:r>
    </w:p>
    <w:p w14:paraId="12B7AE84" w14:textId="77777777" w:rsidR="00607044" w:rsidRDefault="00607044">
      <w:pPr>
        <w:rPr>
          <w:rFonts w:ascii="Times New Roman" w:hAnsi="Times New Roman" w:cs="Times New Roman"/>
          <w:color w:val="FF0000"/>
          <w:sz w:val="24"/>
        </w:rPr>
      </w:pPr>
    </w:p>
    <w:tbl>
      <w:tblPr>
        <w:tblStyle w:val="TableGrid"/>
        <w:tblW w:w="0" w:type="auto"/>
        <w:tblLook w:val="04A0" w:firstRow="1" w:lastRow="0" w:firstColumn="1" w:lastColumn="0" w:noHBand="0" w:noVBand="1"/>
      </w:tblPr>
      <w:tblGrid>
        <w:gridCol w:w="1271"/>
        <w:gridCol w:w="5812"/>
        <w:gridCol w:w="1979"/>
      </w:tblGrid>
      <w:tr w:rsidR="00607044" w14:paraId="1F5C75BF" w14:textId="77777777" w:rsidTr="00116CB4">
        <w:tc>
          <w:tcPr>
            <w:tcW w:w="1271" w:type="dxa"/>
          </w:tcPr>
          <w:p w14:paraId="7D1C6D71" w14:textId="77777777" w:rsidR="00607044" w:rsidRPr="00E50812" w:rsidRDefault="00607044" w:rsidP="00116CB4">
            <w:pPr>
              <w:jc w:val="center"/>
              <w:rPr>
                <w:rFonts w:ascii="Times New Roman" w:hAnsi="Times New Roman" w:cs="Times New Roman"/>
                <w:b/>
                <w:bCs/>
              </w:rPr>
            </w:pPr>
            <w:r>
              <w:rPr>
                <w:rFonts w:ascii="Times New Roman" w:hAnsi="Times New Roman" w:cs="Times New Roman"/>
                <w:b/>
                <w:bCs/>
              </w:rPr>
              <w:t>Tablo No</w:t>
            </w:r>
          </w:p>
        </w:tc>
        <w:tc>
          <w:tcPr>
            <w:tcW w:w="5812" w:type="dxa"/>
          </w:tcPr>
          <w:p w14:paraId="469F9404" w14:textId="77777777" w:rsidR="00607044" w:rsidRPr="00E50812" w:rsidRDefault="00607044" w:rsidP="00116CB4">
            <w:pPr>
              <w:jc w:val="center"/>
              <w:rPr>
                <w:rFonts w:ascii="Times New Roman" w:hAnsi="Times New Roman" w:cs="Times New Roman"/>
                <w:b/>
                <w:bCs/>
              </w:rPr>
            </w:pPr>
            <w:r>
              <w:rPr>
                <w:rFonts w:ascii="Times New Roman" w:hAnsi="Times New Roman" w:cs="Times New Roman"/>
                <w:b/>
                <w:bCs/>
              </w:rPr>
              <w:t>Adı</w:t>
            </w:r>
          </w:p>
        </w:tc>
        <w:tc>
          <w:tcPr>
            <w:tcW w:w="1979" w:type="dxa"/>
          </w:tcPr>
          <w:p w14:paraId="72FE42FA" w14:textId="77777777" w:rsidR="00607044" w:rsidRPr="00E50812" w:rsidRDefault="00607044" w:rsidP="00116CB4">
            <w:pPr>
              <w:jc w:val="center"/>
              <w:rPr>
                <w:rFonts w:ascii="Times New Roman" w:hAnsi="Times New Roman" w:cs="Times New Roman"/>
                <w:b/>
                <w:bCs/>
              </w:rPr>
            </w:pPr>
            <w:r>
              <w:rPr>
                <w:rFonts w:ascii="Times New Roman" w:hAnsi="Times New Roman" w:cs="Times New Roman"/>
                <w:b/>
                <w:bCs/>
              </w:rPr>
              <w:t>Sayfa No</w:t>
            </w:r>
          </w:p>
        </w:tc>
      </w:tr>
      <w:tr w:rsidR="00607044" w14:paraId="48339F40" w14:textId="77777777" w:rsidTr="00116CB4">
        <w:tc>
          <w:tcPr>
            <w:tcW w:w="1271" w:type="dxa"/>
          </w:tcPr>
          <w:p w14:paraId="391DDCDB" w14:textId="77777777" w:rsidR="00607044" w:rsidRDefault="00607044" w:rsidP="00077C8D">
            <w:pPr>
              <w:jc w:val="center"/>
              <w:rPr>
                <w:rFonts w:ascii="Times New Roman" w:hAnsi="Times New Roman" w:cs="Times New Roman"/>
                <w:b/>
                <w:bCs/>
              </w:rPr>
            </w:pPr>
            <w:r>
              <w:rPr>
                <w:rFonts w:ascii="Times New Roman" w:hAnsi="Times New Roman" w:cs="Times New Roman"/>
                <w:b/>
                <w:bCs/>
              </w:rPr>
              <w:t>1</w:t>
            </w:r>
          </w:p>
        </w:tc>
        <w:tc>
          <w:tcPr>
            <w:tcW w:w="5812" w:type="dxa"/>
          </w:tcPr>
          <w:p w14:paraId="49AE8770"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Strateji Geliştirme Kurulu ve Stratejik Plan Ekibi Tablosu</w:t>
            </w:r>
          </w:p>
        </w:tc>
        <w:tc>
          <w:tcPr>
            <w:tcW w:w="1979" w:type="dxa"/>
          </w:tcPr>
          <w:p w14:paraId="478EB146" w14:textId="77777777" w:rsidR="00607044" w:rsidRDefault="00607044" w:rsidP="00077C8D">
            <w:pPr>
              <w:jc w:val="center"/>
              <w:rPr>
                <w:rFonts w:ascii="Times New Roman" w:hAnsi="Times New Roman" w:cs="Times New Roman"/>
                <w:b/>
                <w:bCs/>
              </w:rPr>
            </w:pPr>
            <w:r>
              <w:rPr>
                <w:rFonts w:ascii="Times New Roman" w:hAnsi="Times New Roman" w:cs="Times New Roman"/>
                <w:b/>
                <w:bCs/>
              </w:rPr>
              <w:t>6</w:t>
            </w:r>
          </w:p>
        </w:tc>
      </w:tr>
      <w:tr w:rsidR="00607044" w14:paraId="40A2900C" w14:textId="77777777" w:rsidTr="00116CB4">
        <w:tc>
          <w:tcPr>
            <w:tcW w:w="1271" w:type="dxa"/>
          </w:tcPr>
          <w:p w14:paraId="7F712566"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w:t>
            </w:r>
          </w:p>
        </w:tc>
        <w:tc>
          <w:tcPr>
            <w:tcW w:w="5812" w:type="dxa"/>
          </w:tcPr>
          <w:p w14:paraId="32B4C160"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Faaliyet Alanlar/Ürün ve Hizmetler Tablosu</w:t>
            </w:r>
          </w:p>
        </w:tc>
        <w:tc>
          <w:tcPr>
            <w:tcW w:w="1979" w:type="dxa"/>
          </w:tcPr>
          <w:p w14:paraId="5B6B5B83" w14:textId="77777777" w:rsidR="00607044" w:rsidRDefault="00607044" w:rsidP="00077C8D">
            <w:pPr>
              <w:jc w:val="center"/>
              <w:rPr>
                <w:rFonts w:ascii="Times New Roman" w:hAnsi="Times New Roman" w:cs="Times New Roman"/>
                <w:b/>
                <w:bCs/>
              </w:rPr>
            </w:pPr>
            <w:r>
              <w:rPr>
                <w:rFonts w:ascii="Times New Roman" w:hAnsi="Times New Roman" w:cs="Times New Roman"/>
                <w:b/>
                <w:bCs/>
              </w:rPr>
              <w:t>19</w:t>
            </w:r>
          </w:p>
        </w:tc>
      </w:tr>
      <w:tr w:rsidR="00607044" w14:paraId="1098AD2E" w14:textId="77777777" w:rsidTr="00116CB4">
        <w:tc>
          <w:tcPr>
            <w:tcW w:w="1271" w:type="dxa"/>
          </w:tcPr>
          <w:p w14:paraId="377D05EF" w14:textId="77777777" w:rsidR="00607044" w:rsidRDefault="00607044" w:rsidP="00077C8D">
            <w:pPr>
              <w:jc w:val="center"/>
              <w:rPr>
                <w:rFonts w:ascii="Times New Roman" w:hAnsi="Times New Roman" w:cs="Times New Roman"/>
                <w:b/>
                <w:bCs/>
              </w:rPr>
            </w:pPr>
            <w:r>
              <w:rPr>
                <w:rFonts w:ascii="Times New Roman" w:hAnsi="Times New Roman" w:cs="Times New Roman"/>
                <w:b/>
                <w:bCs/>
              </w:rPr>
              <w:t>3</w:t>
            </w:r>
          </w:p>
        </w:tc>
        <w:tc>
          <w:tcPr>
            <w:tcW w:w="5812" w:type="dxa"/>
          </w:tcPr>
          <w:p w14:paraId="5259790A"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Paydaş Sınıflandırma ve Önceliklendirme Tablosu</w:t>
            </w:r>
          </w:p>
        </w:tc>
        <w:tc>
          <w:tcPr>
            <w:tcW w:w="1979" w:type="dxa"/>
          </w:tcPr>
          <w:p w14:paraId="4D855EF5"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20</w:t>
            </w:r>
          </w:p>
        </w:tc>
      </w:tr>
      <w:tr w:rsidR="00607044" w14:paraId="4E85F671" w14:textId="77777777" w:rsidTr="00116CB4">
        <w:tc>
          <w:tcPr>
            <w:tcW w:w="1271" w:type="dxa"/>
          </w:tcPr>
          <w:p w14:paraId="4C387ED3" w14:textId="77777777" w:rsidR="00607044" w:rsidRDefault="00607044" w:rsidP="00077C8D">
            <w:pPr>
              <w:jc w:val="center"/>
              <w:rPr>
                <w:rFonts w:ascii="Times New Roman" w:hAnsi="Times New Roman" w:cs="Times New Roman"/>
                <w:b/>
                <w:bCs/>
              </w:rPr>
            </w:pPr>
            <w:r>
              <w:rPr>
                <w:rFonts w:ascii="Times New Roman" w:hAnsi="Times New Roman" w:cs="Times New Roman"/>
                <w:b/>
                <w:bCs/>
              </w:rPr>
              <w:t>4</w:t>
            </w:r>
          </w:p>
        </w:tc>
        <w:tc>
          <w:tcPr>
            <w:tcW w:w="5812" w:type="dxa"/>
          </w:tcPr>
          <w:p w14:paraId="2E663893" w14:textId="77777777" w:rsidR="00607044" w:rsidRPr="00077C8D" w:rsidRDefault="00607044" w:rsidP="00077C8D">
            <w:pPr>
              <w:rPr>
                <w:rFonts w:ascii="Times New Roman" w:hAnsi="Times New Roman" w:cs="Times New Roman"/>
                <w:i/>
                <w:iCs/>
                <w:sz w:val="24"/>
                <w:szCs w:val="24"/>
              </w:rPr>
            </w:pPr>
            <w:r w:rsidRPr="00077C8D">
              <w:rPr>
                <w:rFonts w:ascii="Times New Roman" w:hAnsi="Times New Roman" w:cs="Times New Roman"/>
                <w:i/>
                <w:iCs/>
                <w:sz w:val="24"/>
                <w:szCs w:val="24"/>
              </w:rPr>
              <w:t>Çalışanların Görev Dağılımı</w:t>
            </w:r>
          </w:p>
        </w:tc>
        <w:tc>
          <w:tcPr>
            <w:tcW w:w="1979" w:type="dxa"/>
          </w:tcPr>
          <w:p w14:paraId="229523AA"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25</w:t>
            </w:r>
          </w:p>
        </w:tc>
      </w:tr>
      <w:tr w:rsidR="00607044" w14:paraId="2AA4366D" w14:textId="77777777" w:rsidTr="00116CB4">
        <w:tc>
          <w:tcPr>
            <w:tcW w:w="1271" w:type="dxa"/>
          </w:tcPr>
          <w:p w14:paraId="044C240C" w14:textId="77777777" w:rsidR="00607044" w:rsidRDefault="00607044" w:rsidP="00077C8D">
            <w:pPr>
              <w:jc w:val="center"/>
              <w:rPr>
                <w:rFonts w:ascii="Times New Roman" w:hAnsi="Times New Roman" w:cs="Times New Roman"/>
                <w:b/>
                <w:bCs/>
              </w:rPr>
            </w:pPr>
            <w:r>
              <w:rPr>
                <w:rFonts w:ascii="Times New Roman" w:hAnsi="Times New Roman" w:cs="Times New Roman"/>
                <w:b/>
                <w:bCs/>
              </w:rPr>
              <w:t>5</w:t>
            </w:r>
          </w:p>
        </w:tc>
        <w:tc>
          <w:tcPr>
            <w:tcW w:w="5812" w:type="dxa"/>
          </w:tcPr>
          <w:p w14:paraId="780F8F69"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İdari Personelin Hizmet Süresine İlişkin Bilgiler</w:t>
            </w:r>
          </w:p>
        </w:tc>
        <w:tc>
          <w:tcPr>
            <w:tcW w:w="1979" w:type="dxa"/>
          </w:tcPr>
          <w:p w14:paraId="07FDB20C"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26</w:t>
            </w:r>
          </w:p>
        </w:tc>
      </w:tr>
      <w:tr w:rsidR="00607044" w14:paraId="0C7FC646" w14:textId="77777777" w:rsidTr="00116CB4">
        <w:tc>
          <w:tcPr>
            <w:tcW w:w="1271" w:type="dxa"/>
          </w:tcPr>
          <w:p w14:paraId="78C8B2AF" w14:textId="77777777" w:rsidR="00607044" w:rsidRDefault="00607044" w:rsidP="00077C8D">
            <w:pPr>
              <w:jc w:val="center"/>
              <w:rPr>
                <w:rFonts w:ascii="Times New Roman" w:hAnsi="Times New Roman" w:cs="Times New Roman"/>
                <w:b/>
                <w:bCs/>
              </w:rPr>
            </w:pPr>
            <w:r>
              <w:rPr>
                <w:rFonts w:ascii="Times New Roman" w:hAnsi="Times New Roman" w:cs="Times New Roman"/>
                <w:b/>
                <w:bCs/>
              </w:rPr>
              <w:t>6</w:t>
            </w:r>
          </w:p>
        </w:tc>
        <w:tc>
          <w:tcPr>
            <w:tcW w:w="5812" w:type="dxa"/>
          </w:tcPr>
          <w:p w14:paraId="467BE187"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Öğretmenlerin Hizmet Süreleri (Yıl İtibarıyla)</w:t>
            </w:r>
          </w:p>
        </w:tc>
        <w:tc>
          <w:tcPr>
            <w:tcW w:w="1979" w:type="dxa"/>
          </w:tcPr>
          <w:p w14:paraId="1987DEEC"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26</w:t>
            </w:r>
          </w:p>
        </w:tc>
      </w:tr>
      <w:tr w:rsidR="00607044" w14:paraId="7D58B4F3" w14:textId="77777777" w:rsidTr="00116CB4">
        <w:tc>
          <w:tcPr>
            <w:tcW w:w="1271" w:type="dxa"/>
          </w:tcPr>
          <w:p w14:paraId="1CE62A4C" w14:textId="77777777" w:rsidR="00607044" w:rsidRDefault="00607044" w:rsidP="00077C8D">
            <w:pPr>
              <w:jc w:val="center"/>
              <w:rPr>
                <w:rFonts w:ascii="Times New Roman" w:hAnsi="Times New Roman" w:cs="Times New Roman"/>
                <w:b/>
                <w:bCs/>
              </w:rPr>
            </w:pPr>
            <w:r>
              <w:rPr>
                <w:rFonts w:ascii="Times New Roman" w:hAnsi="Times New Roman" w:cs="Times New Roman"/>
                <w:b/>
                <w:bCs/>
              </w:rPr>
              <w:t>7</w:t>
            </w:r>
          </w:p>
        </w:tc>
        <w:tc>
          <w:tcPr>
            <w:tcW w:w="5812" w:type="dxa"/>
          </w:tcPr>
          <w:p w14:paraId="44F1684C"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Kurumdaki Mevcut Hizmetli/ Memur Sayısı</w:t>
            </w:r>
          </w:p>
        </w:tc>
        <w:tc>
          <w:tcPr>
            <w:tcW w:w="1979" w:type="dxa"/>
          </w:tcPr>
          <w:p w14:paraId="7C3AF868"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26</w:t>
            </w:r>
          </w:p>
        </w:tc>
      </w:tr>
      <w:tr w:rsidR="00607044" w14:paraId="57EF64A3" w14:textId="77777777" w:rsidTr="00116CB4">
        <w:tc>
          <w:tcPr>
            <w:tcW w:w="1271" w:type="dxa"/>
          </w:tcPr>
          <w:p w14:paraId="4F22C231" w14:textId="77777777" w:rsidR="00607044" w:rsidRDefault="00607044" w:rsidP="00077C8D">
            <w:pPr>
              <w:jc w:val="center"/>
              <w:rPr>
                <w:rFonts w:ascii="Times New Roman" w:hAnsi="Times New Roman" w:cs="Times New Roman"/>
                <w:b/>
                <w:bCs/>
              </w:rPr>
            </w:pPr>
            <w:r>
              <w:rPr>
                <w:rFonts w:ascii="Times New Roman" w:hAnsi="Times New Roman" w:cs="Times New Roman"/>
                <w:b/>
                <w:bCs/>
              </w:rPr>
              <w:t>8</w:t>
            </w:r>
          </w:p>
        </w:tc>
        <w:tc>
          <w:tcPr>
            <w:tcW w:w="5812" w:type="dxa"/>
          </w:tcPr>
          <w:p w14:paraId="0380ABA5"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Okul/kurum Rehberlik Hizmetleri</w:t>
            </w:r>
          </w:p>
        </w:tc>
        <w:tc>
          <w:tcPr>
            <w:tcW w:w="1979" w:type="dxa"/>
          </w:tcPr>
          <w:p w14:paraId="7A45843F"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27</w:t>
            </w:r>
          </w:p>
        </w:tc>
      </w:tr>
      <w:tr w:rsidR="00607044" w14:paraId="6E595B76" w14:textId="77777777" w:rsidTr="00116CB4">
        <w:tc>
          <w:tcPr>
            <w:tcW w:w="1271" w:type="dxa"/>
          </w:tcPr>
          <w:p w14:paraId="15F4B5E2" w14:textId="77777777" w:rsidR="00607044" w:rsidRDefault="00607044" w:rsidP="00077C8D">
            <w:pPr>
              <w:jc w:val="center"/>
              <w:rPr>
                <w:rFonts w:ascii="Times New Roman" w:hAnsi="Times New Roman" w:cs="Times New Roman"/>
                <w:b/>
                <w:bCs/>
              </w:rPr>
            </w:pPr>
            <w:r>
              <w:rPr>
                <w:rFonts w:ascii="Times New Roman" w:hAnsi="Times New Roman" w:cs="Times New Roman"/>
                <w:b/>
                <w:bCs/>
              </w:rPr>
              <w:t>9</w:t>
            </w:r>
          </w:p>
        </w:tc>
        <w:tc>
          <w:tcPr>
            <w:tcW w:w="5812" w:type="dxa"/>
          </w:tcPr>
          <w:p w14:paraId="67F24B75"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bCs/>
                <w:i/>
                <w:iCs/>
                <w:w w:val="105"/>
                <w:sz w:val="24"/>
                <w:szCs w:val="24"/>
              </w:rPr>
              <w:t>Teknolojik</w:t>
            </w:r>
            <w:r w:rsidRPr="00077C8D">
              <w:rPr>
                <w:rFonts w:ascii="Times New Roman" w:hAnsi="Times New Roman" w:cs="Times New Roman"/>
                <w:bCs/>
                <w:i/>
                <w:iCs/>
                <w:spacing w:val="-10"/>
                <w:w w:val="105"/>
                <w:sz w:val="24"/>
                <w:szCs w:val="24"/>
              </w:rPr>
              <w:t xml:space="preserve"> </w:t>
            </w:r>
            <w:r w:rsidRPr="00077C8D">
              <w:rPr>
                <w:rFonts w:ascii="Times New Roman" w:hAnsi="Times New Roman" w:cs="Times New Roman"/>
                <w:bCs/>
                <w:i/>
                <w:iCs/>
                <w:w w:val="105"/>
                <w:sz w:val="24"/>
                <w:szCs w:val="24"/>
              </w:rPr>
              <w:t>Araç-Gereç</w:t>
            </w:r>
            <w:r w:rsidRPr="00077C8D">
              <w:rPr>
                <w:rFonts w:ascii="Times New Roman" w:hAnsi="Times New Roman" w:cs="Times New Roman"/>
                <w:bCs/>
                <w:i/>
                <w:iCs/>
                <w:spacing w:val="-10"/>
                <w:w w:val="105"/>
                <w:sz w:val="24"/>
                <w:szCs w:val="24"/>
              </w:rPr>
              <w:t xml:space="preserve"> </w:t>
            </w:r>
            <w:r w:rsidRPr="00077C8D">
              <w:rPr>
                <w:rFonts w:ascii="Times New Roman" w:hAnsi="Times New Roman" w:cs="Times New Roman"/>
                <w:bCs/>
                <w:i/>
                <w:iCs/>
                <w:spacing w:val="-2"/>
                <w:w w:val="105"/>
                <w:sz w:val="24"/>
                <w:szCs w:val="24"/>
              </w:rPr>
              <w:t>Durumu</w:t>
            </w:r>
          </w:p>
        </w:tc>
        <w:tc>
          <w:tcPr>
            <w:tcW w:w="1979" w:type="dxa"/>
          </w:tcPr>
          <w:p w14:paraId="5545B5B9"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28</w:t>
            </w:r>
          </w:p>
        </w:tc>
      </w:tr>
      <w:tr w:rsidR="00607044" w14:paraId="4E0F53CA" w14:textId="77777777" w:rsidTr="00116CB4">
        <w:tc>
          <w:tcPr>
            <w:tcW w:w="1271" w:type="dxa"/>
          </w:tcPr>
          <w:p w14:paraId="7516B53A" w14:textId="77777777" w:rsidR="00607044" w:rsidRDefault="00607044" w:rsidP="00077C8D">
            <w:pPr>
              <w:jc w:val="center"/>
              <w:rPr>
                <w:rFonts w:ascii="Times New Roman" w:hAnsi="Times New Roman" w:cs="Times New Roman"/>
                <w:b/>
                <w:bCs/>
              </w:rPr>
            </w:pPr>
            <w:r>
              <w:rPr>
                <w:rFonts w:ascii="Times New Roman" w:hAnsi="Times New Roman" w:cs="Times New Roman"/>
                <w:b/>
                <w:bCs/>
              </w:rPr>
              <w:t>10</w:t>
            </w:r>
          </w:p>
        </w:tc>
        <w:tc>
          <w:tcPr>
            <w:tcW w:w="5812" w:type="dxa"/>
          </w:tcPr>
          <w:p w14:paraId="0333598D"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bCs/>
                <w:i/>
                <w:iCs/>
                <w:w w:val="105"/>
                <w:sz w:val="24"/>
                <w:szCs w:val="24"/>
              </w:rPr>
              <w:t>Fiziki</w:t>
            </w:r>
            <w:r w:rsidRPr="00077C8D">
              <w:rPr>
                <w:rFonts w:ascii="Times New Roman" w:hAnsi="Times New Roman" w:cs="Times New Roman"/>
                <w:bCs/>
                <w:i/>
                <w:iCs/>
                <w:spacing w:val="-9"/>
                <w:w w:val="105"/>
                <w:sz w:val="24"/>
                <w:szCs w:val="24"/>
              </w:rPr>
              <w:t xml:space="preserve"> </w:t>
            </w:r>
            <w:r w:rsidRPr="00077C8D">
              <w:rPr>
                <w:rFonts w:ascii="Times New Roman" w:hAnsi="Times New Roman" w:cs="Times New Roman"/>
                <w:bCs/>
                <w:i/>
                <w:iCs/>
                <w:w w:val="105"/>
                <w:sz w:val="24"/>
                <w:szCs w:val="24"/>
              </w:rPr>
              <w:t>Mekân</w:t>
            </w:r>
            <w:r w:rsidRPr="00077C8D">
              <w:rPr>
                <w:rFonts w:ascii="Times New Roman" w:hAnsi="Times New Roman" w:cs="Times New Roman"/>
                <w:bCs/>
                <w:i/>
                <w:iCs/>
                <w:spacing w:val="-9"/>
                <w:w w:val="105"/>
                <w:sz w:val="24"/>
                <w:szCs w:val="24"/>
              </w:rPr>
              <w:t xml:space="preserve"> </w:t>
            </w:r>
            <w:r w:rsidRPr="00077C8D">
              <w:rPr>
                <w:rFonts w:ascii="Times New Roman" w:hAnsi="Times New Roman" w:cs="Times New Roman"/>
                <w:bCs/>
                <w:i/>
                <w:iCs/>
                <w:spacing w:val="-2"/>
                <w:w w:val="105"/>
                <w:sz w:val="24"/>
                <w:szCs w:val="24"/>
              </w:rPr>
              <w:t>Durumu</w:t>
            </w:r>
          </w:p>
        </w:tc>
        <w:tc>
          <w:tcPr>
            <w:tcW w:w="1979" w:type="dxa"/>
          </w:tcPr>
          <w:p w14:paraId="63FF23DA"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28</w:t>
            </w:r>
          </w:p>
        </w:tc>
      </w:tr>
      <w:tr w:rsidR="00607044" w14:paraId="033ACF45" w14:textId="77777777" w:rsidTr="00116CB4">
        <w:tc>
          <w:tcPr>
            <w:tcW w:w="1271" w:type="dxa"/>
          </w:tcPr>
          <w:p w14:paraId="3D0E44F3" w14:textId="77777777" w:rsidR="00607044" w:rsidRDefault="00607044" w:rsidP="00077C8D">
            <w:pPr>
              <w:jc w:val="center"/>
              <w:rPr>
                <w:rFonts w:ascii="Times New Roman" w:hAnsi="Times New Roman" w:cs="Times New Roman"/>
                <w:b/>
                <w:bCs/>
              </w:rPr>
            </w:pPr>
            <w:r>
              <w:rPr>
                <w:rFonts w:ascii="Times New Roman" w:hAnsi="Times New Roman" w:cs="Times New Roman"/>
                <w:b/>
                <w:bCs/>
              </w:rPr>
              <w:t>11</w:t>
            </w:r>
          </w:p>
        </w:tc>
        <w:tc>
          <w:tcPr>
            <w:tcW w:w="5812" w:type="dxa"/>
          </w:tcPr>
          <w:p w14:paraId="6777EC93"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Gelir-Gider Tablosu</w:t>
            </w:r>
          </w:p>
        </w:tc>
        <w:tc>
          <w:tcPr>
            <w:tcW w:w="1979" w:type="dxa"/>
          </w:tcPr>
          <w:p w14:paraId="7EBBBC7C"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29</w:t>
            </w:r>
          </w:p>
        </w:tc>
      </w:tr>
      <w:tr w:rsidR="00607044" w14:paraId="0BFBA5E3" w14:textId="77777777" w:rsidTr="00116CB4">
        <w:tc>
          <w:tcPr>
            <w:tcW w:w="1271" w:type="dxa"/>
          </w:tcPr>
          <w:p w14:paraId="022E450A" w14:textId="77777777" w:rsidR="00607044" w:rsidRDefault="00607044" w:rsidP="00077C8D">
            <w:pPr>
              <w:jc w:val="center"/>
              <w:rPr>
                <w:rFonts w:ascii="Times New Roman" w:hAnsi="Times New Roman" w:cs="Times New Roman"/>
                <w:b/>
                <w:bCs/>
              </w:rPr>
            </w:pPr>
            <w:r>
              <w:rPr>
                <w:rFonts w:ascii="Times New Roman" w:hAnsi="Times New Roman" w:cs="Times New Roman"/>
                <w:b/>
                <w:bCs/>
              </w:rPr>
              <w:t>12</w:t>
            </w:r>
          </w:p>
        </w:tc>
        <w:tc>
          <w:tcPr>
            <w:tcW w:w="5812" w:type="dxa"/>
          </w:tcPr>
          <w:p w14:paraId="441B423D" w14:textId="77777777" w:rsidR="00607044" w:rsidRPr="00077C8D" w:rsidRDefault="00607044" w:rsidP="00077C8D">
            <w:pPr>
              <w:rPr>
                <w:rFonts w:ascii="Times New Roman" w:hAnsi="Times New Roman" w:cs="Times New Roman"/>
                <w:bCs/>
                <w:i/>
              </w:rPr>
            </w:pPr>
            <w:r w:rsidRPr="00077C8D">
              <w:rPr>
                <w:rFonts w:ascii="Times New Roman" w:hAnsi="Times New Roman" w:cs="Times New Roman"/>
                <w:i/>
                <w:iCs/>
                <w:sz w:val="24"/>
                <w:szCs w:val="24"/>
              </w:rPr>
              <w:t>Gelir-Gider Tablosu</w:t>
            </w:r>
          </w:p>
        </w:tc>
        <w:tc>
          <w:tcPr>
            <w:tcW w:w="1979" w:type="dxa"/>
          </w:tcPr>
          <w:p w14:paraId="64C8F213" w14:textId="77777777" w:rsidR="00607044" w:rsidRDefault="00607044" w:rsidP="00077C8D">
            <w:pPr>
              <w:jc w:val="center"/>
              <w:rPr>
                <w:rFonts w:ascii="Times New Roman" w:hAnsi="Times New Roman" w:cs="Times New Roman"/>
                <w:b/>
                <w:bCs/>
              </w:rPr>
            </w:pPr>
            <w:r>
              <w:rPr>
                <w:rFonts w:ascii="Times New Roman" w:hAnsi="Times New Roman" w:cs="Times New Roman"/>
                <w:b/>
                <w:bCs/>
              </w:rPr>
              <w:t>29</w:t>
            </w:r>
          </w:p>
        </w:tc>
      </w:tr>
      <w:tr w:rsidR="00607044" w14:paraId="14365AD6" w14:textId="77777777" w:rsidTr="00116CB4">
        <w:tc>
          <w:tcPr>
            <w:tcW w:w="1271" w:type="dxa"/>
          </w:tcPr>
          <w:p w14:paraId="5017A6EB" w14:textId="77777777" w:rsidR="00607044" w:rsidRDefault="00607044" w:rsidP="00077C8D">
            <w:pPr>
              <w:jc w:val="center"/>
              <w:rPr>
                <w:rFonts w:ascii="Times New Roman" w:hAnsi="Times New Roman" w:cs="Times New Roman"/>
                <w:b/>
                <w:bCs/>
              </w:rPr>
            </w:pPr>
            <w:r>
              <w:rPr>
                <w:rFonts w:ascii="Times New Roman" w:hAnsi="Times New Roman" w:cs="Times New Roman"/>
                <w:b/>
                <w:bCs/>
              </w:rPr>
              <w:t>13</w:t>
            </w:r>
          </w:p>
        </w:tc>
        <w:tc>
          <w:tcPr>
            <w:tcW w:w="5812" w:type="dxa"/>
          </w:tcPr>
          <w:p w14:paraId="366B5AB7" w14:textId="2943FFDE" w:rsidR="00607044" w:rsidRPr="00077C8D" w:rsidRDefault="00116CB4" w:rsidP="00077C8D">
            <w:pPr>
              <w:rPr>
                <w:rFonts w:ascii="Times New Roman" w:hAnsi="Times New Roman" w:cs="Times New Roman"/>
                <w:bCs/>
                <w:i/>
              </w:rPr>
            </w:pPr>
            <w:r w:rsidRPr="00077C8D">
              <w:rPr>
                <w:rFonts w:ascii="Times New Roman" w:hAnsi="Times New Roman" w:cs="Times New Roman"/>
                <w:bCs/>
                <w:i/>
              </w:rPr>
              <w:t>Yıllara göre Sınıf Mevcutları</w:t>
            </w:r>
          </w:p>
        </w:tc>
        <w:tc>
          <w:tcPr>
            <w:tcW w:w="1979" w:type="dxa"/>
          </w:tcPr>
          <w:p w14:paraId="4F83F40C" w14:textId="65C691AE" w:rsidR="00607044" w:rsidRDefault="00116CB4" w:rsidP="00077C8D">
            <w:pPr>
              <w:jc w:val="center"/>
              <w:rPr>
                <w:rFonts w:ascii="Times New Roman" w:hAnsi="Times New Roman" w:cs="Times New Roman"/>
                <w:b/>
                <w:bCs/>
              </w:rPr>
            </w:pPr>
            <w:r>
              <w:rPr>
                <w:rFonts w:ascii="Times New Roman" w:hAnsi="Times New Roman" w:cs="Times New Roman"/>
                <w:b/>
                <w:bCs/>
              </w:rPr>
              <w:t>30</w:t>
            </w:r>
          </w:p>
        </w:tc>
      </w:tr>
      <w:tr w:rsidR="00116CB4" w14:paraId="5FDC2B40" w14:textId="77777777" w:rsidTr="00116CB4">
        <w:tc>
          <w:tcPr>
            <w:tcW w:w="1271" w:type="dxa"/>
          </w:tcPr>
          <w:p w14:paraId="04477B7E" w14:textId="77777777" w:rsidR="00116CB4" w:rsidRDefault="00116CB4" w:rsidP="00077C8D">
            <w:pPr>
              <w:jc w:val="center"/>
              <w:rPr>
                <w:rFonts w:ascii="Times New Roman" w:hAnsi="Times New Roman" w:cs="Times New Roman"/>
                <w:b/>
                <w:bCs/>
              </w:rPr>
            </w:pPr>
            <w:r>
              <w:rPr>
                <w:rFonts w:ascii="Times New Roman" w:hAnsi="Times New Roman" w:cs="Times New Roman"/>
                <w:b/>
                <w:bCs/>
              </w:rPr>
              <w:t>14</w:t>
            </w:r>
          </w:p>
        </w:tc>
        <w:tc>
          <w:tcPr>
            <w:tcW w:w="5812" w:type="dxa"/>
          </w:tcPr>
          <w:p w14:paraId="455949A5" w14:textId="11D8A2F5" w:rsidR="00116CB4" w:rsidRPr="00077C8D" w:rsidRDefault="00116CB4" w:rsidP="00077C8D">
            <w:pPr>
              <w:rPr>
                <w:rFonts w:ascii="Times New Roman" w:hAnsi="Times New Roman" w:cs="Times New Roman"/>
                <w:bCs/>
                <w:i/>
              </w:rPr>
            </w:pPr>
            <w:r w:rsidRPr="00077C8D">
              <w:rPr>
                <w:rFonts w:ascii="Times New Roman" w:hAnsi="Times New Roman" w:cs="Times New Roman"/>
                <w:bCs/>
                <w:i/>
              </w:rPr>
              <w:t>Yıllara göre Kurs Mevcutları</w:t>
            </w:r>
          </w:p>
        </w:tc>
        <w:tc>
          <w:tcPr>
            <w:tcW w:w="1979" w:type="dxa"/>
          </w:tcPr>
          <w:p w14:paraId="0D6B139D" w14:textId="0DCFA165" w:rsidR="00116CB4" w:rsidRDefault="00116CB4" w:rsidP="00077C8D">
            <w:pPr>
              <w:jc w:val="center"/>
              <w:rPr>
                <w:rFonts w:ascii="Times New Roman" w:hAnsi="Times New Roman" w:cs="Times New Roman"/>
                <w:b/>
                <w:bCs/>
              </w:rPr>
            </w:pPr>
            <w:r>
              <w:rPr>
                <w:rFonts w:ascii="Times New Roman" w:hAnsi="Times New Roman" w:cs="Times New Roman"/>
                <w:b/>
                <w:bCs/>
              </w:rPr>
              <w:t>30</w:t>
            </w:r>
          </w:p>
        </w:tc>
      </w:tr>
      <w:tr w:rsidR="00116CB4" w14:paraId="0C14BD9F" w14:textId="77777777" w:rsidTr="00116CB4">
        <w:tc>
          <w:tcPr>
            <w:tcW w:w="1271" w:type="dxa"/>
          </w:tcPr>
          <w:p w14:paraId="1C741F74" w14:textId="77777777" w:rsidR="00116CB4" w:rsidRDefault="00116CB4" w:rsidP="00077C8D">
            <w:pPr>
              <w:jc w:val="center"/>
              <w:rPr>
                <w:rFonts w:ascii="Times New Roman" w:hAnsi="Times New Roman" w:cs="Times New Roman"/>
                <w:b/>
                <w:bCs/>
              </w:rPr>
            </w:pPr>
            <w:r>
              <w:rPr>
                <w:rFonts w:ascii="Times New Roman" w:hAnsi="Times New Roman" w:cs="Times New Roman"/>
                <w:b/>
                <w:bCs/>
              </w:rPr>
              <w:t>15</w:t>
            </w:r>
          </w:p>
        </w:tc>
        <w:tc>
          <w:tcPr>
            <w:tcW w:w="5812" w:type="dxa"/>
          </w:tcPr>
          <w:p w14:paraId="2DE75984" w14:textId="1F5ECCCC" w:rsidR="00116CB4" w:rsidRPr="00077C8D" w:rsidRDefault="00116CB4" w:rsidP="00077C8D">
            <w:pPr>
              <w:rPr>
                <w:rFonts w:ascii="Times New Roman" w:hAnsi="Times New Roman" w:cs="Times New Roman"/>
                <w:bCs/>
                <w:i/>
              </w:rPr>
            </w:pPr>
            <w:r w:rsidRPr="00077C8D">
              <w:rPr>
                <w:rFonts w:ascii="Times New Roman" w:hAnsi="Times New Roman" w:cs="Times New Roman"/>
                <w:bCs/>
                <w:i/>
              </w:rPr>
              <w:t>Yıllara göre 6.7.8. Sınıf Kurs Açılan Dersler</w:t>
            </w:r>
          </w:p>
        </w:tc>
        <w:tc>
          <w:tcPr>
            <w:tcW w:w="1979" w:type="dxa"/>
          </w:tcPr>
          <w:p w14:paraId="1F61F585" w14:textId="716F69B8" w:rsidR="00116CB4" w:rsidRDefault="00116CB4" w:rsidP="00077C8D">
            <w:pPr>
              <w:jc w:val="center"/>
              <w:rPr>
                <w:rFonts w:ascii="Times New Roman" w:hAnsi="Times New Roman" w:cs="Times New Roman"/>
                <w:b/>
                <w:bCs/>
              </w:rPr>
            </w:pPr>
            <w:r>
              <w:rPr>
                <w:rFonts w:ascii="Times New Roman" w:hAnsi="Times New Roman" w:cs="Times New Roman"/>
                <w:b/>
                <w:bCs/>
              </w:rPr>
              <w:t>30</w:t>
            </w:r>
          </w:p>
        </w:tc>
      </w:tr>
      <w:tr w:rsidR="00116CB4" w14:paraId="567A1187" w14:textId="77777777" w:rsidTr="00116CB4">
        <w:tc>
          <w:tcPr>
            <w:tcW w:w="1271" w:type="dxa"/>
          </w:tcPr>
          <w:p w14:paraId="12BB291F" w14:textId="77777777" w:rsidR="00116CB4" w:rsidRDefault="00116CB4" w:rsidP="00077C8D">
            <w:pPr>
              <w:jc w:val="center"/>
              <w:rPr>
                <w:rFonts w:ascii="Times New Roman" w:hAnsi="Times New Roman" w:cs="Times New Roman"/>
                <w:b/>
                <w:bCs/>
              </w:rPr>
            </w:pPr>
            <w:r>
              <w:rPr>
                <w:rFonts w:ascii="Times New Roman" w:hAnsi="Times New Roman" w:cs="Times New Roman"/>
                <w:b/>
                <w:bCs/>
              </w:rPr>
              <w:t>16</w:t>
            </w:r>
          </w:p>
        </w:tc>
        <w:tc>
          <w:tcPr>
            <w:tcW w:w="5812" w:type="dxa"/>
          </w:tcPr>
          <w:p w14:paraId="3125521F" w14:textId="48E98781" w:rsidR="00116CB4" w:rsidRPr="00077C8D" w:rsidRDefault="00116CB4" w:rsidP="00077C8D">
            <w:pPr>
              <w:rPr>
                <w:rFonts w:ascii="Times New Roman" w:hAnsi="Times New Roman" w:cs="Times New Roman"/>
                <w:bCs/>
                <w:i/>
              </w:rPr>
            </w:pPr>
            <w:r w:rsidRPr="00077C8D">
              <w:rPr>
                <w:rFonts w:ascii="Times New Roman" w:hAnsi="Times New Roman" w:cs="Times New Roman"/>
                <w:bCs/>
                <w:i/>
              </w:rPr>
              <w:t>Yıllara göre Akademik Başarı</w:t>
            </w:r>
          </w:p>
        </w:tc>
        <w:tc>
          <w:tcPr>
            <w:tcW w:w="1979" w:type="dxa"/>
          </w:tcPr>
          <w:p w14:paraId="7FCC2A27" w14:textId="5A37A35D" w:rsidR="00116CB4" w:rsidRDefault="00116CB4" w:rsidP="00077C8D">
            <w:pPr>
              <w:jc w:val="center"/>
              <w:rPr>
                <w:rFonts w:ascii="Times New Roman" w:hAnsi="Times New Roman" w:cs="Times New Roman"/>
                <w:b/>
                <w:bCs/>
              </w:rPr>
            </w:pPr>
            <w:r>
              <w:rPr>
                <w:rFonts w:ascii="Times New Roman" w:hAnsi="Times New Roman" w:cs="Times New Roman"/>
                <w:b/>
                <w:bCs/>
              </w:rPr>
              <w:t>30</w:t>
            </w:r>
          </w:p>
        </w:tc>
      </w:tr>
      <w:tr w:rsidR="00116CB4" w14:paraId="332919EB" w14:textId="77777777" w:rsidTr="00116CB4">
        <w:tc>
          <w:tcPr>
            <w:tcW w:w="1271" w:type="dxa"/>
          </w:tcPr>
          <w:p w14:paraId="23FF4F85" w14:textId="77777777" w:rsidR="00116CB4" w:rsidRDefault="00116CB4" w:rsidP="00077C8D">
            <w:pPr>
              <w:jc w:val="center"/>
              <w:rPr>
                <w:rFonts w:ascii="Times New Roman" w:hAnsi="Times New Roman" w:cs="Times New Roman"/>
                <w:b/>
                <w:bCs/>
              </w:rPr>
            </w:pPr>
            <w:r>
              <w:rPr>
                <w:rFonts w:ascii="Times New Roman" w:hAnsi="Times New Roman" w:cs="Times New Roman"/>
                <w:b/>
                <w:bCs/>
              </w:rPr>
              <w:t>17</w:t>
            </w:r>
          </w:p>
        </w:tc>
        <w:tc>
          <w:tcPr>
            <w:tcW w:w="5812" w:type="dxa"/>
          </w:tcPr>
          <w:p w14:paraId="149A753D" w14:textId="2A84AE81" w:rsidR="00116CB4" w:rsidRPr="00077C8D" w:rsidRDefault="00116CB4" w:rsidP="00077C8D">
            <w:pPr>
              <w:rPr>
                <w:rFonts w:ascii="Times New Roman" w:hAnsi="Times New Roman" w:cs="Times New Roman"/>
                <w:bCs/>
                <w:i/>
              </w:rPr>
            </w:pPr>
            <w:r w:rsidRPr="00077C8D">
              <w:rPr>
                <w:rFonts w:ascii="Times New Roman" w:hAnsi="Times New Roman" w:cs="Times New Roman"/>
                <w:bCs/>
                <w:i/>
              </w:rPr>
              <w:t>Yıllara göre Kültürel Faaliyetlerin Sayısı</w:t>
            </w:r>
          </w:p>
        </w:tc>
        <w:tc>
          <w:tcPr>
            <w:tcW w:w="1979" w:type="dxa"/>
          </w:tcPr>
          <w:p w14:paraId="0490696C" w14:textId="238319CD" w:rsidR="00116CB4" w:rsidRDefault="00116CB4" w:rsidP="00077C8D">
            <w:pPr>
              <w:jc w:val="center"/>
              <w:rPr>
                <w:rFonts w:ascii="Times New Roman" w:hAnsi="Times New Roman" w:cs="Times New Roman"/>
                <w:b/>
                <w:bCs/>
              </w:rPr>
            </w:pPr>
            <w:r>
              <w:rPr>
                <w:rFonts w:ascii="Times New Roman" w:hAnsi="Times New Roman" w:cs="Times New Roman"/>
                <w:b/>
                <w:bCs/>
              </w:rPr>
              <w:t>31</w:t>
            </w:r>
          </w:p>
        </w:tc>
      </w:tr>
      <w:tr w:rsidR="00116CB4" w14:paraId="135A42F4" w14:textId="77777777" w:rsidTr="00116CB4">
        <w:tc>
          <w:tcPr>
            <w:tcW w:w="1271" w:type="dxa"/>
          </w:tcPr>
          <w:p w14:paraId="4AD4235D" w14:textId="77777777" w:rsidR="00116CB4" w:rsidRDefault="00116CB4" w:rsidP="00077C8D">
            <w:pPr>
              <w:jc w:val="center"/>
              <w:rPr>
                <w:rFonts w:ascii="Times New Roman" w:hAnsi="Times New Roman" w:cs="Times New Roman"/>
                <w:b/>
                <w:bCs/>
              </w:rPr>
            </w:pPr>
            <w:r>
              <w:rPr>
                <w:rFonts w:ascii="Times New Roman" w:hAnsi="Times New Roman" w:cs="Times New Roman"/>
                <w:b/>
                <w:bCs/>
              </w:rPr>
              <w:t>18</w:t>
            </w:r>
          </w:p>
        </w:tc>
        <w:tc>
          <w:tcPr>
            <w:tcW w:w="5812" w:type="dxa"/>
          </w:tcPr>
          <w:p w14:paraId="475D7C34" w14:textId="2DAF1D35" w:rsidR="00116CB4" w:rsidRPr="00077C8D" w:rsidRDefault="00116CB4" w:rsidP="00077C8D">
            <w:pPr>
              <w:rPr>
                <w:rFonts w:ascii="Times New Roman" w:hAnsi="Times New Roman" w:cs="Times New Roman"/>
                <w:bCs/>
                <w:i/>
              </w:rPr>
            </w:pPr>
            <w:r w:rsidRPr="00077C8D">
              <w:rPr>
                <w:rFonts w:ascii="Times New Roman" w:hAnsi="Times New Roman" w:cs="Times New Roman"/>
                <w:bCs/>
                <w:i/>
              </w:rPr>
              <w:t>Yıllara göre Öğrenci Devamsızlık Durumları</w:t>
            </w:r>
          </w:p>
        </w:tc>
        <w:tc>
          <w:tcPr>
            <w:tcW w:w="1979" w:type="dxa"/>
          </w:tcPr>
          <w:p w14:paraId="6872B36D" w14:textId="7781A057" w:rsidR="00116CB4" w:rsidRDefault="00116CB4" w:rsidP="00077C8D">
            <w:pPr>
              <w:jc w:val="center"/>
              <w:rPr>
                <w:rFonts w:ascii="Times New Roman" w:hAnsi="Times New Roman" w:cs="Times New Roman"/>
                <w:b/>
                <w:bCs/>
              </w:rPr>
            </w:pPr>
            <w:r>
              <w:rPr>
                <w:rFonts w:ascii="Times New Roman" w:hAnsi="Times New Roman" w:cs="Times New Roman"/>
                <w:b/>
                <w:bCs/>
              </w:rPr>
              <w:t>31</w:t>
            </w:r>
          </w:p>
        </w:tc>
      </w:tr>
      <w:tr w:rsidR="00116CB4" w14:paraId="11CE4EC3" w14:textId="77777777" w:rsidTr="00116CB4">
        <w:tc>
          <w:tcPr>
            <w:tcW w:w="1271" w:type="dxa"/>
          </w:tcPr>
          <w:p w14:paraId="08C742C4" w14:textId="77777777" w:rsidR="00116CB4" w:rsidRDefault="00116CB4" w:rsidP="00077C8D">
            <w:pPr>
              <w:jc w:val="center"/>
              <w:rPr>
                <w:rFonts w:ascii="Times New Roman" w:hAnsi="Times New Roman" w:cs="Times New Roman"/>
                <w:b/>
                <w:bCs/>
              </w:rPr>
            </w:pPr>
            <w:r>
              <w:rPr>
                <w:rFonts w:ascii="Times New Roman" w:hAnsi="Times New Roman" w:cs="Times New Roman"/>
                <w:b/>
                <w:bCs/>
              </w:rPr>
              <w:t>19</w:t>
            </w:r>
          </w:p>
        </w:tc>
        <w:tc>
          <w:tcPr>
            <w:tcW w:w="5812" w:type="dxa"/>
          </w:tcPr>
          <w:p w14:paraId="5F590E8D" w14:textId="7BA40A02" w:rsidR="00116CB4" w:rsidRPr="00077C8D" w:rsidRDefault="00116CB4" w:rsidP="00077C8D">
            <w:pPr>
              <w:rPr>
                <w:rFonts w:ascii="Times New Roman" w:hAnsi="Times New Roman" w:cs="Times New Roman"/>
                <w:bCs/>
                <w:i/>
              </w:rPr>
            </w:pPr>
            <w:r w:rsidRPr="00077C8D">
              <w:rPr>
                <w:rFonts w:ascii="Times New Roman" w:hAnsi="Times New Roman" w:cs="Times New Roman"/>
                <w:bCs/>
                <w:i/>
              </w:rPr>
              <w:t>Yıllara göre Sınıf Derse Geç Kalan Öğrenci Sayıları</w:t>
            </w:r>
          </w:p>
        </w:tc>
        <w:tc>
          <w:tcPr>
            <w:tcW w:w="1979" w:type="dxa"/>
          </w:tcPr>
          <w:p w14:paraId="76901DA6" w14:textId="42F125C3" w:rsidR="00116CB4" w:rsidRDefault="00116CB4" w:rsidP="00077C8D">
            <w:pPr>
              <w:jc w:val="center"/>
              <w:rPr>
                <w:rFonts w:ascii="Times New Roman" w:hAnsi="Times New Roman" w:cs="Times New Roman"/>
                <w:b/>
                <w:bCs/>
              </w:rPr>
            </w:pPr>
            <w:r>
              <w:rPr>
                <w:rFonts w:ascii="Times New Roman" w:hAnsi="Times New Roman" w:cs="Times New Roman"/>
                <w:b/>
                <w:bCs/>
              </w:rPr>
              <w:t>31</w:t>
            </w:r>
          </w:p>
        </w:tc>
      </w:tr>
      <w:tr w:rsidR="00116CB4" w14:paraId="1FD80982" w14:textId="77777777" w:rsidTr="00116CB4">
        <w:tc>
          <w:tcPr>
            <w:tcW w:w="1271" w:type="dxa"/>
          </w:tcPr>
          <w:p w14:paraId="32B04038" w14:textId="77777777" w:rsidR="00116CB4" w:rsidRDefault="00116CB4" w:rsidP="00077C8D">
            <w:pPr>
              <w:jc w:val="center"/>
              <w:rPr>
                <w:rFonts w:ascii="Times New Roman" w:hAnsi="Times New Roman" w:cs="Times New Roman"/>
                <w:b/>
                <w:bCs/>
              </w:rPr>
            </w:pPr>
            <w:r>
              <w:rPr>
                <w:rFonts w:ascii="Times New Roman" w:hAnsi="Times New Roman" w:cs="Times New Roman"/>
                <w:b/>
                <w:bCs/>
              </w:rPr>
              <w:t>20</w:t>
            </w:r>
          </w:p>
        </w:tc>
        <w:tc>
          <w:tcPr>
            <w:tcW w:w="5812" w:type="dxa"/>
          </w:tcPr>
          <w:p w14:paraId="2E9C72B8" w14:textId="6C996024" w:rsidR="00116CB4" w:rsidRPr="00077C8D" w:rsidRDefault="00077C8D" w:rsidP="00077C8D">
            <w:pPr>
              <w:rPr>
                <w:rFonts w:ascii="Times New Roman" w:hAnsi="Times New Roman" w:cs="Times New Roman"/>
                <w:bCs/>
                <w:i/>
              </w:rPr>
            </w:pPr>
            <w:r w:rsidRPr="00077C8D">
              <w:rPr>
                <w:rFonts w:ascii="Times New Roman" w:hAnsi="Times New Roman" w:cs="Times New Roman"/>
                <w:i/>
                <w:iCs/>
                <w:sz w:val="24"/>
                <w:szCs w:val="24"/>
              </w:rPr>
              <w:t>PESTLE Analiz Tablosu</w:t>
            </w:r>
          </w:p>
        </w:tc>
        <w:tc>
          <w:tcPr>
            <w:tcW w:w="1979" w:type="dxa"/>
          </w:tcPr>
          <w:p w14:paraId="42E9D688" w14:textId="1D7ED221" w:rsidR="00116CB4" w:rsidRDefault="00116CB4" w:rsidP="00077C8D">
            <w:pPr>
              <w:jc w:val="center"/>
              <w:rPr>
                <w:rFonts w:ascii="Times New Roman" w:hAnsi="Times New Roman" w:cs="Times New Roman"/>
                <w:b/>
                <w:bCs/>
              </w:rPr>
            </w:pPr>
            <w:r>
              <w:rPr>
                <w:rFonts w:ascii="Times New Roman" w:hAnsi="Times New Roman" w:cs="Times New Roman"/>
                <w:b/>
                <w:bCs/>
              </w:rPr>
              <w:t>3</w:t>
            </w:r>
            <w:r w:rsidR="00077C8D">
              <w:rPr>
                <w:rFonts w:ascii="Times New Roman" w:hAnsi="Times New Roman" w:cs="Times New Roman"/>
                <w:b/>
                <w:bCs/>
              </w:rPr>
              <w:t>2</w:t>
            </w:r>
          </w:p>
        </w:tc>
      </w:tr>
      <w:tr w:rsidR="00116CB4" w14:paraId="52A5B347" w14:textId="77777777" w:rsidTr="00116CB4">
        <w:tc>
          <w:tcPr>
            <w:tcW w:w="1271" w:type="dxa"/>
          </w:tcPr>
          <w:p w14:paraId="3DF17B7F" w14:textId="77777777" w:rsidR="00116CB4" w:rsidRDefault="00116CB4" w:rsidP="00077C8D">
            <w:pPr>
              <w:jc w:val="center"/>
              <w:rPr>
                <w:rFonts w:ascii="Times New Roman" w:hAnsi="Times New Roman" w:cs="Times New Roman"/>
                <w:b/>
                <w:bCs/>
              </w:rPr>
            </w:pPr>
            <w:r>
              <w:rPr>
                <w:rFonts w:ascii="Times New Roman" w:hAnsi="Times New Roman" w:cs="Times New Roman"/>
                <w:b/>
                <w:bCs/>
              </w:rPr>
              <w:t>21</w:t>
            </w:r>
          </w:p>
        </w:tc>
        <w:tc>
          <w:tcPr>
            <w:tcW w:w="5812" w:type="dxa"/>
          </w:tcPr>
          <w:p w14:paraId="741B849C" w14:textId="6914D43D" w:rsidR="00116CB4" w:rsidRPr="00077C8D" w:rsidRDefault="00077C8D" w:rsidP="00077C8D">
            <w:pPr>
              <w:rPr>
                <w:rFonts w:ascii="Times New Roman" w:hAnsi="Times New Roman" w:cs="Times New Roman"/>
                <w:bCs/>
                <w:i/>
              </w:rPr>
            </w:pPr>
            <w:r w:rsidRPr="00077C8D">
              <w:rPr>
                <w:rFonts w:ascii="Times New Roman" w:hAnsi="Times New Roman" w:cs="Times New Roman"/>
                <w:bCs/>
                <w:i/>
              </w:rPr>
              <w:t>(GZFT) Analizi</w:t>
            </w:r>
          </w:p>
        </w:tc>
        <w:tc>
          <w:tcPr>
            <w:tcW w:w="1979" w:type="dxa"/>
          </w:tcPr>
          <w:p w14:paraId="5EBB4DD4" w14:textId="44E9FCAC" w:rsidR="00116CB4" w:rsidRDefault="00116CB4" w:rsidP="00077C8D">
            <w:pPr>
              <w:jc w:val="center"/>
              <w:rPr>
                <w:rFonts w:ascii="Times New Roman" w:hAnsi="Times New Roman" w:cs="Times New Roman"/>
                <w:b/>
                <w:bCs/>
              </w:rPr>
            </w:pPr>
            <w:r>
              <w:rPr>
                <w:rFonts w:ascii="Times New Roman" w:hAnsi="Times New Roman" w:cs="Times New Roman"/>
                <w:b/>
                <w:bCs/>
              </w:rPr>
              <w:t>3</w:t>
            </w:r>
            <w:r w:rsidR="00077C8D">
              <w:rPr>
                <w:rFonts w:ascii="Times New Roman" w:hAnsi="Times New Roman" w:cs="Times New Roman"/>
                <w:b/>
                <w:bCs/>
              </w:rPr>
              <w:t>3</w:t>
            </w:r>
          </w:p>
        </w:tc>
      </w:tr>
      <w:tr w:rsidR="00077C8D" w14:paraId="24724E8C" w14:textId="77777777" w:rsidTr="00116CB4">
        <w:tc>
          <w:tcPr>
            <w:tcW w:w="1271" w:type="dxa"/>
          </w:tcPr>
          <w:p w14:paraId="39DB8EE6" w14:textId="77777777" w:rsidR="00077C8D" w:rsidRDefault="00077C8D" w:rsidP="00077C8D">
            <w:pPr>
              <w:jc w:val="center"/>
              <w:rPr>
                <w:rFonts w:ascii="Times New Roman" w:hAnsi="Times New Roman" w:cs="Times New Roman"/>
                <w:b/>
                <w:bCs/>
              </w:rPr>
            </w:pPr>
            <w:r>
              <w:rPr>
                <w:rFonts w:ascii="Times New Roman" w:hAnsi="Times New Roman" w:cs="Times New Roman"/>
                <w:b/>
                <w:bCs/>
              </w:rPr>
              <w:t>22</w:t>
            </w:r>
          </w:p>
        </w:tc>
        <w:tc>
          <w:tcPr>
            <w:tcW w:w="5812" w:type="dxa"/>
          </w:tcPr>
          <w:p w14:paraId="3705DACE" w14:textId="75263A0D" w:rsidR="00077C8D" w:rsidRPr="00077C8D" w:rsidRDefault="00077C8D" w:rsidP="00077C8D">
            <w:pPr>
              <w:rPr>
                <w:rFonts w:ascii="Times New Roman" w:hAnsi="Times New Roman" w:cs="Times New Roman"/>
                <w:bCs/>
                <w:i/>
              </w:rPr>
            </w:pPr>
            <w:r w:rsidRPr="00077C8D">
              <w:rPr>
                <w:rFonts w:ascii="Times New Roman" w:hAnsi="Times New Roman" w:cs="Times New Roman"/>
                <w:i/>
                <w:iCs/>
                <w:sz w:val="24"/>
                <w:szCs w:val="24"/>
              </w:rPr>
              <w:t>Amaç, Hedef, Gösterge ve Stratejilere İlişkin Tablolar</w:t>
            </w:r>
          </w:p>
        </w:tc>
        <w:tc>
          <w:tcPr>
            <w:tcW w:w="1979" w:type="dxa"/>
          </w:tcPr>
          <w:p w14:paraId="76A7F516" w14:textId="568DF27E" w:rsidR="00077C8D" w:rsidRDefault="00077C8D" w:rsidP="00077C8D">
            <w:pPr>
              <w:jc w:val="center"/>
              <w:rPr>
                <w:rFonts w:ascii="Times New Roman" w:hAnsi="Times New Roman" w:cs="Times New Roman"/>
                <w:b/>
                <w:bCs/>
              </w:rPr>
            </w:pPr>
            <w:r>
              <w:rPr>
                <w:rFonts w:ascii="Times New Roman" w:hAnsi="Times New Roman" w:cs="Times New Roman"/>
                <w:b/>
                <w:bCs/>
              </w:rPr>
              <w:t>37</w:t>
            </w:r>
          </w:p>
        </w:tc>
      </w:tr>
      <w:tr w:rsidR="00077C8D" w14:paraId="488FE75D" w14:textId="77777777" w:rsidTr="00116CB4">
        <w:tc>
          <w:tcPr>
            <w:tcW w:w="1271" w:type="dxa"/>
          </w:tcPr>
          <w:p w14:paraId="503C0695" w14:textId="77777777" w:rsidR="00077C8D" w:rsidRDefault="00077C8D" w:rsidP="00077C8D">
            <w:pPr>
              <w:jc w:val="center"/>
              <w:rPr>
                <w:rFonts w:ascii="Times New Roman" w:hAnsi="Times New Roman" w:cs="Times New Roman"/>
                <w:b/>
                <w:bCs/>
              </w:rPr>
            </w:pPr>
            <w:r>
              <w:rPr>
                <w:rFonts w:ascii="Times New Roman" w:hAnsi="Times New Roman" w:cs="Times New Roman"/>
                <w:b/>
                <w:bCs/>
              </w:rPr>
              <w:t>23</w:t>
            </w:r>
          </w:p>
        </w:tc>
        <w:tc>
          <w:tcPr>
            <w:tcW w:w="5812" w:type="dxa"/>
          </w:tcPr>
          <w:p w14:paraId="29D56509" w14:textId="11E98381" w:rsidR="00077C8D" w:rsidRPr="00077C8D" w:rsidRDefault="00077C8D" w:rsidP="00077C8D">
            <w:pPr>
              <w:rPr>
                <w:rFonts w:ascii="Times New Roman" w:hAnsi="Times New Roman" w:cs="Times New Roman"/>
                <w:bCs/>
                <w:i/>
              </w:rPr>
            </w:pPr>
            <w:r w:rsidRPr="00077C8D">
              <w:rPr>
                <w:rFonts w:ascii="Times New Roman" w:hAnsi="Times New Roman" w:cs="Times New Roman"/>
                <w:i/>
                <w:iCs/>
                <w:sz w:val="24"/>
                <w:szCs w:val="24"/>
              </w:rPr>
              <w:t>Tahmini Maliyet Tablosu</w:t>
            </w:r>
          </w:p>
        </w:tc>
        <w:tc>
          <w:tcPr>
            <w:tcW w:w="1979" w:type="dxa"/>
          </w:tcPr>
          <w:p w14:paraId="7A91DB1D" w14:textId="4666B0CC" w:rsidR="00077C8D" w:rsidRDefault="00077C8D" w:rsidP="00077C8D">
            <w:pPr>
              <w:jc w:val="center"/>
              <w:rPr>
                <w:rFonts w:ascii="Times New Roman" w:hAnsi="Times New Roman" w:cs="Times New Roman"/>
                <w:b/>
                <w:bCs/>
              </w:rPr>
            </w:pPr>
            <w:r>
              <w:rPr>
                <w:rFonts w:ascii="Times New Roman" w:hAnsi="Times New Roman" w:cs="Times New Roman"/>
                <w:b/>
                <w:bCs/>
              </w:rPr>
              <w:t>44</w:t>
            </w:r>
          </w:p>
        </w:tc>
      </w:tr>
    </w:tbl>
    <w:p w14:paraId="1FB8C6CE" w14:textId="77777777" w:rsidR="00064543" w:rsidRDefault="00064543">
      <w:pPr>
        <w:rPr>
          <w:rFonts w:ascii="Times New Roman" w:hAnsi="Times New Roman" w:cs="Times New Roman"/>
          <w:color w:val="FF0000"/>
          <w:sz w:val="24"/>
        </w:rPr>
      </w:pPr>
    </w:p>
    <w:p w14:paraId="0EAF7DEB" w14:textId="77777777" w:rsidR="00064543" w:rsidRDefault="00064543">
      <w:pPr>
        <w:rPr>
          <w:rFonts w:ascii="Times New Roman" w:hAnsi="Times New Roman" w:cs="Times New Roman"/>
          <w:color w:val="FF0000"/>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4EEFBBDD" w:rsidR="00E554B3" w:rsidRPr="00E554B3" w:rsidRDefault="00EA3190" w:rsidP="00EA3190">
      <w:pPr>
        <w:pStyle w:val="Heading1"/>
      </w:pPr>
      <w:bookmarkStart w:id="1" w:name="_Toc164264111"/>
      <w:r>
        <w:lastRenderedPageBreak/>
        <w:t xml:space="preserve">1. </w:t>
      </w:r>
      <w:r w:rsidRPr="00E554B3">
        <w:t>GİRİŞ VE STRATEJİK PLANIN HAZIRLIK SÜRECİ</w:t>
      </w:r>
      <w:bookmarkEnd w:id="1"/>
    </w:p>
    <w:p w14:paraId="650D0D6C" w14:textId="5FB0F0D3" w:rsidR="00E554B3" w:rsidRPr="006A628C" w:rsidRDefault="006A628C" w:rsidP="006A628C">
      <w:pPr>
        <w:pStyle w:val="Heading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1"/>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DA598C">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DA598C">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77C8D" w:rsidRPr="00A44AAA" w14:paraId="1798D90C" w14:textId="77777777" w:rsidTr="004A5877">
        <w:trPr>
          <w:trHeight w:val="397"/>
          <w:jc w:val="center"/>
        </w:trPr>
        <w:tc>
          <w:tcPr>
            <w:tcW w:w="2928" w:type="dxa"/>
            <w:vAlign w:val="center"/>
          </w:tcPr>
          <w:p w14:paraId="6D616AB3" w14:textId="5F692E06" w:rsidR="00077C8D" w:rsidRPr="00A44AAA" w:rsidRDefault="00077C8D" w:rsidP="00965BD1">
            <w:pPr>
              <w:pStyle w:val="TableParagraph"/>
              <w:rPr>
                <w:rFonts w:ascii="Times New Roman" w:hAnsi="Times New Roman" w:cs="Times New Roman"/>
                <w:sz w:val="20"/>
              </w:rPr>
            </w:pPr>
            <w:r>
              <w:rPr>
                <w:rFonts w:ascii="Times New Roman" w:hAnsi="Times New Roman"/>
              </w:rPr>
              <w:t>Ercan BAŞOL</w:t>
            </w:r>
          </w:p>
        </w:tc>
        <w:tc>
          <w:tcPr>
            <w:tcW w:w="1598" w:type="dxa"/>
            <w:vAlign w:val="center"/>
          </w:tcPr>
          <w:p w14:paraId="4D474FD6" w14:textId="5EF74E61" w:rsidR="00077C8D" w:rsidRPr="00A44AAA" w:rsidRDefault="00077C8D" w:rsidP="00965BD1">
            <w:pPr>
              <w:pStyle w:val="TableParagraph"/>
              <w:ind w:left="38"/>
              <w:rPr>
                <w:rFonts w:ascii="Times New Roman" w:hAnsi="Times New Roman" w:cs="Times New Roman"/>
                <w:sz w:val="20"/>
              </w:rPr>
            </w:pPr>
            <w:r w:rsidRPr="00062ADE">
              <w:rPr>
                <w:rFonts w:ascii="Times New Roman" w:hAnsi="Times New Roman"/>
              </w:rPr>
              <w:t>Okul Müdürü</w:t>
            </w:r>
          </w:p>
        </w:tc>
        <w:tc>
          <w:tcPr>
            <w:tcW w:w="2985" w:type="dxa"/>
            <w:vAlign w:val="center"/>
          </w:tcPr>
          <w:p w14:paraId="43CE937E" w14:textId="49DF1FFB" w:rsidR="00077C8D" w:rsidRPr="00A44AAA" w:rsidRDefault="00077C8D" w:rsidP="00965BD1">
            <w:pPr>
              <w:pStyle w:val="TableParagraph"/>
              <w:ind w:left="6"/>
              <w:rPr>
                <w:rFonts w:ascii="Times New Roman" w:hAnsi="Times New Roman" w:cs="Times New Roman"/>
                <w:sz w:val="20"/>
              </w:rPr>
            </w:pPr>
            <w:r w:rsidRPr="00DA598C">
              <w:rPr>
                <w:rFonts w:ascii="Times New Roman" w:hAnsi="Times New Roman" w:cs="Times New Roman"/>
              </w:rPr>
              <w:t>Muhammet AŞÇI</w:t>
            </w:r>
          </w:p>
        </w:tc>
        <w:tc>
          <w:tcPr>
            <w:tcW w:w="1711" w:type="dxa"/>
            <w:vAlign w:val="center"/>
          </w:tcPr>
          <w:p w14:paraId="66FD1EF0" w14:textId="54D48D37" w:rsidR="00077C8D" w:rsidRPr="00A44AAA" w:rsidRDefault="00077C8D" w:rsidP="00965BD1">
            <w:pPr>
              <w:pStyle w:val="TableParagraph"/>
              <w:ind w:left="140" w:hanging="140"/>
              <w:rPr>
                <w:rFonts w:ascii="Times New Roman" w:hAnsi="Times New Roman" w:cs="Times New Roman"/>
                <w:sz w:val="20"/>
              </w:rPr>
            </w:pPr>
            <w:r w:rsidRPr="00062ADE">
              <w:rPr>
                <w:rFonts w:ascii="Times New Roman" w:hAnsi="Times New Roman"/>
              </w:rPr>
              <w:t>Müdür Yardımcısı</w:t>
            </w:r>
          </w:p>
        </w:tc>
      </w:tr>
      <w:tr w:rsidR="00DA598C" w:rsidRPr="00A44AAA" w14:paraId="6F433202" w14:textId="77777777" w:rsidTr="00DA598C">
        <w:trPr>
          <w:trHeight w:val="397"/>
          <w:jc w:val="center"/>
        </w:trPr>
        <w:tc>
          <w:tcPr>
            <w:tcW w:w="2928" w:type="dxa"/>
            <w:vAlign w:val="center"/>
          </w:tcPr>
          <w:p w14:paraId="5DCB5E80" w14:textId="531490E9" w:rsidR="00DA598C" w:rsidRPr="00A44AAA" w:rsidRDefault="00DA598C" w:rsidP="00965BD1">
            <w:pPr>
              <w:pStyle w:val="TableParagraph"/>
              <w:rPr>
                <w:rFonts w:ascii="Times New Roman" w:hAnsi="Times New Roman" w:cs="Times New Roman"/>
                <w:sz w:val="20"/>
              </w:rPr>
            </w:pPr>
            <w:r w:rsidRPr="00DA598C">
              <w:rPr>
                <w:rFonts w:ascii="Times New Roman" w:hAnsi="Times New Roman" w:cs="Times New Roman"/>
              </w:rPr>
              <w:t>Muhammet AŞÇI</w:t>
            </w:r>
          </w:p>
        </w:tc>
        <w:tc>
          <w:tcPr>
            <w:tcW w:w="1598" w:type="dxa"/>
            <w:vAlign w:val="center"/>
          </w:tcPr>
          <w:p w14:paraId="5DF536BB" w14:textId="490301D0" w:rsidR="00DA598C" w:rsidRPr="00A44AAA" w:rsidRDefault="00DA598C" w:rsidP="00965BD1">
            <w:pPr>
              <w:pStyle w:val="TableParagraph"/>
              <w:ind w:left="38"/>
              <w:rPr>
                <w:rFonts w:ascii="Times New Roman" w:hAnsi="Times New Roman" w:cs="Times New Roman"/>
                <w:sz w:val="20"/>
              </w:rPr>
            </w:pPr>
            <w:r w:rsidRPr="00062ADE">
              <w:rPr>
                <w:rFonts w:ascii="Times New Roman" w:hAnsi="Times New Roman"/>
              </w:rPr>
              <w:t>Müdür Yardımcısı</w:t>
            </w:r>
          </w:p>
        </w:tc>
        <w:tc>
          <w:tcPr>
            <w:tcW w:w="2985" w:type="dxa"/>
          </w:tcPr>
          <w:p w14:paraId="234182CB" w14:textId="4D9D5354" w:rsidR="00DA598C" w:rsidRPr="00A44AAA" w:rsidRDefault="00DA598C" w:rsidP="00965BD1">
            <w:pPr>
              <w:pStyle w:val="TableParagraph"/>
              <w:rPr>
                <w:rFonts w:ascii="Times New Roman" w:hAnsi="Times New Roman" w:cs="Times New Roman"/>
                <w:sz w:val="20"/>
              </w:rPr>
            </w:pPr>
            <w:r>
              <w:rPr>
                <w:rFonts w:ascii="Times New Roman" w:hAnsi="Times New Roman"/>
              </w:rPr>
              <w:t>Bahadır KOÇYİĞİT</w:t>
            </w:r>
          </w:p>
        </w:tc>
        <w:tc>
          <w:tcPr>
            <w:tcW w:w="1711" w:type="dxa"/>
            <w:vAlign w:val="center"/>
          </w:tcPr>
          <w:p w14:paraId="23437DF0" w14:textId="40E46BC7" w:rsidR="00DA598C" w:rsidRPr="00A44AAA" w:rsidRDefault="00DA598C" w:rsidP="00965BD1">
            <w:pPr>
              <w:pStyle w:val="TableParagraph"/>
              <w:rPr>
                <w:rFonts w:ascii="Times New Roman" w:hAnsi="Times New Roman" w:cs="Times New Roman"/>
                <w:sz w:val="20"/>
              </w:rPr>
            </w:pPr>
            <w:r w:rsidRPr="00062ADE">
              <w:rPr>
                <w:rFonts w:ascii="Times New Roman" w:hAnsi="Times New Roman"/>
              </w:rPr>
              <w:t>Öğretmen</w:t>
            </w:r>
          </w:p>
        </w:tc>
      </w:tr>
      <w:tr w:rsidR="00077C8D" w:rsidRPr="00A44AAA" w14:paraId="2E5CC550" w14:textId="77777777" w:rsidTr="004A5877">
        <w:trPr>
          <w:trHeight w:val="397"/>
          <w:jc w:val="center"/>
        </w:trPr>
        <w:tc>
          <w:tcPr>
            <w:tcW w:w="2928" w:type="dxa"/>
            <w:vAlign w:val="center"/>
          </w:tcPr>
          <w:p w14:paraId="4F09653C" w14:textId="6C6F00B7" w:rsidR="00077C8D" w:rsidRPr="00DA598C" w:rsidRDefault="00077C8D" w:rsidP="00965BD1">
            <w:pPr>
              <w:pStyle w:val="TableParagraph"/>
              <w:rPr>
                <w:rFonts w:ascii="Times New Roman" w:hAnsi="Times New Roman" w:cs="Times New Roman"/>
              </w:rPr>
            </w:pPr>
            <w:r>
              <w:t>Ayşegül AKYILDIZ</w:t>
            </w:r>
          </w:p>
        </w:tc>
        <w:tc>
          <w:tcPr>
            <w:tcW w:w="1598" w:type="dxa"/>
          </w:tcPr>
          <w:p w14:paraId="367D96E0" w14:textId="797B54B4" w:rsidR="00077C8D" w:rsidRPr="00062ADE" w:rsidRDefault="00077C8D" w:rsidP="00965BD1">
            <w:pPr>
              <w:pStyle w:val="TableParagraph"/>
              <w:ind w:left="38"/>
              <w:rPr>
                <w:rFonts w:ascii="Times New Roman" w:hAnsi="Times New Roman"/>
              </w:rPr>
            </w:pPr>
            <w:r w:rsidRPr="00062ADE">
              <w:rPr>
                <w:rFonts w:ascii="Times New Roman" w:hAnsi="Times New Roman"/>
              </w:rPr>
              <w:t>Öğretmen</w:t>
            </w:r>
          </w:p>
        </w:tc>
        <w:tc>
          <w:tcPr>
            <w:tcW w:w="2985" w:type="dxa"/>
          </w:tcPr>
          <w:p w14:paraId="0B11CE51" w14:textId="015B8382" w:rsidR="00077C8D" w:rsidRDefault="00965BD1" w:rsidP="00965BD1">
            <w:pPr>
              <w:pStyle w:val="TableParagraph"/>
              <w:rPr>
                <w:rFonts w:ascii="Times New Roman" w:hAnsi="Times New Roman"/>
              </w:rPr>
            </w:pPr>
            <w:r>
              <w:rPr>
                <w:rFonts w:ascii="Times New Roman" w:hAnsi="Times New Roman"/>
              </w:rPr>
              <w:t>Nüket YÜKSEL</w:t>
            </w:r>
          </w:p>
        </w:tc>
        <w:tc>
          <w:tcPr>
            <w:tcW w:w="1711" w:type="dxa"/>
            <w:vAlign w:val="center"/>
          </w:tcPr>
          <w:p w14:paraId="4524C315" w14:textId="6CF8B9EC" w:rsidR="00077C8D" w:rsidRPr="00062ADE" w:rsidRDefault="00965BD1" w:rsidP="00965BD1">
            <w:pPr>
              <w:pStyle w:val="TableParagraph"/>
              <w:rPr>
                <w:rFonts w:ascii="Times New Roman" w:hAnsi="Times New Roman"/>
              </w:rPr>
            </w:pPr>
            <w:r w:rsidRPr="00062ADE">
              <w:rPr>
                <w:rFonts w:ascii="Times New Roman" w:hAnsi="Times New Roman"/>
              </w:rPr>
              <w:t>Öğretmen</w:t>
            </w:r>
          </w:p>
        </w:tc>
      </w:tr>
      <w:tr w:rsidR="00077C8D" w:rsidRPr="00A44AAA" w14:paraId="5D012833" w14:textId="77777777" w:rsidTr="00DA598C">
        <w:trPr>
          <w:trHeight w:val="397"/>
          <w:jc w:val="center"/>
        </w:trPr>
        <w:tc>
          <w:tcPr>
            <w:tcW w:w="2928" w:type="dxa"/>
            <w:vAlign w:val="center"/>
          </w:tcPr>
          <w:p w14:paraId="70E7A864" w14:textId="517C0178" w:rsidR="00077C8D" w:rsidRPr="00DA598C" w:rsidRDefault="00965BD1" w:rsidP="00965BD1">
            <w:pPr>
              <w:pStyle w:val="TableParagraph"/>
              <w:rPr>
                <w:rFonts w:ascii="Times New Roman" w:hAnsi="Times New Roman" w:cs="Times New Roman"/>
              </w:rPr>
            </w:pPr>
            <w:r>
              <w:rPr>
                <w:rFonts w:ascii="Times New Roman" w:hAnsi="Times New Roman" w:cs="Times New Roman"/>
              </w:rPr>
              <w:t>Betül Tuba AYLAN</w:t>
            </w:r>
          </w:p>
        </w:tc>
        <w:tc>
          <w:tcPr>
            <w:tcW w:w="1598" w:type="dxa"/>
            <w:vAlign w:val="center"/>
          </w:tcPr>
          <w:p w14:paraId="0234007D" w14:textId="2CCCD86B" w:rsidR="00077C8D" w:rsidRPr="00062ADE" w:rsidRDefault="00965BD1" w:rsidP="00965BD1">
            <w:pPr>
              <w:pStyle w:val="TableParagraph"/>
              <w:ind w:left="38"/>
              <w:rPr>
                <w:rFonts w:ascii="Times New Roman" w:hAnsi="Times New Roman"/>
              </w:rPr>
            </w:pPr>
            <w:r w:rsidRPr="00062ADE">
              <w:rPr>
                <w:rFonts w:ascii="Times New Roman" w:hAnsi="Times New Roman"/>
              </w:rPr>
              <w:t>Öğretmen</w:t>
            </w:r>
          </w:p>
        </w:tc>
        <w:tc>
          <w:tcPr>
            <w:tcW w:w="2985" w:type="dxa"/>
          </w:tcPr>
          <w:p w14:paraId="20036E24" w14:textId="10E76BAB" w:rsidR="00077C8D" w:rsidRDefault="00965BD1" w:rsidP="00965BD1">
            <w:pPr>
              <w:pStyle w:val="TableParagraph"/>
              <w:rPr>
                <w:rFonts w:ascii="Times New Roman" w:hAnsi="Times New Roman"/>
              </w:rPr>
            </w:pPr>
            <w:r>
              <w:rPr>
                <w:rFonts w:ascii="Times New Roman" w:hAnsi="Times New Roman"/>
              </w:rPr>
              <w:t>Serpil YAKIŞAN</w:t>
            </w:r>
          </w:p>
        </w:tc>
        <w:tc>
          <w:tcPr>
            <w:tcW w:w="1711" w:type="dxa"/>
            <w:vAlign w:val="center"/>
          </w:tcPr>
          <w:p w14:paraId="3EA50D6F" w14:textId="1AAAFD87" w:rsidR="00077C8D" w:rsidRPr="00062ADE" w:rsidRDefault="00965BD1" w:rsidP="00965BD1">
            <w:pPr>
              <w:pStyle w:val="TableParagraph"/>
              <w:rPr>
                <w:rFonts w:ascii="Times New Roman" w:hAnsi="Times New Roman"/>
              </w:rPr>
            </w:pPr>
            <w:r w:rsidRPr="00062ADE">
              <w:rPr>
                <w:rFonts w:ascii="Times New Roman" w:hAnsi="Times New Roman"/>
              </w:rPr>
              <w:t>Öğretmen</w:t>
            </w:r>
          </w:p>
        </w:tc>
      </w:tr>
      <w:tr w:rsidR="00077C8D" w:rsidRPr="00A44AAA" w14:paraId="23CC9497" w14:textId="77777777" w:rsidTr="00DA598C">
        <w:trPr>
          <w:trHeight w:val="397"/>
          <w:jc w:val="center"/>
        </w:trPr>
        <w:tc>
          <w:tcPr>
            <w:tcW w:w="2928" w:type="dxa"/>
          </w:tcPr>
          <w:p w14:paraId="7FE25E0D" w14:textId="3B2960BF" w:rsidR="00077C8D" w:rsidRPr="00A44AAA" w:rsidRDefault="00077C8D" w:rsidP="00965BD1">
            <w:pPr>
              <w:pStyle w:val="TableParagraph"/>
              <w:rPr>
                <w:rFonts w:ascii="Times New Roman" w:hAnsi="Times New Roman" w:cs="Times New Roman"/>
                <w:sz w:val="20"/>
              </w:rPr>
            </w:pPr>
            <w:r>
              <w:t>Zeynep ŞAHİN</w:t>
            </w:r>
          </w:p>
        </w:tc>
        <w:tc>
          <w:tcPr>
            <w:tcW w:w="1598" w:type="dxa"/>
            <w:vAlign w:val="center"/>
          </w:tcPr>
          <w:p w14:paraId="2A3F0525" w14:textId="411F903E" w:rsidR="00077C8D" w:rsidRPr="00A44AAA" w:rsidRDefault="00077C8D" w:rsidP="00965BD1">
            <w:pPr>
              <w:pStyle w:val="TableParagraph"/>
              <w:ind w:left="38"/>
              <w:rPr>
                <w:rFonts w:ascii="Times New Roman" w:hAnsi="Times New Roman" w:cs="Times New Roman"/>
                <w:sz w:val="20"/>
              </w:rPr>
            </w:pPr>
            <w:r w:rsidRPr="00062ADE">
              <w:rPr>
                <w:rFonts w:ascii="Times New Roman" w:hAnsi="Times New Roman"/>
              </w:rPr>
              <w:t>Okul Aile Bir</w:t>
            </w:r>
            <w:r>
              <w:rPr>
                <w:rFonts w:ascii="Times New Roman" w:hAnsi="Times New Roman"/>
              </w:rPr>
              <w:t xml:space="preserve">liği </w:t>
            </w:r>
            <w:r w:rsidRPr="00062ADE">
              <w:rPr>
                <w:rFonts w:ascii="Times New Roman" w:hAnsi="Times New Roman"/>
              </w:rPr>
              <w:t>Başkanı</w:t>
            </w:r>
          </w:p>
        </w:tc>
        <w:tc>
          <w:tcPr>
            <w:tcW w:w="2985" w:type="dxa"/>
            <w:vAlign w:val="center"/>
          </w:tcPr>
          <w:p w14:paraId="4EB52FFC" w14:textId="1931757F" w:rsidR="00077C8D" w:rsidRPr="00A44AAA" w:rsidRDefault="00077C8D" w:rsidP="00965BD1">
            <w:pPr>
              <w:pStyle w:val="TableParagraph"/>
              <w:rPr>
                <w:rFonts w:ascii="Times New Roman" w:hAnsi="Times New Roman" w:cs="Times New Roman"/>
                <w:sz w:val="20"/>
              </w:rPr>
            </w:pPr>
            <w:r>
              <w:t>Emine BİLGİN</w:t>
            </w:r>
          </w:p>
        </w:tc>
        <w:tc>
          <w:tcPr>
            <w:tcW w:w="1711" w:type="dxa"/>
            <w:vAlign w:val="center"/>
          </w:tcPr>
          <w:p w14:paraId="17FEC4B2" w14:textId="436F1004" w:rsidR="00077C8D" w:rsidRPr="00A44AAA" w:rsidRDefault="00077C8D" w:rsidP="00965BD1">
            <w:pPr>
              <w:pStyle w:val="TableParagraph"/>
              <w:rPr>
                <w:rFonts w:ascii="Times New Roman" w:hAnsi="Times New Roman" w:cs="Times New Roman"/>
                <w:sz w:val="20"/>
              </w:rPr>
            </w:pPr>
            <w:r w:rsidRPr="00062ADE">
              <w:rPr>
                <w:rFonts w:ascii="Times New Roman" w:hAnsi="Times New Roman"/>
              </w:rPr>
              <w:t>Yönetim Kurulu Üyesi</w:t>
            </w:r>
          </w:p>
        </w:tc>
      </w:tr>
    </w:tbl>
    <w:p w14:paraId="7E7DC0AD" w14:textId="77777777" w:rsidR="00055777" w:rsidRPr="00A44AAA" w:rsidRDefault="00055777" w:rsidP="00965BD1">
      <w:pPr>
        <w:pStyle w:val="BodyText"/>
        <w:rPr>
          <w:rFonts w:ascii="Times New Roman" w:hAnsi="Times New Roman" w:cs="Times New Roman"/>
          <w:b/>
          <w:sz w:val="20"/>
        </w:rPr>
      </w:pPr>
    </w:p>
    <w:p w14:paraId="3955AAA7" w14:textId="77777777" w:rsidR="00055777" w:rsidRDefault="00055777" w:rsidP="00055777">
      <w:pPr>
        <w:pStyle w:val="BodyText"/>
        <w:spacing w:before="9"/>
        <w:rPr>
          <w:rFonts w:ascii="Times New Roman" w:hAnsi="Times New Roman" w:cs="Times New Roman"/>
          <w:b/>
          <w:sz w:val="20"/>
        </w:rPr>
      </w:pPr>
    </w:p>
    <w:p w14:paraId="6F1A2B9C" w14:textId="77777777" w:rsidR="00DA598C" w:rsidRDefault="00DA598C" w:rsidP="00055777">
      <w:pPr>
        <w:pStyle w:val="BodyText"/>
        <w:spacing w:before="9"/>
        <w:rPr>
          <w:rFonts w:ascii="Times New Roman" w:hAnsi="Times New Roman" w:cs="Times New Roman"/>
          <w:b/>
          <w:sz w:val="20"/>
        </w:rPr>
      </w:pPr>
    </w:p>
    <w:p w14:paraId="5A07FE13" w14:textId="77777777" w:rsidR="00DA598C" w:rsidRDefault="00DA598C" w:rsidP="00055777">
      <w:pPr>
        <w:pStyle w:val="BodyText"/>
        <w:spacing w:before="9"/>
        <w:rPr>
          <w:rFonts w:ascii="Times New Roman" w:hAnsi="Times New Roman" w:cs="Times New Roman"/>
          <w:b/>
          <w:sz w:val="20"/>
        </w:rPr>
      </w:pPr>
    </w:p>
    <w:p w14:paraId="7FAB0939" w14:textId="77777777" w:rsidR="00DA598C" w:rsidRDefault="00DA598C" w:rsidP="00055777">
      <w:pPr>
        <w:pStyle w:val="BodyText"/>
        <w:spacing w:before="9"/>
        <w:rPr>
          <w:rFonts w:ascii="Times New Roman" w:hAnsi="Times New Roman" w:cs="Times New Roman"/>
          <w:b/>
          <w:sz w:val="20"/>
        </w:rPr>
      </w:pPr>
    </w:p>
    <w:p w14:paraId="45A1110D" w14:textId="77777777" w:rsidR="00DA598C" w:rsidRPr="00A44AAA" w:rsidRDefault="00DA598C" w:rsidP="00055777">
      <w:pPr>
        <w:pStyle w:val="BodyText"/>
        <w:spacing w:before="9"/>
        <w:rPr>
          <w:rFonts w:ascii="Times New Roman" w:hAnsi="Times New Roman" w:cs="Times New Roman"/>
          <w:b/>
          <w:sz w:val="20"/>
        </w:rPr>
      </w:pPr>
    </w:p>
    <w:p w14:paraId="2680A19C" w14:textId="71A58F2C" w:rsidR="00055777" w:rsidRPr="00C3679A" w:rsidRDefault="006A628C" w:rsidP="006A628C">
      <w:pPr>
        <w:pStyle w:val="Heading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1E7E60AF" w:rsidR="00055777" w:rsidRPr="008436CB" w:rsidRDefault="00055777" w:rsidP="00C91E2A">
      <w:pPr>
        <w:spacing w:line="276" w:lineRule="auto"/>
        <w:ind w:firstLine="567"/>
        <w:jc w:val="both"/>
        <w:rPr>
          <w:rFonts w:ascii="Times New Roman" w:hAnsi="Times New Roman" w:cs="Times New Roman"/>
          <w:iCs/>
          <w:sz w:val="24"/>
          <w:szCs w:val="24"/>
        </w:rPr>
      </w:pPr>
      <w:r w:rsidRPr="008436CB">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69A78A70" w:rsidR="005728E4" w:rsidRDefault="005728E4" w:rsidP="005728E4">
      <w:pPr>
        <w:jc w:val="center"/>
        <w:rPr>
          <w:rFonts w:ascii="Times New Roman" w:hAnsi="Times New Roman" w:cs="Times New Roman"/>
          <w:b/>
          <w:bCs/>
          <w:sz w:val="36"/>
          <w:szCs w:val="36"/>
        </w:rPr>
      </w:pPr>
    </w:p>
    <w:p w14:paraId="5B76C86C" w14:textId="4C3EE715" w:rsidR="007B56FA" w:rsidRDefault="007B56FA" w:rsidP="005728E4">
      <w:pPr>
        <w:jc w:val="center"/>
        <w:rPr>
          <w:rFonts w:ascii="Times New Roman" w:hAnsi="Times New Roman" w:cs="Times New Roman"/>
          <w:b/>
          <w:bCs/>
          <w:sz w:val="36"/>
          <w:szCs w:val="36"/>
        </w:rPr>
      </w:pPr>
    </w:p>
    <w:p w14:paraId="2433E321" w14:textId="39B66EE7" w:rsidR="007B56FA" w:rsidRDefault="007B56FA" w:rsidP="005728E4">
      <w:pPr>
        <w:jc w:val="center"/>
        <w:rPr>
          <w:rFonts w:ascii="Times New Roman" w:hAnsi="Times New Roman" w:cs="Times New Roman"/>
          <w:b/>
          <w:bCs/>
          <w:sz w:val="36"/>
          <w:szCs w:val="36"/>
        </w:rPr>
      </w:pPr>
    </w:p>
    <w:p w14:paraId="26C964FE" w14:textId="2214F0BB" w:rsidR="007B56FA" w:rsidRDefault="007B56FA" w:rsidP="005728E4">
      <w:pPr>
        <w:jc w:val="center"/>
        <w:rPr>
          <w:rFonts w:ascii="Times New Roman" w:hAnsi="Times New Roman" w:cs="Times New Roman"/>
          <w:b/>
          <w:bCs/>
          <w:sz w:val="36"/>
          <w:szCs w:val="36"/>
        </w:rPr>
      </w:pPr>
    </w:p>
    <w:p w14:paraId="1864073C" w14:textId="77777777" w:rsidR="007B56FA" w:rsidRPr="00055777" w:rsidRDefault="007B56FA"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1EE3822B" w:rsidR="0045734B" w:rsidRPr="0045734B" w:rsidRDefault="00EA3190" w:rsidP="00EA3190">
      <w:pPr>
        <w:pStyle w:val="Heading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8C7061">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6D6622F9" w:rsid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0258A844" w14:textId="77777777" w:rsidR="00477719" w:rsidRPr="00477719" w:rsidRDefault="00477719" w:rsidP="00477719">
      <w:pPr>
        <w:spacing w:line="276" w:lineRule="auto"/>
        <w:jc w:val="both"/>
        <w:rPr>
          <w:rFonts w:ascii="Times New Roman" w:hAnsi="Times New Roman" w:cs="Times New Roman"/>
          <w:sz w:val="24"/>
          <w:szCs w:val="24"/>
        </w:rPr>
      </w:pPr>
    </w:p>
    <w:p w14:paraId="2CF1811C" w14:textId="2322E315" w:rsidR="0045734B" w:rsidRPr="0045734B" w:rsidRDefault="00477719" w:rsidP="003754F7">
      <w:pPr>
        <w:spacing w:line="276" w:lineRule="auto"/>
        <w:jc w:val="both"/>
        <w:rPr>
          <w:rFonts w:ascii="Times New Roman" w:hAnsi="Times New Roman" w:cs="Times New Roman"/>
          <w:sz w:val="24"/>
          <w:szCs w:val="24"/>
        </w:rPr>
      </w:pPr>
      <w:r>
        <w:rPr>
          <w:rFonts w:ascii="Times New Roman" w:hAnsi="Times New Roman" w:cs="Times New Roman"/>
          <w:b/>
          <w:bCs/>
          <w:noProof/>
          <w:sz w:val="72"/>
          <w:szCs w:val="72"/>
          <w:lang w:eastAsia="tr-TR"/>
        </w:rPr>
        <w:drawing>
          <wp:anchor distT="0" distB="0" distL="114300" distR="114300" simplePos="0" relativeHeight="483969024" behindDoc="1" locked="0" layoutInCell="1" allowOverlap="1" wp14:anchorId="7678511F" wp14:editId="1342739F">
            <wp:simplePos x="0" y="0"/>
            <wp:positionH relativeFrom="margin">
              <wp:align>center</wp:align>
            </wp:positionH>
            <wp:positionV relativeFrom="paragraph">
              <wp:posOffset>165735</wp:posOffset>
            </wp:positionV>
            <wp:extent cx="7086600" cy="4133850"/>
            <wp:effectExtent l="0" t="0" r="0" b="19050"/>
            <wp:wrapTight wrapText="bothSides">
              <wp:wrapPolygon edited="0">
                <wp:start x="9755" y="0"/>
                <wp:lineTo x="8942" y="1593"/>
                <wp:lineTo x="6619" y="1792"/>
                <wp:lineTo x="6329" y="1991"/>
                <wp:lineTo x="6271" y="4778"/>
                <wp:lineTo x="5690" y="6371"/>
                <wp:lineTo x="4529" y="6570"/>
                <wp:lineTo x="4297" y="6868"/>
                <wp:lineTo x="4297" y="8759"/>
                <wp:lineTo x="4703" y="9556"/>
                <wp:lineTo x="5110" y="9556"/>
                <wp:lineTo x="5052" y="11148"/>
                <wp:lineTo x="4355" y="12741"/>
                <wp:lineTo x="4297" y="14831"/>
                <wp:lineTo x="5400" y="15926"/>
                <wp:lineTo x="5865" y="15926"/>
                <wp:lineTo x="6329" y="17519"/>
                <wp:lineTo x="6329" y="19709"/>
                <wp:lineTo x="8477" y="20704"/>
                <wp:lineTo x="9639" y="20704"/>
                <wp:lineTo x="9697" y="21600"/>
                <wp:lineTo x="11903" y="21600"/>
                <wp:lineTo x="11961" y="20704"/>
                <wp:lineTo x="13181" y="20704"/>
                <wp:lineTo x="15329" y="19709"/>
                <wp:lineTo x="15271" y="17519"/>
                <wp:lineTo x="15735" y="15926"/>
                <wp:lineTo x="16258" y="15926"/>
                <wp:lineTo x="17361" y="14831"/>
                <wp:lineTo x="17245" y="12741"/>
                <wp:lineTo x="16548" y="11148"/>
                <wp:lineTo x="16490" y="9556"/>
                <wp:lineTo x="16897" y="9556"/>
                <wp:lineTo x="17361" y="8660"/>
                <wp:lineTo x="17419" y="6968"/>
                <wp:lineTo x="17071" y="6570"/>
                <wp:lineTo x="15910" y="6371"/>
                <wp:lineTo x="15329" y="4778"/>
                <wp:lineTo x="15387" y="1991"/>
                <wp:lineTo x="14923" y="1792"/>
                <wp:lineTo x="12600" y="1593"/>
                <wp:lineTo x="11845" y="0"/>
                <wp:lineTo x="9755" y="0"/>
              </wp:wrapPolygon>
            </wp:wrapTight>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3E1DB7E" w14:textId="7A081537" w:rsidR="008656B6" w:rsidRDefault="008656B6">
      <w:pPr>
        <w:rPr>
          <w:rFonts w:ascii="Times New Roman" w:hAnsi="Times New Roman" w:cs="Times New Roman"/>
          <w:b/>
          <w:bCs/>
          <w:sz w:val="72"/>
          <w:szCs w:val="72"/>
        </w:rPr>
      </w:pPr>
    </w:p>
    <w:p w14:paraId="7F4AFECB" w14:textId="08712D72" w:rsidR="007B56FA" w:rsidRDefault="007B56FA">
      <w:pPr>
        <w:rPr>
          <w:rFonts w:ascii="Times New Roman" w:hAnsi="Times New Roman" w:cs="Times New Roman"/>
          <w:b/>
          <w:bCs/>
          <w:sz w:val="72"/>
          <w:szCs w:val="72"/>
        </w:rPr>
      </w:pPr>
    </w:p>
    <w:p w14:paraId="78E91ED1" w14:textId="5C40543C" w:rsidR="007B56FA" w:rsidRDefault="007B56FA">
      <w:pPr>
        <w:rPr>
          <w:rFonts w:ascii="Times New Roman" w:hAnsi="Times New Roman" w:cs="Times New Roman"/>
          <w:b/>
          <w:bCs/>
          <w:sz w:val="72"/>
          <w:szCs w:val="72"/>
        </w:rPr>
      </w:pPr>
    </w:p>
    <w:p w14:paraId="2AEC7557" w14:textId="69E5098F" w:rsidR="007B56FA" w:rsidRDefault="007B56FA">
      <w:pPr>
        <w:rPr>
          <w:rFonts w:ascii="Times New Roman" w:hAnsi="Times New Roman" w:cs="Times New Roman"/>
          <w:b/>
          <w:bCs/>
          <w:sz w:val="72"/>
          <w:szCs w:val="72"/>
        </w:rPr>
      </w:pPr>
    </w:p>
    <w:p w14:paraId="12ACB374" w14:textId="00C2F277" w:rsidR="007B56FA" w:rsidRDefault="007B56FA">
      <w:pPr>
        <w:rPr>
          <w:rFonts w:ascii="Times New Roman" w:hAnsi="Times New Roman" w:cs="Times New Roman"/>
          <w:b/>
          <w:bCs/>
          <w:sz w:val="72"/>
          <w:szCs w:val="72"/>
        </w:rPr>
      </w:pPr>
    </w:p>
    <w:p w14:paraId="51DC757A" w14:textId="2846B401" w:rsidR="007B56FA" w:rsidRDefault="007B56FA">
      <w:pPr>
        <w:rPr>
          <w:rFonts w:ascii="Times New Roman" w:hAnsi="Times New Roman" w:cs="Times New Roman"/>
          <w:b/>
          <w:bCs/>
          <w:sz w:val="72"/>
          <w:szCs w:val="72"/>
        </w:rPr>
      </w:pPr>
    </w:p>
    <w:p w14:paraId="3B7444BC" w14:textId="4C2CB79F" w:rsidR="007B56FA" w:rsidRDefault="007B56FA">
      <w:pPr>
        <w:rPr>
          <w:rFonts w:ascii="Times New Roman" w:hAnsi="Times New Roman" w:cs="Times New Roman"/>
          <w:b/>
          <w:bCs/>
          <w:sz w:val="72"/>
          <w:szCs w:val="72"/>
        </w:rPr>
      </w:pPr>
    </w:p>
    <w:p w14:paraId="6A8D3782" w14:textId="77777777" w:rsidR="007B56FA" w:rsidRDefault="007B56FA">
      <w:pPr>
        <w:rPr>
          <w:rFonts w:ascii="Times New Roman" w:hAnsi="Times New Roman" w:cs="Times New Roman"/>
          <w:b/>
          <w:bCs/>
          <w:sz w:val="72"/>
          <w:szCs w:val="72"/>
        </w:rPr>
      </w:pPr>
    </w:p>
    <w:p w14:paraId="13DADFD9" w14:textId="47235E05" w:rsidR="008656B6" w:rsidRPr="008656B6" w:rsidRDefault="006A628C" w:rsidP="006A628C">
      <w:pPr>
        <w:pStyle w:val="Heading2"/>
        <w:ind w:hanging="1109"/>
      </w:pPr>
      <w:bookmarkStart w:id="5" w:name="_Toc16426411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67D14FA7" w14:textId="77777777" w:rsidR="00DA598C" w:rsidRDefault="00DA598C" w:rsidP="00DA598C">
      <w:pPr>
        <w:spacing w:after="200" w:line="276" w:lineRule="auto"/>
        <w:ind w:left="360" w:firstLine="348"/>
        <w:jc w:val="both"/>
        <w:rPr>
          <w:szCs w:val="24"/>
        </w:rPr>
      </w:pPr>
      <w:r w:rsidRPr="00682FD1">
        <w:rPr>
          <w:szCs w:val="24"/>
        </w:rPr>
        <w:t xml:space="preserve">Okul 1962 yılında tek katlı 3 derslikli olarak Hizmete girmiştir. 1980 yılında eski bina yıkılarak </w:t>
      </w:r>
      <w:r>
        <w:rPr>
          <w:szCs w:val="24"/>
        </w:rPr>
        <w:t>2 katlı 5 derslikli olarak yeniden inşa edilmiştir.</w:t>
      </w:r>
    </w:p>
    <w:p w14:paraId="63E9B9CB" w14:textId="77777777" w:rsidR="00DA598C" w:rsidRPr="00682FD1" w:rsidRDefault="00DA598C" w:rsidP="00DA598C">
      <w:pPr>
        <w:spacing w:after="200" w:line="276" w:lineRule="auto"/>
        <w:ind w:left="360" w:firstLine="348"/>
        <w:jc w:val="both"/>
        <w:rPr>
          <w:szCs w:val="24"/>
        </w:rPr>
      </w:pPr>
      <w:r w:rsidRPr="00682FD1">
        <w:rPr>
          <w:szCs w:val="24"/>
        </w:rPr>
        <w:t>1999 yılında bu binaya ilave olarak 4 katlı 14 derslikli ve çok amaçlı salonu olan ek bina inşa edilerek, ilköğretim okulu olarak hizmete açılmıştır.</w:t>
      </w:r>
    </w:p>
    <w:p w14:paraId="188991D1" w14:textId="77777777" w:rsidR="00DA598C" w:rsidRDefault="00DA598C" w:rsidP="00DA598C">
      <w:pPr>
        <w:spacing w:after="200" w:line="276" w:lineRule="auto"/>
        <w:ind w:left="360" w:firstLine="348"/>
        <w:jc w:val="both"/>
        <w:rPr>
          <w:szCs w:val="24"/>
        </w:rPr>
      </w:pPr>
      <w:r>
        <w:rPr>
          <w:szCs w:val="24"/>
        </w:rPr>
        <w:t>Halen okul bahçemiz içinde bulunan ek bina ilkokul olarak eğitim öğretime devam etmektedir.</w:t>
      </w:r>
    </w:p>
    <w:p w14:paraId="70ABB612" w14:textId="77777777" w:rsidR="00DA598C" w:rsidRDefault="00DA598C" w:rsidP="00DA598C">
      <w:pPr>
        <w:spacing w:after="200" w:line="276" w:lineRule="auto"/>
        <w:ind w:left="360" w:firstLine="348"/>
        <w:jc w:val="both"/>
        <w:rPr>
          <w:szCs w:val="24"/>
        </w:rPr>
      </w:pPr>
      <w:r>
        <w:rPr>
          <w:szCs w:val="24"/>
        </w:rPr>
        <w:t>Okulumuz önceleri,  İlçe Milli eğitim Müdürlüğü ve Halk Eğitim müdürlüğü tarafından Kaymakamlıkça tahsis edilerek kullanılmaktayken, 2015/2016 Eğitim Öğretim Yılı itibariyle bu bina tekrar kurumumuza tahsis edilmiştir. Bu tarih itibariyle Eğitim ve Öğretim faaliyetlerini bu binada sürdürmüştür. Ancak 2023 yılında yapılan depreme dayanıklılık incelemeleri sonucunda okul binasının yıkımına karar verilmiş ve Ocak 2024’te yıkılmıştır. 2023-2024 Eğitim Öğretim yılına aynı bahçede bulunan Mehmet Süha UÇAR Bahçecik Körfez İlkokulu binasının 4. Katında eğitime devam edilmektedir.</w:t>
      </w:r>
    </w:p>
    <w:p w14:paraId="0674C4C2" w14:textId="77777777" w:rsidR="00DA598C" w:rsidRDefault="00DA598C" w:rsidP="00DA598C">
      <w:pPr>
        <w:spacing w:after="200" w:line="276" w:lineRule="auto"/>
        <w:ind w:left="360" w:firstLine="348"/>
        <w:jc w:val="both"/>
        <w:rPr>
          <w:szCs w:val="24"/>
        </w:rPr>
      </w:pPr>
      <w:r>
        <w:rPr>
          <w:szCs w:val="24"/>
        </w:rPr>
        <w:t xml:space="preserve">Okulumuzda 4 adet şube bulunmaktadır. Şube başına düşen öğrenci sayımız bu planın hazırlandığı tarihlerde, 20 civarındadır. </w:t>
      </w:r>
    </w:p>
    <w:p w14:paraId="48ACEF76" w14:textId="77777777" w:rsidR="00DA598C" w:rsidRDefault="00DA598C" w:rsidP="00DA598C">
      <w:pPr>
        <w:spacing w:after="200" w:line="276" w:lineRule="auto"/>
        <w:ind w:left="360" w:firstLine="348"/>
        <w:jc w:val="both"/>
        <w:rPr>
          <w:szCs w:val="24"/>
        </w:rPr>
      </w:pPr>
      <w:r>
        <w:rPr>
          <w:szCs w:val="24"/>
        </w:rPr>
        <w:t>Okulumuzda Türkçe, Matematik, Fen Bilimleri, Sosyal Bilgiler, Yabancı Dil (İngilizce), Beden Eğitimi, Din Kültürü ve Ahlak Bilgisi Öğretmenlerimiz bulunmaktadır. Beden Eğitimi Öğretmenimiz tarafından Oryantring branşında lisanslı sporcular yetiştirilmektedir. Bu branşta kurumumuzun yerel ve ulusal bazda birçok dereceleri ve madalyaları bulunmaktadır.</w:t>
      </w:r>
    </w:p>
    <w:p w14:paraId="2D6B696B" w14:textId="77777777" w:rsidR="00DA598C" w:rsidRDefault="00DA598C" w:rsidP="00DA598C">
      <w:pPr>
        <w:spacing w:after="200" w:line="276" w:lineRule="auto"/>
        <w:ind w:left="360" w:firstLine="348"/>
        <w:jc w:val="both"/>
        <w:rPr>
          <w:szCs w:val="24"/>
        </w:rPr>
      </w:pPr>
      <w:r>
        <w:rPr>
          <w:szCs w:val="24"/>
        </w:rPr>
        <w:t>Okulumuzda Destekleme ve Yetiştirme Kursları bulunmamaktadır.</w:t>
      </w:r>
    </w:p>
    <w:p w14:paraId="0CB808C3" w14:textId="77777777" w:rsidR="00DA598C" w:rsidRDefault="00DA598C" w:rsidP="00DA598C">
      <w:pPr>
        <w:spacing w:after="200" w:line="276" w:lineRule="auto"/>
        <w:ind w:left="360" w:firstLine="348"/>
        <w:jc w:val="both"/>
        <w:rPr>
          <w:szCs w:val="24"/>
        </w:rPr>
      </w:pPr>
      <w:r>
        <w:rPr>
          <w:szCs w:val="24"/>
        </w:rPr>
        <w:t xml:space="preserve">Öğrencilerimiz ilgi ve yetenekleri doğrultusunda okulumuz imkanları dahilinde seçtikleri derslerden örgün eğitimin içinde yararlanabilmektedirler. </w:t>
      </w:r>
    </w:p>
    <w:p w14:paraId="0B34E0FB" w14:textId="77777777" w:rsidR="00DA598C" w:rsidRDefault="00DA598C" w:rsidP="00DA598C">
      <w:pPr>
        <w:spacing w:after="200" w:line="276" w:lineRule="auto"/>
        <w:ind w:left="360" w:firstLine="348"/>
        <w:jc w:val="both"/>
        <w:rPr>
          <w:szCs w:val="24"/>
        </w:rPr>
      </w:pPr>
      <w:r>
        <w:rPr>
          <w:szCs w:val="24"/>
        </w:rPr>
        <w:t>Türkçe öğretmenimiz tarafından her yıl, Şiir Dinletileri ve Tiyatro gösterileri hazırlanmakta ve sunulmaktadır. Bu çalışmalarda görevlendirmeler öğrencilerin ilgi, yetenek ve bilhassa ihtiyaçları ölçüsünde yapılmaktadır.</w:t>
      </w:r>
    </w:p>
    <w:p w14:paraId="06A7C33F" w14:textId="77777777" w:rsidR="00DA598C" w:rsidRDefault="00DA598C" w:rsidP="00DA598C">
      <w:pPr>
        <w:spacing w:after="200" w:line="276" w:lineRule="auto"/>
        <w:ind w:left="360" w:firstLine="348"/>
        <w:jc w:val="both"/>
        <w:rPr>
          <w:szCs w:val="24"/>
        </w:rPr>
      </w:pPr>
      <w:r>
        <w:rPr>
          <w:szCs w:val="24"/>
        </w:rPr>
        <w:t>Öğrencilerimizin bir adamı titizliğinde araştırma alışkanlığı kazanmalarına yönelik Tübitak 4006 Projelerine dahil olunmakta olup ve şu ana kadar iki kere Bilim Şenliği Gerçekleştirmiştir.</w:t>
      </w:r>
    </w:p>
    <w:p w14:paraId="6CF9F4FE" w14:textId="77777777" w:rsidR="00DA598C" w:rsidRDefault="00DA598C" w:rsidP="00DA598C">
      <w:pPr>
        <w:spacing w:after="200" w:line="276" w:lineRule="auto"/>
        <w:ind w:left="360"/>
        <w:jc w:val="both"/>
        <w:rPr>
          <w:szCs w:val="24"/>
        </w:rPr>
      </w:pPr>
      <w:r>
        <w:rPr>
          <w:szCs w:val="24"/>
        </w:rPr>
        <w:t>Değerler eğitimi kapsamında Film İzleme seansları, Kitap okuma saatleri …….. gibi projeler uygulanmaktadır.</w:t>
      </w:r>
    </w:p>
    <w:p w14:paraId="4C389B73" w14:textId="77777777" w:rsidR="00DA598C" w:rsidRDefault="00DA598C" w:rsidP="00DA598C">
      <w:pPr>
        <w:spacing w:after="200" w:line="276" w:lineRule="auto"/>
        <w:ind w:left="360"/>
        <w:jc w:val="both"/>
        <w:rPr>
          <w:szCs w:val="24"/>
        </w:rPr>
      </w:pPr>
      <w:r>
        <w:rPr>
          <w:szCs w:val="24"/>
        </w:rPr>
        <w:t>Tüm süreç ve mekan planımızda ifadesini bulan değerlerimiz ışığında planlanmakta ve tasarlanmaktadır.</w:t>
      </w:r>
    </w:p>
    <w:p w14:paraId="44F00F42" w14:textId="77777777" w:rsidR="00DA598C" w:rsidRDefault="00DA598C" w:rsidP="006A628C">
      <w:pPr>
        <w:pStyle w:val="Heading2"/>
        <w:ind w:hanging="1109"/>
      </w:pPr>
      <w:bookmarkStart w:id="6" w:name="_Toc164264116"/>
    </w:p>
    <w:p w14:paraId="48862E91" w14:textId="77777777" w:rsidR="00DA598C" w:rsidRDefault="00DA598C" w:rsidP="006A628C">
      <w:pPr>
        <w:pStyle w:val="Heading2"/>
        <w:ind w:hanging="1109"/>
      </w:pPr>
    </w:p>
    <w:p w14:paraId="5EB5577A" w14:textId="77777777" w:rsidR="00DA598C" w:rsidRDefault="00DA598C" w:rsidP="006A628C">
      <w:pPr>
        <w:pStyle w:val="Heading2"/>
        <w:ind w:hanging="1109"/>
      </w:pPr>
    </w:p>
    <w:p w14:paraId="6DE9C540" w14:textId="77777777" w:rsidR="00DA598C" w:rsidRDefault="00DA598C" w:rsidP="006A628C">
      <w:pPr>
        <w:pStyle w:val="Heading2"/>
        <w:ind w:hanging="1109"/>
      </w:pPr>
    </w:p>
    <w:p w14:paraId="1A33FAFA" w14:textId="48191E29" w:rsidR="002E2F08" w:rsidRDefault="006A628C" w:rsidP="006A628C">
      <w:pPr>
        <w:pStyle w:val="Heading2"/>
        <w:ind w:hanging="1109"/>
      </w:pPr>
      <w:r>
        <w:lastRenderedPageBreak/>
        <w:t xml:space="preserve">2.2 </w:t>
      </w:r>
      <w:r w:rsidR="002E2F08"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6638D957" w14:textId="5B55D5B3" w:rsidR="001567E7" w:rsidRDefault="001567E7" w:rsidP="001466D2">
      <w:pPr>
        <w:pStyle w:val="Heading3"/>
        <w:numPr>
          <w:ilvl w:val="0"/>
          <w:numId w:val="21"/>
        </w:numPr>
        <w:spacing w:line="276" w:lineRule="auto"/>
        <w:ind w:left="284" w:hanging="284"/>
        <w:jc w:val="both"/>
        <w:rPr>
          <w:sz w:val="24"/>
          <w:szCs w:val="24"/>
        </w:rPr>
      </w:pPr>
      <w:r w:rsidRPr="00276277">
        <w:rPr>
          <w:sz w:val="24"/>
          <w:szCs w:val="24"/>
        </w:rPr>
        <w:t>Kayıt bölgemizde yer alan çocukların okulumuza kayıt oranları artırılacak ve öğrencilerin uyum ve devamsızlık sorunları da gider</w:t>
      </w:r>
      <w:r w:rsidR="00276277">
        <w:rPr>
          <w:sz w:val="24"/>
          <w:szCs w:val="24"/>
        </w:rPr>
        <w:t>mek</w:t>
      </w:r>
    </w:p>
    <w:p w14:paraId="06F40B2C" w14:textId="1EAA1B26" w:rsidR="00276277" w:rsidRDefault="00276277" w:rsidP="001567E7">
      <w:pPr>
        <w:pStyle w:val="Heading3"/>
        <w:spacing w:line="276" w:lineRule="auto"/>
        <w:ind w:left="0" w:firstLine="958"/>
        <w:jc w:val="both"/>
        <w:rPr>
          <w:sz w:val="24"/>
          <w:szCs w:val="24"/>
        </w:rPr>
      </w:pPr>
      <w:r>
        <w:rPr>
          <w:sz w:val="24"/>
          <w:szCs w:val="24"/>
        </w:rPr>
        <w:t>Bu konuda yapılan çalışmalar olumlu sonuçlar vermeye başlamış anck içinde bulunduğumuz eğitim öğretim yılında binamızın yıkılması nedeniyle sekteye uğramıştır. İçinde bulunduğumuz binada sınıf ve şube olanakları kısıtlı olduğundan yeni bina yapılıncaya kadar yeni kayıt için ciddi bir çalışma yapılamayacaktır. Ancak öğrenci devamsızlığı ve derse geç kalınma durumları ile ilgili çalışmalara ağırlık verilmeye devam edilecektir.</w:t>
      </w:r>
    </w:p>
    <w:p w14:paraId="592B96C4" w14:textId="77777777" w:rsidR="00276277" w:rsidRPr="00276277" w:rsidRDefault="00276277" w:rsidP="001567E7">
      <w:pPr>
        <w:pStyle w:val="Heading3"/>
        <w:spacing w:line="276" w:lineRule="auto"/>
        <w:ind w:left="0" w:firstLine="958"/>
        <w:jc w:val="both"/>
        <w:rPr>
          <w:sz w:val="24"/>
          <w:szCs w:val="24"/>
        </w:rPr>
      </w:pPr>
    </w:p>
    <w:p w14:paraId="7BA11D38" w14:textId="6445E326" w:rsidR="001567E7" w:rsidRDefault="001567E7" w:rsidP="001466D2">
      <w:pPr>
        <w:pStyle w:val="Heading3"/>
        <w:numPr>
          <w:ilvl w:val="0"/>
          <w:numId w:val="21"/>
        </w:numPr>
        <w:spacing w:line="276" w:lineRule="auto"/>
        <w:ind w:left="284" w:hanging="284"/>
        <w:jc w:val="both"/>
        <w:rPr>
          <w:sz w:val="24"/>
          <w:szCs w:val="24"/>
        </w:rPr>
      </w:pPr>
      <w:r w:rsidRPr="00276277">
        <w:rPr>
          <w:sz w:val="24"/>
          <w:szCs w:val="24"/>
        </w:rPr>
        <w:t>Öğrencilerimizin akademik başarıları ve sosyal faaliyetlere etkin katılımını artıracak, kitap okuma alışkanlığı kazandıracak, öğrenilen bilgileri daha kalıcı kılacak bir çalışma yürütülmesini doğuracak, öğrencilerin sorumluluk bilinci kazanacağı, kendilerini bağımlılıklardan kurtaracak bir kurum içi kültürü oluşturmak</w:t>
      </w:r>
    </w:p>
    <w:p w14:paraId="7EE03B8C" w14:textId="38D5F19D" w:rsidR="00276277" w:rsidRPr="00276277" w:rsidRDefault="00276277" w:rsidP="001567E7">
      <w:pPr>
        <w:pStyle w:val="Heading3"/>
        <w:spacing w:line="276" w:lineRule="auto"/>
        <w:ind w:left="0" w:firstLine="958"/>
        <w:jc w:val="both"/>
        <w:rPr>
          <w:sz w:val="24"/>
          <w:szCs w:val="24"/>
        </w:rPr>
      </w:pPr>
      <w:r>
        <w:rPr>
          <w:sz w:val="24"/>
          <w:szCs w:val="24"/>
        </w:rPr>
        <w:t xml:space="preserve">Okulumuz kayıt bölgesinde bulunan başarılı öğrencilerin başka okulları tercih etmeleri sonucu akademik başarıyı istenilen seviyeye çıkarabilmek mümkün olmamıştır. </w:t>
      </w:r>
      <w:r w:rsidR="000A4F09">
        <w:rPr>
          <w:sz w:val="24"/>
          <w:szCs w:val="24"/>
        </w:rPr>
        <w:t>Yine bina olanakları sosyal kültürel faaliyetlerimizi kısıtlamaktadır. Velilerle yapılan toplantılarda ve okul içi gözlemlerimizde bağımlılık ile ilgili (teknoloji bağımlılığı) herhangi bir sıkıntımız bulunmamaktadır.</w:t>
      </w:r>
    </w:p>
    <w:p w14:paraId="4D67A49D" w14:textId="02A2D407" w:rsidR="00276277" w:rsidRDefault="00276277" w:rsidP="001466D2">
      <w:pPr>
        <w:pStyle w:val="Heading3"/>
        <w:numPr>
          <w:ilvl w:val="0"/>
          <w:numId w:val="21"/>
        </w:numPr>
        <w:spacing w:line="276" w:lineRule="auto"/>
        <w:ind w:left="284" w:hanging="284"/>
        <w:jc w:val="both"/>
        <w:rPr>
          <w:sz w:val="24"/>
          <w:szCs w:val="24"/>
        </w:rPr>
      </w:pPr>
      <w:r w:rsidRPr="00276277">
        <w:rPr>
          <w:sz w:val="24"/>
          <w:szCs w:val="24"/>
        </w:rPr>
        <w:t>Eğitim ve öğretim faaliyetlerinin daha nitelikli olarak verilebilmesi için okulumuzun kurumsal kapasitesi güçlendirmek</w:t>
      </w:r>
      <w:r w:rsidR="000A4F09">
        <w:rPr>
          <w:sz w:val="24"/>
          <w:szCs w:val="24"/>
        </w:rPr>
        <w:t xml:space="preserve"> </w:t>
      </w:r>
    </w:p>
    <w:p w14:paraId="59FC9864" w14:textId="4E9862A5" w:rsidR="001466D2" w:rsidRDefault="001466D2" w:rsidP="0026006F">
      <w:pPr>
        <w:pStyle w:val="Heading3"/>
        <w:spacing w:line="276" w:lineRule="auto"/>
        <w:ind w:left="0" w:firstLine="284"/>
        <w:jc w:val="both"/>
        <w:rPr>
          <w:sz w:val="24"/>
          <w:szCs w:val="24"/>
        </w:rPr>
      </w:pPr>
      <w:r>
        <w:rPr>
          <w:sz w:val="24"/>
          <w:szCs w:val="24"/>
        </w:rPr>
        <w:t>Kurumumuzun binasının yıkılması nedeniyle yapmış olduğumuz düzenlemeler maalesef kullanım dışı kalmıştır. Yeni bir binanın olmaması ve ilkokul binasının kapasitesinin kısıtlı olması yapılması planlanan çalışmaları engellemektedir.</w:t>
      </w:r>
    </w:p>
    <w:p w14:paraId="72372F34" w14:textId="77777777" w:rsidR="001466D2" w:rsidRDefault="001466D2" w:rsidP="001466D2">
      <w:pPr>
        <w:pStyle w:val="Heading3"/>
        <w:spacing w:line="276" w:lineRule="auto"/>
        <w:ind w:left="284" w:firstLine="0"/>
        <w:jc w:val="both"/>
        <w:rPr>
          <w:sz w:val="24"/>
          <w:szCs w:val="24"/>
        </w:rPr>
      </w:pPr>
    </w:p>
    <w:p w14:paraId="4A1ABFD2" w14:textId="746DAF83" w:rsidR="001466D2" w:rsidRPr="0026006F" w:rsidRDefault="001466D2" w:rsidP="0026006F">
      <w:pPr>
        <w:pStyle w:val="Heading3"/>
        <w:numPr>
          <w:ilvl w:val="0"/>
          <w:numId w:val="21"/>
        </w:numPr>
        <w:spacing w:line="276" w:lineRule="auto"/>
        <w:ind w:left="284" w:hanging="284"/>
        <w:jc w:val="both"/>
        <w:rPr>
          <w:color w:val="000000" w:themeColor="text1"/>
          <w:sz w:val="24"/>
          <w:szCs w:val="24"/>
        </w:rPr>
      </w:pPr>
      <w:r w:rsidRPr="0026006F">
        <w:rPr>
          <w:color w:val="000000" w:themeColor="text1"/>
          <w:sz w:val="24"/>
          <w:szCs w:val="24"/>
        </w:rPr>
        <w:t>“Farklı açılardan iyileştirilmesi ihtiyacı bulunması durumunda yeni hedef ve performans göstergeleri belirlenir.”</w:t>
      </w:r>
    </w:p>
    <w:p w14:paraId="17FAB22C" w14:textId="464C0022" w:rsidR="001466D2" w:rsidRPr="0026006F" w:rsidRDefault="001466D2" w:rsidP="0026006F">
      <w:pPr>
        <w:pStyle w:val="Heading3"/>
        <w:spacing w:line="276" w:lineRule="auto"/>
        <w:ind w:left="0" w:firstLine="284"/>
        <w:jc w:val="both"/>
        <w:rPr>
          <w:color w:val="000000" w:themeColor="text1"/>
          <w:sz w:val="24"/>
          <w:szCs w:val="24"/>
        </w:rPr>
      </w:pPr>
      <w:r w:rsidRPr="0026006F">
        <w:rPr>
          <w:color w:val="000000" w:themeColor="text1"/>
          <w:sz w:val="24"/>
          <w:szCs w:val="24"/>
        </w:rPr>
        <w:t>Yaşanan süreçlerden sonra stratejik plan hazırlanırken ortaya çıkan bir diğer konu da okulun temizliğinde yaşanan sıkıntılar olmuştur. Bu sorunun ort</w:t>
      </w:r>
      <w:r w:rsidR="00BD03F4">
        <w:rPr>
          <w:color w:val="000000" w:themeColor="text1"/>
          <w:sz w:val="24"/>
          <w:szCs w:val="24"/>
        </w:rPr>
        <w:t>aya çıkmasında en önemli etken;</w:t>
      </w:r>
      <w:r w:rsidRPr="0026006F">
        <w:rPr>
          <w:color w:val="000000" w:themeColor="text1"/>
          <w:sz w:val="24"/>
          <w:szCs w:val="24"/>
        </w:rPr>
        <w:t xml:space="preserve"> İŞKUR TYP kapsamında alınacak kişilerin taşıması gereken şartların ağırlığı</w:t>
      </w:r>
      <w:r w:rsidR="00BD03F4">
        <w:rPr>
          <w:color w:val="000000" w:themeColor="text1"/>
          <w:sz w:val="24"/>
          <w:szCs w:val="24"/>
        </w:rPr>
        <w:t>dır</w:t>
      </w:r>
      <w:r w:rsidRPr="0026006F">
        <w:rPr>
          <w:color w:val="000000" w:themeColor="text1"/>
          <w:sz w:val="24"/>
          <w:szCs w:val="24"/>
        </w:rPr>
        <w:t>. Bu konu ile ilgili yapılacak çalışmalar stratejik planda yer alacaktır.</w:t>
      </w:r>
    </w:p>
    <w:p w14:paraId="1FBBEB7F" w14:textId="77777777" w:rsidR="001466D2" w:rsidRPr="00276277" w:rsidRDefault="001466D2" w:rsidP="001466D2">
      <w:pPr>
        <w:pStyle w:val="Heading3"/>
        <w:spacing w:line="276" w:lineRule="auto"/>
        <w:ind w:left="284" w:firstLine="0"/>
        <w:jc w:val="both"/>
        <w:rPr>
          <w:sz w:val="24"/>
          <w:szCs w:val="24"/>
        </w:rPr>
      </w:pPr>
    </w:p>
    <w:p w14:paraId="643B088E" w14:textId="77777777" w:rsidR="00276277" w:rsidRPr="00312A92" w:rsidRDefault="00276277" w:rsidP="001567E7">
      <w:pPr>
        <w:pStyle w:val="Heading3"/>
        <w:spacing w:line="276" w:lineRule="auto"/>
        <w:ind w:left="0" w:firstLine="958"/>
        <w:jc w:val="both"/>
        <w:rPr>
          <w:rFonts w:ascii="Book Antiqua" w:hAnsi="Book Antiqua"/>
          <w:sz w:val="24"/>
          <w:szCs w:val="24"/>
        </w:rPr>
      </w:pPr>
    </w:p>
    <w:p w14:paraId="53EC8509" w14:textId="77777777" w:rsidR="0026006F" w:rsidRDefault="0026006F" w:rsidP="006A628C">
      <w:pPr>
        <w:pStyle w:val="Heading2"/>
        <w:ind w:hanging="1109"/>
      </w:pPr>
      <w:bookmarkStart w:id="7" w:name="_Toc164264117"/>
    </w:p>
    <w:p w14:paraId="33B88562" w14:textId="77777777" w:rsidR="0026006F" w:rsidRDefault="0026006F" w:rsidP="006A628C">
      <w:pPr>
        <w:pStyle w:val="Heading2"/>
        <w:ind w:hanging="1109"/>
      </w:pPr>
    </w:p>
    <w:p w14:paraId="6CADE36D" w14:textId="77777777" w:rsidR="00BD03F4" w:rsidRDefault="00BD03F4" w:rsidP="006A628C">
      <w:pPr>
        <w:pStyle w:val="Heading2"/>
        <w:ind w:hanging="1109"/>
      </w:pPr>
    </w:p>
    <w:p w14:paraId="48E1E11C" w14:textId="77777777" w:rsidR="0026006F" w:rsidRDefault="0026006F" w:rsidP="006A628C">
      <w:pPr>
        <w:pStyle w:val="Heading2"/>
        <w:ind w:hanging="1109"/>
      </w:pPr>
    </w:p>
    <w:p w14:paraId="1C85C737" w14:textId="77777777" w:rsidR="0026006F" w:rsidRDefault="0026006F" w:rsidP="006A628C">
      <w:pPr>
        <w:pStyle w:val="Heading2"/>
        <w:ind w:hanging="1109"/>
      </w:pPr>
    </w:p>
    <w:p w14:paraId="25DEE6AD" w14:textId="079DB2A7" w:rsidR="00067897" w:rsidRDefault="006A628C" w:rsidP="006A628C">
      <w:pPr>
        <w:pStyle w:val="Heading2"/>
        <w:ind w:hanging="1109"/>
      </w:pPr>
      <w:r>
        <w:lastRenderedPageBreak/>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3EA2872E" w14:textId="77777777" w:rsidR="00477719" w:rsidRDefault="00477719" w:rsidP="00477719">
      <w:pPr>
        <w:spacing w:after="120"/>
        <w:ind w:firstLine="709"/>
        <w:jc w:val="both"/>
        <w:rPr>
          <w:rFonts w:ascii="Times New Roman" w:eastAsia="Times New Roman" w:hAnsi="Times New Roman"/>
          <w:sz w:val="24"/>
          <w:szCs w:val="24"/>
          <w:lang w:eastAsia="tr-TR"/>
        </w:rPr>
      </w:pPr>
      <w:bookmarkStart w:id="8" w:name="_Toc164264118"/>
      <w:r>
        <w:rPr>
          <w:rFonts w:ascii="Times New Roman" w:eastAsia="Times New Roman" w:hAnsi="Times New Roman"/>
          <w:sz w:val="24"/>
          <w:szCs w:val="24"/>
          <w:lang w:eastAsia="tr-TR"/>
        </w:rPr>
        <w:t xml:space="preserve">Müdürlüğümüz faaliyetlerine dayanak teşkil eden mevzuat hükümlerine ilişkin kapsamlı mevzuat analizi çalışması yapılmıştır. </w:t>
      </w:r>
    </w:p>
    <w:p w14:paraId="7C28C101" w14:textId="77777777" w:rsidR="00477719" w:rsidRPr="00040E09" w:rsidRDefault="00477719" w:rsidP="00477719">
      <w:pPr>
        <w:spacing w:after="120"/>
        <w:ind w:firstLine="709"/>
        <w:jc w:val="both"/>
        <w:rPr>
          <w:rFonts w:ascii="Times New Roman" w:hAnsi="Times New Roman"/>
          <w:sz w:val="24"/>
          <w:szCs w:val="24"/>
        </w:rPr>
      </w:pPr>
      <w:r>
        <w:rPr>
          <w:rFonts w:ascii="Times New Roman" w:hAnsi="Times New Roman"/>
          <w:sz w:val="24"/>
          <w:szCs w:val="20"/>
        </w:rPr>
        <w:t>Başiskele İlçe Milli Eğitim Müdürlüğü</w:t>
      </w:r>
      <w:r w:rsidRPr="00040E09">
        <w:rPr>
          <w:rFonts w:ascii="Times New Roman" w:eastAsia="Times New Roman" w:hAnsi="Times New Roman"/>
          <w:sz w:val="24"/>
          <w:szCs w:val="24"/>
          <w:lang w:eastAsia="tr-TR"/>
        </w:rPr>
        <w:t>, Anayasanın 42.</w:t>
      </w:r>
      <w:r>
        <w:rPr>
          <w:rFonts w:ascii="Times New Roman" w:eastAsia="Times New Roman" w:hAnsi="Times New Roman"/>
          <w:sz w:val="24"/>
          <w:szCs w:val="24"/>
          <w:lang w:eastAsia="tr-TR"/>
        </w:rPr>
        <w:t xml:space="preserve"> Maddesi;</w:t>
      </w:r>
      <w:r w:rsidRPr="00040E09">
        <w:rPr>
          <w:rFonts w:ascii="Times New Roman" w:eastAsia="Times New Roman" w:hAnsi="Times New Roman"/>
          <w:sz w:val="24"/>
          <w:szCs w:val="24"/>
          <w:lang w:eastAsia="tr-TR"/>
        </w:rPr>
        <w:t xml:space="preserve"> </w:t>
      </w:r>
      <w:r w:rsidRPr="00040E09">
        <w:rPr>
          <w:rFonts w:ascii="Times New Roman" w:hAnsi="Times New Roman"/>
          <w:sz w:val="24"/>
          <w:szCs w:val="24"/>
        </w:rPr>
        <w:t>10.07.2018 tarihli ve 30474 sayılı Resmi Gazete ’de yayımlanarak yürürlüğe giren Cumhurbaşkanlığı Teşkilatı Hakkında Cumhurbaşkanlığı Kararnamesi</w:t>
      </w:r>
      <w:r>
        <w:rPr>
          <w:rFonts w:ascii="Times New Roman" w:hAnsi="Times New Roman"/>
          <w:sz w:val="24"/>
          <w:szCs w:val="24"/>
        </w:rPr>
        <w:t>, 1739 Sayılı Millî Eğitim Temel Kanunu ve</w:t>
      </w:r>
      <w:r w:rsidRPr="00EE5702">
        <w:rPr>
          <w:rFonts w:ascii="Times New Roman" w:hAnsi="Times New Roman"/>
          <w:sz w:val="24"/>
          <w:szCs w:val="24"/>
        </w:rPr>
        <w:t xml:space="preserve"> </w:t>
      </w:r>
      <w:r>
        <w:rPr>
          <w:rFonts w:ascii="Times New Roman" w:hAnsi="Times New Roman"/>
          <w:sz w:val="24"/>
          <w:szCs w:val="24"/>
        </w:rPr>
        <w:t xml:space="preserve">20.10.2018 tarih ve 30571 sayılı </w:t>
      </w:r>
      <w:r w:rsidRPr="00EE5702">
        <w:rPr>
          <w:rFonts w:ascii="Times New Roman" w:eastAsia="Times New Roman" w:hAnsi="Times New Roman"/>
          <w:sz w:val="24"/>
          <w:szCs w:val="24"/>
          <w:lang w:eastAsia="tr-TR"/>
        </w:rPr>
        <w:t>“Millî Eğitim Bakanlığı İl/İlçe Millî Eğitim Müdürlükleri Yönetmeliği” doğrultusunda çalışmalarını sürdürmektedir.</w:t>
      </w:r>
    </w:p>
    <w:p w14:paraId="428146A3" w14:textId="77777777" w:rsidR="00477719" w:rsidRDefault="00477719" w:rsidP="00477719">
      <w:pPr>
        <w:ind w:firstLine="708"/>
        <w:jc w:val="both"/>
        <w:rPr>
          <w:rFonts w:ascii="Times New Roman" w:eastAsia="Times New Roman" w:hAnsi="Times New Roman"/>
          <w:sz w:val="24"/>
          <w:szCs w:val="24"/>
          <w:lang w:eastAsia="tr-TR"/>
        </w:rPr>
      </w:pPr>
      <w:r w:rsidRPr="006E30FB">
        <w:rPr>
          <w:rFonts w:ascii="Times New Roman" w:eastAsia="Times New Roman" w:hAnsi="Times New Roman"/>
          <w:sz w:val="24"/>
          <w:szCs w:val="24"/>
          <w:lang w:eastAsia="tr-TR"/>
        </w:rPr>
        <w:t>Bahsi geçen yö</w:t>
      </w:r>
      <w:r>
        <w:rPr>
          <w:rFonts w:ascii="Times New Roman" w:eastAsia="Times New Roman" w:hAnsi="Times New Roman"/>
          <w:sz w:val="24"/>
          <w:szCs w:val="24"/>
          <w:lang w:eastAsia="tr-TR"/>
        </w:rPr>
        <w:t>netmelik;</w:t>
      </w:r>
      <w:r w:rsidRPr="006E30F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organizasyon</w:t>
      </w:r>
      <w:r w:rsidRPr="006E30FB">
        <w:rPr>
          <w:rFonts w:ascii="Times New Roman" w:eastAsia="Times New Roman" w:hAnsi="Times New Roman"/>
          <w:sz w:val="24"/>
          <w:szCs w:val="24"/>
          <w:lang w:eastAsia="tr-TR"/>
        </w:rPr>
        <w:t xml:space="preserve"> yapısı, yöneticilerin görevleri ve işbölümü, hizmet birimleri ve oluşturulan kurul/komisyonları kapsamaktadır</w:t>
      </w:r>
      <w:r>
        <w:rPr>
          <w:rFonts w:ascii="Times New Roman" w:eastAsia="Times New Roman" w:hAnsi="Times New Roman"/>
          <w:sz w:val="24"/>
          <w:szCs w:val="24"/>
          <w:lang w:eastAsia="tr-TR"/>
        </w:rPr>
        <w:t>.</w:t>
      </w:r>
    </w:p>
    <w:p w14:paraId="747FBE0B" w14:textId="77777777" w:rsidR="00477719" w:rsidRDefault="00477719" w:rsidP="00477719">
      <w:pPr>
        <w:ind w:firstLine="708"/>
        <w:jc w:val="both"/>
        <w:rPr>
          <w:rFonts w:ascii="Times New Roman" w:eastAsia="Times New Roman" w:hAnsi="Times New Roman"/>
          <w:sz w:val="24"/>
          <w:szCs w:val="24"/>
          <w:lang w:eastAsia="tr-TR"/>
        </w:rPr>
      </w:pPr>
    </w:p>
    <w:tbl>
      <w:tblPr>
        <w:tblStyle w:val="PlainTable5"/>
        <w:tblW w:w="4900" w:type="pct"/>
        <w:tblLook w:val="04A0" w:firstRow="1" w:lastRow="0" w:firstColumn="1" w:lastColumn="0" w:noHBand="0" w:noVBand="1"/>
      </w:tblPr>
      <w:tblGrid>
        <w:gridCol w:w="6263"/>
        <w:gridCol w:w="2628"/>
      </w:tblGrid>
      <w:tr w:rsidR="00477719" w:rsidRPr="008E7ACD" w14:paraId="50740CF2" w14:textId="77777777" w:rsidTr="00DA598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3522" w:type="pct"/>
            <w:vAlign w:val="center"/>
          </w:tcPr>
          <w:p w14:paraId="63AA9C3D" w14:textId="77777777" w:rsidR="00477719" w:rsidRPr="008E7ACD" w:rsidRDefault="00477719" w:rsidP="00DA598C">
            <w:pPr>
              <w:jc w:val="center"/>
              <w:rPr>
                <w:rFonts w:ascii="Times New Roman" w:hAnsi="Times New Roman"/>
                <w:b/>
                <w:sz w:val="24"/>
                <w:szCs w:val="20"/>
              </w:rPr>
            </w:pPr>
            <w:r w:rsidRPr="008E7ACD">
              <w:rPr>
                <w:rFonts w:ascii="Times New Roman" w:hAnsi="Times New Roman"/>
                <w:b/>
                <w:sz w:val="24"/>
                <w:szCs w:val="20"/>
              </w:rPr>
              <w:t>Yasal Yükümlülük</w:t>
            </w:r>
          </w:p>
        </w:tc>
        <w:tc>
          <w:tcPr>
            <w:tcW w:w="1478" w:type="pct"/>
            <w:vAlign w:val="center"/>
          </w:tcPr>
          <w:p w14:paraId="2338ADE6" w14:textId="77777777" w:rsidR="00477719" w:rsidRPr="008E7ACD" w:rsidRDefault="00477719" w:rsidP="00DA59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4"/>
                <w:szCs w:val="20"/>
              </w:rPr>
            </w:pPr>
            <w:r w:rsidRPr="008E7ACD">
              <w:rPr>
                <w:rFonts w:ascii="Times New Roman" w:hAnsi="Times New Roman"/>
                <w:b/>
                <w:sz w:val="24"/>
                <w:szCs w:val="20"/>
              </w:rPr>
              <w:t>Dayanak</w:t>
            </w:r>
          </w:p>
        </w:tc>
      </w:tr>
      <w:tr w:rsidR="00477719" w:rsidRPr="008E7ACD" w14:paraId="46A8D7E3" w14:textId="77777777" w:rsidTr="00DA598C">
        <w:trPr>
          <w:cnfStyle w:val="000000100000" w:firstRow="0" w:lastRow="0" w:firstColumn="0" w:lastColumn="0" w:oddVBand="0" w:evenVBand="0" w:oddHBand="1" w:evenHBand="0" w:firstRowFirstColumn="0" w:firstRowLastColumn="0" w:lastRowFirstColumn="0" w:lastRowLastColumn="0"/>
          <w:trHeight w:val="1386"/>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0F218931"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rPr>
              <w:t>1.Okul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
        </w:tc>
        <w:tc>
          <w:tcPr>
            <w:tcW w:w="1478" w:type="pct"/>
            <w:vAlign w:val="center"/>
          </w:tcPr>
          <w:p w14:paraId="1498D826"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301)</w:t>
            </w:r>
          </w:p>
        </w:tc>
      </w:tr>
      <w:tr w:rsidR="00477719" w:rsidRPr="008E7ACD" w14:paraId="793B3F67" w14:textId="77777777" w:rsidTr="00DA598C">
        <w:trPr>
          <w:trHeight w:val="856"/>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566EEE23"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rPr>
              <w:t>2. Kız öğrencilerin, engellilerin ve toplumun özel ilgi bekleyen diğer kesimlerinin eğitime katılımını yaygınlaştıracak politika ve stratejiler geliştirmek, uygulamak ve uygulanmasını koordine etmek</w:t>
            </w:r>
          </w:p>
        </w:tc>
        <w:tc>
          <w:tcPr>
            <w:tcW w:w="1478" w:type="pct"/>
            <w:vAlign w:val="center"/>
          </w:tcPr>
          <w:p w14:paraId="78B2AA46"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301)</w:t>
            </w:r>
          </w:p>
        </w:tc>
      </w:tr>
      <w:tr w:rsidR="00477719" w:rsidRPr="008E7ACD" w14:paraId="7EAFF919" w14:textId="77777777" w:rsidTr="00DA598C">
        <w:trPr>
          <w:cnfStyle w:val="000000100000" w:firstRow="0" w:lastRow="0" w:firstColumn="0" w:lastColumn="0" w:oddVBand="0" w:evenVBand="0" w:oddHBand="1" w:evenHBand="0" w:firstRowFirstColumn="0" w:firstRowLastColumn="0" w:lastRowFirstColumn="0" w:lastRowLastColumn="0"/>
          <w:trHeight w:val="1861"/>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70FC5BE9"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1478" w:type="pct"/>
            <w:vAlign w:val="center"/>
          </w:tcPr>
          <w:p w14:paraId="1C5EDF79"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E7ACD">
              <w:rPr>
                <w:rFonts w:ascii="Times New Roman" w:hAnsi="Times New Roman"/>
                <w:bCs/>
                <w:sz w:val="20"/>
                <w:szCs w:val="20"/>
                <w:lang w:val="az-Latn-AZ"/>
              </w:rPr>
              <w:t>Milli Eğitim Temel Kanunu</w:t>
            </w:r>
            <w:r w:rsidRPr="008E7ACD">
              <w:rPr>
                <w:rFonts w:ascii="Times New Roman" w:hAnsi="Times New Roman"/>
                <w:sz w:val="20"/>
                <w:szCs w:val="20"/>
              </w:rPr>
              <w:t>(Md. 3)</w:t>
            </w:r>
          </w:p>
        </w:tc>
      </w:tr>
      <w:tr w:rsidR="00477719" w:rsidRPr="008E7ACD" w14:paraId="7D1D4D2A" w14:textId="77777777" w:rsidTr="00DA598C">
        <w:trPr>
          <w:trHeight w:val="3081"/>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3FF4339C"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4. Her derece ve türdeki ders programları ve eğitim metotlarıyle ders araç ve gereçleri, bilimsel ve teknolojik esaslara ve yeniliklere, çevre ve ülke ihtiyaçlarına göre sürekli olarak geliştirilir. Eğitimde verimliliğin artırılması ve sürekli olarak gelişme ve yenileşmenin sağlanması bilimsel araştırma ve değerlendirmelere dayalı olarak yapılır. Bilgi ve teknoloji üretmek ve kültürümüzü geliştirmekle görevli eğitim kurumları gereğince donatılıp güçlendirilir; bu yöndeki çalışmalar maddi ve manevi bakımından teşvik edilir ve desteklenir. Milli Eğitim Bakanlığı, kendisine bağlı eğitim kurumlarının eğitim araç ve gereçlerini, gelişen eğitim teknolojisine ve program ve metotlara uygun olarak sağlamak, geliştirmek, yenileştirmek, standartlaştırmak, kullanılma süresini ve telif haklarını ve ders kitabı fiyatlarını tespit etmek, paralı veya parasız olarak ilgililerin yararlanmasına sunmakla görevlidir.</w:t>
            </w:r>
            <w:r w:rsidRPr="008E7ACD">
              <w:rPr>
                <w:rFonts w:ascii="Times New Roman" w:hAnsi="Times New Roman"/>
                <w:sz w:val="20"/>
                <w:szCs w:val="20"/>
              </w:rPr>
              <w:t>Eğitim sistemini yeniliklere açık, dinamik, ekonomik ve toplumsal gelişimin gerekleriyle uyumlu biçimde güncel teknik ve modeller ışığında tasarlamak ve geliştirmek</w:t>
            </w:r>
          </w:p>
        </w:tc>
        <w:tc>
          <w:tcPr>
            <w:tcW w:w="1478" w:type="pct"/>
            <w:vAlign w:val="center"/>
          </w:tcPr>
          <w:p w14:paraId="166CC782"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bCs/>
                <w:sz w:val="20"/>
                <w:szCs w:val="20"/>
                <w:lang w:val="az-Latn-AZ"/>
              </w:rPr>
              <w:t xml:space="preserve">Milli Eğitim Temel Kanunu </w:t>
            </w:r>
            <w:r w:rsidRPr="008E7ACD">
              <w:rPr>
                <w:rFonts w:ascii="Times New Roman" w:hAnsi="Times New Roman"/>
                <w:sz w:val="20"/>
                <w:szCs w:val="20"/>
              </w:rPr>
              <w:t>(md. 13)</w:t>
            </w:r>
          </w:p>
          <w:p w14:paraId="662E85EA"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E7ACD">
              <w:rPr>
                <w:rFonts w:ascii="Times New Roman" w:hAnsi="Times New Roman"/>
                <w:bCs/>
                <w:sz w:val="20"/>
                <w:szCs w:val="20"/>
                <w:lang w:val="az-Latn-AZ"/>
              </w:rPr>
              <w:t xml:space="preserve">Milli eğitim temel kanunu </w:t>
            </w:r>
            <w:r w:rsidRPr="008E7ACD">
              <w:rPr>
                <w:rFonts w:ascii="Times New Roman" w:hAnsi="Times New Roman"/>
                <w:sz w:val="20"/>
                <w:szCs w:val="20"/>
              </w:rPr>
              <w:t>(Md. 53)</w:t>
            </w:r>
          </w:p>
          <w:p w14:paraId="21D44AFC"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301)</w:t>
            </w:r>
          </w:p>
          <w:p w14:paraId="684D6B61"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p>
        </w:tc>
      </w:tr>
      <w:tr w:rsidR="00477719" w:rsidRPr="008E7ACD" w14:paraId="71FF43BD" w14:textId="77777777" w:rsidTr="00DA598C">
        <w:trPr>
          <w:cnfStyle w:val="000000100000" w:firstRow="0" w:lastRow="0" w:firstColumn="0" w:lastColumn="0" w:oddVBand="0" w:evenVBand="0" w:oddHBand="1" w:evenHBand="0" w:firstRowFirstColumn="0" w:firstRowLastColumn="0" w:lastRowFirstColumn="0" w:lastRowLastColumn="0"/>
          <w:trHeight w:val="2549"/>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682637CC"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lastRenderedPageBreak/>
              <w:t>5.</w:t>
            </w:r>
            <w:r w:rsidRPr="008E7ACD">
              <w:rPr>
                <w:rFonts w:ascii="Times New Roman" w:hAnsi="Times New Roman"/>
                <w:sz w:val="20"/>
                <w:szCs w:val="20"/>
              </w:rPr>
              <w:t xml:space="preserve"> Milli eğitimin gelişmesi iktisadi, sosyal ve kültürel kalkınma hedeflerine uygun olarak eğitim -insan gücü - istihdam ilişkileri dikkate alınmak suretiyle, sanayileşme ve tarımda modernleşmede gerekli teknolojik gelişmeyi sağlayacak mesleki ve teknik eğitime ağırlık verecek biçimde planlanır ve gerçekleştirilir. Mesleklerin kademeleri ve her kademenin unvan, yetki ve sorumlulukları kanunla tespit edilir ve her derece ve türdeki örgün ve yaygın mesleki eğitim kurumlarının kuruluş ve programları bu kademelere uygun olarak düzenlenir. Eğitim kurumlarının yer, personel, bina, tesis ve ekleri, donatım, araç, gereç ve kapasiteleri ile ilgili standartlar önceden tespit edilir ve kurumların bu standartlara göre en uygun büyüklükte kurulması ve verimli olarak işletilmesi sağlanır.</w:t>
            </w:r>
          </w:p>
        </w:tc>
        <w:tc>
          <w:tcPr>
            <w:tcW w:w="1478" w:type="pct"/>
            <w:vAlign w:val="center"/>
          </w:tcPr>
          <w:p w14:paraId="1D376A8C"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bCs/>
                <w:sz w:val="20"/>
                <w:szCs w:val="20"/>
                <w:lang w:val="az-Latn-AZ"/>
              </w:rPr>
              <w:t xml:space="preserve">Milli Eğitim Temel Kanunu </w:t>
            </w:r>
            <w:r w:rsidRPr="008E7ACD">
              <w:rPr>
                <w:rFonts w:ascii="Times New Roman" w:hAnsi="Times New Roman"/>
                <w:sz w:val="20"/>
                <w:szCs w:val="20"/>
              </w:rPr>
              <w:t>(Md. 14)</w:t>
            </w:r>
          </w:p>
        </w:tc>
      </w:tr>
      <w:tr w:rsidR="00477719" w:rsidRPr="008E7ACD" w14:paraId="230661AB" w14:textId="77777777" w:rsidTr="00DA598C">
        <w:trPr>
          <w:trHeight w:val="1806"/>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68D6A36B"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6. 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Okul idareleriyle muhtar ve mülki amirlerin bu vazifeleri devamsız öğrenciler hakkındaki kovuşturmanın her safhasında devam eder. </w:t>
            </w:r>
          </w:p>
        </w:tc>
        <w:tc>
          <w:tcPr>
            <w:tcW w:w="1478" w:type="pct"/>
            <w:vAlign w:val="center"/>
          </w:tcPr>
          <w:p w14:paraId="0D482028"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bCs/>
                <w:sz w:val="20"/>
                <w:szCs w:val="20"/>
                <w:lang w:val="az-Latn-AZ"/>
              </w:rPr>
              <w:t>222 Sayılı İlköğretim Ve Eğitim Kanunu  (</w:t>
            </w:r>
            <w:r w:rsidRPr="008E7ACD">
              <w:rPr>
                <w:rFonts w:ascii="Times New Roman" w:hAnsi="Times New Roman"/>
                <w:sz w:val="20"/>
                <w:szCs w:val="20"/>
              </w:rPr>
              <w:t xml:space="preserve">Md. </w:t>
            </w:r>
            <w:r w:rsidRPr="008E7ACD">
              <w:rPr>
                <w:rFonts w:ascii="Times New Roman" w:hAnsi="Times New Roman"/>
                <w:bCs/>
                <w:sz w:val="20"/>
                <w:szCs w:val="20"/>
                <w:lang w:val="az-Latn-AZ"/>
              </w:rPr>
              <w:t>53)</w:t>
            </w:r>
          </w:p>
        </w:tc>
      </w:tr>
      <w:tr w:rsidR="00477719" w:rsidRPr="008E7ACD" w14:paraId="5651E004" w14:textId="77777777" w:rsidTr="00DA598C">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46DDAD5F"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7. </w:t>
            </w:r>
            <w:r w:rsidRPr="008E7ACD">
              <w:rPr>
                <w:rFonts w:ascii="Times New Roman" w:hAnsi="Times New Roman"/>
                <w:sz w:val="20"/>
                <w:szCs w:val="20"/>
              </w:rPr>
              <w:t>Çağımızın bilimsel, teknolojik, iktisadi, sosyal ve kültürel gelişmelerine uymalarını sağlayıcı eğitim imkânları hazırlamak</w:t>
            </w:r>
          </w:p>
        </w:tc>
        <w:tc>
          <w:tcPr>
            <w:tcW w:w="1478" w:type="pct"/>
            <w:vAlign w:val="center"/>
          </w:tcPr>
          <w:p w14:paraId="4150DD98"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bCs/>
                <w:sz w:val="20"/>
                <w:szCs w:val="20"/>
                <w:lang w:val="az-Latn-AZ"/>
              </w:rPr>
              <w:t>Milli Eğitim Temel Kanunu (</w:t>
            </w:r>
            <w:r w:rsidRPr="008E7ACD">
              <w:rPr>
                <w:rFonts w:ascii="Times New Roman" w:hAnsi="Times New Roman"/>
                <w:sz w:val="20"/>
                <w:szCs w:val="20"/>
              </w:rPr>
              <w:t xml:space="preserve">Md. </w:t>
            </w:r>
            <w:r w:rsidRPr="008E7ACD">
              <w:rPr>
                <w:rFonts w:ascii="Times New Roman" w:hAnsi="Times New Roman"/>
                <w:bCs/>
                <w:sz w:val="20"/>
                <w:szCs w:val="20"/>
                <w:lang w:val="az-Latn-AZ"/>
              </w:rPr>
              <w:t>40)</w:t>
            </w:r>
          </w:p>
        </w:tc>
      </w:tr>
      <w:tr w:rsidR="00477719" w:rsidRPr="008E7ACD" w14:paraId="690D8AB8" w14:textId="77777777" w:rsidTr="00DA598C">
        <w:trPr>
          <w:trHeight w:val="849"/>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1E0BE474"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8.</w:t>
            </w:r>
            <w:r w:rsidRPr="008E7ACD">
              <w:rPr>
                <w:rFonts w:ascii="Times New Roman" w:hAnsi="Times New Roman"/>
                <w:sz w:val="20"/>
                <w:szCs w:val="20"/>
              </w:rPr>
              <w:t>Eğitim ve öğretimin her kademesi için belirlenen ulusal politika ve stratejileri uygulamak, uygulanmasını izlemek ve denetlemek, ortaya çıkan yeni hizmet modellerine göre güncellenmesi ve geliştirmek</w:t>
            </w:r>
          </w:p>
        </w:tc>
        <w:tc>
          <w:tcPr>
            <w:tcW w:w="1478" w:type="pct"/>
            <w:vAlign w:val="center"/>
          </w:tcPr>
          <w:p w14:paraId="4947F84D"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301)</w:t>
            </w:r>
          </w:p>
        </w:tc>
      </w:tr>
      <w:tr w:rsidR="00477719" w:rsidRPr="008E7ACD" w14:paraId="1134E830" w14:textId="77777777" w:rsidTr="00DA598C">
        <w:trPr>
          <w:cnfStyle w:val="000000100000" w:firstRow="0" w:lastRow="0" w:firstColumn="0" w:lastColumn="0" w:oddVBand="0" w:evenVBand="0" w:oddHBand="1" w:evenHBand="0" w:firstRowFirstColumn="0" w:firstRowLastColumn="0" w:lastRowFirstColumn="0" w:lastRowLastColumn="0"/>
          <w:trHeight w:val="2139"/>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478FB280"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9.a)Öğretmenlerin nitelikleri ve yeterliklerinin belirlenmesi ve geliştirilmesine yönelik  yapılacak olan çalışmaları İl genelinde uygulamak,bu amaçla ilgili birim, kurum ve kuruluşlarla işbirliği yapmak,</w:t>
            </w:r>
          </w:p>
          <w:p w14:paraId="6EBFA36D"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b) Bakanlık öğretmenleri ile talepleri hâlinde özel öğretim kurumları eğitim personeline yönelik olarak; meslek içi eğitimi vermek, gelişmeleri için kurslar açmak, seminer, sempozyum, konferans ve benzeri etkinlikler düzenlemek,</w:t>
            </w:r>
          </w:p>
          <w:p w14:paraId="48ED7F03"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c)Öğretmenlere yönelik olarak verilecek eğitimlere ilişkin konularda görüş ve önerilerde bulunmak,</w:t>
            </w:r>
          </w:p>
        </w:tc>
        <w:tc>
          <w:tcPr>
            <w:tcW w:w="1478" w:type="pct"/>
            <w:vAlign w:val="center"/>
          </w:tcPr>
          <w:p w14:paraId="5A2E7E04"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312)</w:t>
            </w:r>
          </w:p>
          <w:p w14:paraId="44A536D2"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p>
        </w:tc>
      </w:tr>
      <w:tr w:rsidR="00477719" w:rsidRPr="008E7ACD" w14:paraId="21697EC1" w14:textId="77777777" w:rsidTr="00DA598C">
        <w:trPr>
          <w:trHeight w:val="774"/>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35BC415F"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10.Personel politikası ve planlaması ile personel sisteminin geliştirilmesi konusunda Milli Eğitim Bakanlığına öneri ve tekliflerde bulunmak,</w:t>
            </w:r>
            <w:r w:rsidRPr="008E7ACD">
              <w:rPr>
                <w:rFonts w:ascii="Times New Roman" w:hAnsi="Times New Roman"/>
                <w:sz w:val="20"/>
                <w:szCs w:val="20"/>
                <w:lang w:val="az-Latn-AZ"/>
              </w:rPr>
              <w:tab/>
            </w:r>
          </w:p>
        </w:tc>
        <w:tc>
          <w:tcPr>
            <w:tcW w:w="1478" w:type="pct"/>
            <w:vAlign w:val="center"/>
          </w:tcPr>
          <w:p w14:paraId="12249B60"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316)</w:t>
            </w:r>
          </w:p>
        </w:tc>
      </w:tr>
      <w:tr w:rsidR="00477719" w:rsidRPr="008E7ACD" w14:paraId="73A6BB18" w14:textId="77777777" w:rsidTr="00DA598C">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67307386"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11.Müdürlüğümüzün öğretmenler dışındaki personeli için hazırlanan eğitim planlarını takip etmek,mahalli eğitimler hazırlamak, katılımları teşvik etmek, uygulamak ve değerlendirmek,</w:t>
            </w:r>
          </w:p>
        </w:tc>
        <w:tc>
          <w:tcPr>
            <w:tcW w:w="1478" w:type="pct"/>
            <w:vAlign w:val="center"/>
          </w:tcPr>
          <w:p w14:paraId="48CCCB79"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316)</w:t>
            </w:r>
          </w:p>
        </w:tc>
      </w:tr>
      <w:tr w:rsidR="00477719" w:rsidRPr="008E7ACD" w14:paraId="772B1480" w14:textId="77777777" w:rsidTr="00DA598C">
        <w:trPr>
          <w:trHeight w:val="848"/>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5E647543"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12. </w:t>
            </w:r>
            <w:r w:rsidRPr="008E7ACD">
              <w:rPr>
                <w:rFonts w:ascii="Times New Roman" w:hAnsi="Times New Roman"/>
                <w:sz w:val="20"/>
                <w:szCs w:val="20"/>
              </w:rPr>
              <w:t>Eğitim ve öğretime ilişkin Bakanlıkça belirlenmiş olan hedeflere ulaşmak için, belirlenen politikaları takip etmek uygulamak, izlemek, değerlendirmek ve standartların belirlenmesine katkı sağlamak amacıyla önerilerde bulunmak</w:t>
            </w:r>
          </w:p>
        </w:tc>
        <w:tc>
          <w:tcPr>
            <w:tcW w:w="1478" w:type="pct"/>
            <w:vAlign w:val="center"/>
          </w:tcPr>
          <w:p w14:paraId="4EF37AC2"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326)</w:t>
            </w:r>
          </w:p>
          <w:p w14:paraId="6DB94222"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77719" w:rsidRPr="008E7ACD" w14:paraId="0796F769" w14:textId="77777777" w:rsidTr="00DA598C">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4ABE5FF8"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13.</w:t>
            </w:r>
            <w:r w:rsidRPr="008E7ACD">
              <w:rPr>
                <w:rFonts w:ascii="Times New Roman" w:hAnsi="Times New Roman"/>
                <w:sz w:val="20"/>
                <w:szCs w:val="20"/>
              </w:rPr>
              <w:t>10/12/2003 tarihli ve 5018 sayılı Kamu Malî Yönetimi ve Kontrol Kanunu hükümleri çerçevesinde, kiralama ve satın alma işlerini yürütmek, temizlik, güvenlik, aydınlatma, ısınma, onarım, taşıma ve benzeri hizmetleri yapmak veya yaptırmak,</w:t>
            </w:r>
          </w:p>
        </w:tc>
        <w:tc>
          <w:tcPr>
            <w:tcW w:w="1478" w:type="pct"/>
            <w:vAlign w:val="center"/>
          </w:tcPr>
          <w:p w14:paraId="04749579"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318)</w:t>
            </w:r>
          </w:p>
        </w:tc>
      </w:tr>
      <w:tr w:rsidR="00477719" w:rsidRPr="008E7ACD" w14:paraId="6903D667" w14:textId="77777777" w:rsidTr="00DA598C">
        <w:trPr>
          <w:trHeight w:val="877"/>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459E3051"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lastRenderedPageBreak/>
              <w:t xml:space="preserve">14. </w:t>
            </w:r>
            <w:r w:rsidRPr="008E7ACD">
              <w:rPr>
                <w:rFonts w:ascii="Times New Roman" w:hAnsi="Times New Roman"/>
                <w:sz w:val="20"/>
                <w:szCs w:val="20"/>
              </w:rPr>
              <w:t>İdarenin görev alanına giren konularda, hizmetleri etkileyecek dış faktörleri incelemek, kurum içi kapasite araştırması yapmak, hizmetlerin etkililiğini ve tatmin düzeyini analiz etmek ve genel araştırmalar yapmak.</w:t>
            </w:r>
          </w:p>
        </w:tc>
        <w:tc>
          <w:tcPr>
            <w:tcW w:w="1478" w:type="pct"/>
            <w:vAlign w:val="center"/>
          </w:tcPr>
          <w:p w14:paraId="60B05D9A"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E7ACD">
              <w:rPr>
                <w:rFonts w:ascii="Times New Roman" w:hAnsi="Times New Roman"/>
                <w:bCs/>
                <w:sz w:val="20"/>
                <w:szCs w:val="20"/>
              </w:rPr>
              <w:t>Strateji Geliştirme Birimlerinin Çalışma Usul Ve Esasları Hakkında Yönetmelik (Md. 5)</w:t>
            </w:r>
          </w:p>
        </w:tc>
      </w:tr>
      <w:tr w:rsidR="00477719" w:rsidRPr="008E7ACD" w14:paraId="5DAA6D83" w14:textId="77777777" w:rsidTr="00DA598C">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5345181D"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lang w:val="az-Latn-AZ"/>
              </w:rPr>
              <w:t xml:space="preserve">15.a) </w:t>
            </w:r>
            <w:r w:rsidRPr="008E7ACD">
              <w:rPr>
                <w:rFonts w:ascii="Times New Roman" w:hAnsi="Times New Roman"/>
                <w:sz w:val="20"/>
                <w:szCs w:val="20"/>
              </w:rPr>
              <w:t xml:space="preserve">8.2.2007 tarihli ve 5580 sayılı Özel Öğretim Kurumları Kanunuyla Bakanlığa verilen görevleri İl bünyesinde yerine getirmek, </w:t>
            </w:r>
          </w:p>
          <w:p w14:paraId="1CBB038D"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rPr>
              <w:t xml:space="preserve">b) Her kademedeki öğrencilere yönelik dernek ve vakıflar ile gerçek ve diğer tüzel kişilerce açılacak veya işletilecek yurt, pansiyon ve benzeri kurumların açılması, devri, nakli ve kapatılmasıyla ilgili esaslara göre iş ve işlemleri yürütmek ve denetlemek, </w:t>
            </w:r>
          </w:p>
        </w:tc>
        <w:tc>
          <w:tcPr>
            <w:tcW w:w="1478" w:type="pct"/>
            <w:vAlign w:val="center"/>
          </w:tcPr>
          <w:p w14:paraId="4D840B18"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310)</w:t>
            </w:r>
          </w:p>
        </w:tc>
      </w:tr>
      <w:tr w:rsidR="00477719" w:rsidRPr="008E7ACD" w14:paraId="281231F5" w14:textId="77777777" w:rsidTr="00DA598C">
        <w:trPr>
          <w:trHeight w:val="4272"/>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6E38139A"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sz w:val="20"/>
                <w:szCs w:val="20"/>
                <w:lang w:val="az-Latn-AZ"/>
              </w:rPr>
              <w:t xml:space="preserve">16. </w:t>
            </w:r>
            <w:r w:rsidRPr="008E7ACD">
              <w:rPr>
                <w:rFonts w:ascii="Times New Roman" w:hAnsi="Times New Roman"/>
                <w:bCs/>
                <w:sz w:val="20"/>
                <w:szCs w:val="20"/>
                <w:lang w:val="az-Latn-AZ"/>
              </w:rPr>
              <w:t xml:space="preserve">Yaygın eğitimin özel amacı, milli eğitimin genel amaçlarına ve temel ilkelerine uygun olarak, örgün eğitim sistemine hiç girmemiş yahut, herhangi bir kademesinde bulunan veya bu kademeden çıkmış vatandaşlara, örgün eğitimin yanında veya dışında, </w:t>
            </w:r>
          </w:p>
          <w:p w14:paraId="7854F30D"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bCs/>
                <w:sz w:val="20"/>
                <w:szCs w:val="20"/>
                <w:lang w:val="az-Latn-AZ"/>
              </w:rPr>
              <w:t xml:space="preserve">1. Okuma - yazma öğretmek, eksik eğitimlerini tamamlamaları için sürekli eğitim imkanları hazırlamak, </w:t>
            </w:r>
          </w:p>
          <w:p w14:paraId="6DFD4084"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bCs/>
                <w:sz w:val="20"/>
                <w:szCs w:val="20"/>
                <w:lang w:val="az-Latn-AZ"/>
              </w:rPr>
              <w:t xml:space="preserve">2. Çağımızın bilimsel, teknolojik, iktisadi, sosyal ve kültürel gelişmelerine uymalarını sağlayıcı eğitim imkanları hazırlamak, </w:t>
            </w:r>
          </w:p>
          <w:p w14:paraId="27A0FF77"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bCs/>
                <w:sz w:val="20"/>
                <w:szCs w:val="20"/>
                <w:lang w:val="az-Latn-AZ"/>
              </w:rPr>
              <w:t xml:space="preserve">3. Milli kültür değerlerimizi koruyucu, geliştirici, tanıtıcı, benimsetici nitelikte eğitim yapmak, </w:t>
            </w:r>
          </w:p>
          <w:p w14:paraId="66754747"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bCs/>
                <w:sz w:val="20"/>
                <w:szCs w:val="20"/>
                <w:lang w:val="az-Latn-AZ"/>
              </w:rPr>
              <w:t xml:space="preserve">4. Toplu yaşama, dayanışma, yardımlaşma, birlikte çalışma ve örgütlenme anlayış ve alışkanlıkları kazandırmak, </w:t>
            </w:r>
          </w:p>
          <w:p w14:paraId="3C3C60D6"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bCs/>
                <w:sz w:val="20"/>
                <w:szCs w:val="20"/>
                <w:lang w:val="az-Latn-AZ"/>
              </w:rPr>
              <w:t xml:space="preserve">5. İktisadi gücün arttırılması için gerekli beslenme ve sağlıklı yaşama şekil ve usullerini benimsetmek, </w:t>
            </w:r>
          </w:p>
          <w:p w14:paraId="735BB6C0"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bCs/>
                <w:sz w:val="20"/>
                <w:szCs w:val="20"/>
                <w:lang w:val="az-Latn-AZ"/>
              </w:rPr>
              <w:t xml:space="preserve">6. Boş zamanları iyi bir şekilde değerlendirme ve kullanma alışkanlıkları kazandırmak, </w:t>
            </w:r>
          </w:p>
          <w:p w14:paraId="207EC8C1" w14:textId="77777777" w:rsidR="00477719" w:rsidRPr="008E7ACD" w:rsidRDefault="00477719" w:rsidP="00DA598C">
            <w:pPr>
              <w:jc w:val="both"/>
              <w:rPr>
                <w:rFonts w:ascii="Times New Roman" w:hAnsi="Times New Roman"/>
                <w:bCs/>
                <w:sz w:val="20"/>
                <w:szCs w:val="20"/>
                <w:lang w:val="az-Latn-AZ"/>
              </w:rPr>
            </w:pPr>
            <w:r w:rsidRPr="008E7ACD">
              <w:rPr>
                <w:rFonts w:ascii="Times New Roman" w:hAnsi="Times New Roman"/>
                <w:bCs/>
                <w:sz w:val="20"/>
                <w:szCs w:val="20"/>
                <w:lang w:val="az-Latn-AZ"/>
              </w:rPr>
              <w:t xml:space="preserve">7. Kısa süreli ve kademeli eğitim uygulayarak ekonomimizin gelişmesi doğrultusunda ve istihdam politikasına uygun meslekleri edinmelerini sağlayıcı imkanlar hazırlamak, </w:t>
            </w:r>
          </w:p>
          <w:p w14:paraId="3AE86842"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bCs/>
                <w:sz w:val="20"/>
                <w:szCs w:val="20"/>
                <w:lang w:val="az-Latn-AZ"/>
              </w:rPr>
              <w:t>8. Çeşitli mesleklerde çalışmakta olanların hizmet içinde ve mesleklerinde gelişmeleri için gerekli bilgi ve becerileri kazandırmaktır.</w:t>
            </w:r>
          </w:p>
        </w:tc>
        <w:tc>
          <w:tcPr>
            <w:tcW w:w="1478" w:type="pct"/>
            <w:vAlign w:val="center"/>
          </w:tcPr>
          <w:p w14:paraId="00F48525"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bCs/>
                <w:sz w:val="20"/>
                <w:szCs w:val="20"/>
                <w:lang w:val="az-Latn-AZ"/>
              </w:rPr>
              <w:t>Milli Eğitim Temel Kanunu (</w:t>
            </w:r>
            <w:r w:rsidRPr="008E7ACD">
              <w:rPr>
                <w:rFonts w:ascii="Times New Roman" w:hAnsi="Times New Roman"/>
                <w:sz w:val="20"/>
                <w:szCs w:val="20"/>
              </w:rPr>
              <w:t xml:space="preserve">Md. </w:t>
            </w:r>
            <w:r w:rsidRPr="008E7ACD">
              <w:rPr>
                <w:rFonts w:ascii="Times New Roman" w:hAnsi="Times New Roman"/>
                <w:bCs/>
                <w:sz w:val="20"/>
                <w:szCs w:val="20"/>
                <w:lang w:val="az-Latn-AZ"/>
              </w:rPr>
              <w:t>40)</w:t>
            </w:r>
          </w:p>
          <w:p w14:paraId="3FA495C3"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p>
        </w:tc>
      </w:tr>
      <w:tr w:rsidR="00477719" w:rsidRPr="008E7ACD" w14:paraId="338C429C" w14:textId="77777777" w:rsidTr="00DA598C">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5D135A52"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17. </w:t>
            </w:r>
            <w:r w:rsidRPr="008E7ACD">
              <w:rPr>
                <w:rFonts w:ascii="Times New Roman" w:hAnsi="Times New Roman"/>
                <w:sz w:val="20"/>
                <w:szCs w:val="20"/>
              </w:rPr>
              <w:t>İdarenin görev alanına giren konularda, hizmetleri etkileyecek dış faktörleri incelemek, kurum içi kapasite araştırması yapmak, hizmetlerin etkililiğini ve tatmin düzeyini analiz etmek ve genel araştırmalar yapmak</w:t>
            </w:r>
          </w:p>
        </w:tc>
        <w:tc>
          <w:tcPr>
            <w:tcW w:w="1478" w:type="pct"/>
            <w:vAlign w:val="center"/>
          </w:tcPr>
          <w:p w14:paraId="4A7CDF38" w14:textId="77777777" w:rsidR="00477719" w:rsidRPr="008E7ACD" w:rsidRDefault="00477719" w:rsidP="00DA59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bCs/>
                <w:sz w:val="20"/>
                <w:szCs w:val="20"/>
              </w:rPr>
              <w:t>Kamu Malî Yönetimi Ve Kontrol Kanunu İle Bazı Kanun Ve Kanun Hükmünde Kararnamelerde Değişiklik Yapılması Hakkında Kanun (Md. 15)</w:t>
            </w:r>
          </w:p>
        </w:tc>
      </w:tr>
      <w:tr w:rsidR="00477719" w:rsidRPr="008E7ACD" w14:paraId="173E2D60" w14:textId="77777777" w:rsidTr="00DA598C">
        <w:trPr>
          <w:trHeight w:val="706"/>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26E4174A"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18.Merkezî sistemle yürütülen resmî ve özel yerleştirme, bitirme, karşılaştırma sınavlarını İl genelinde  uygulamak </w:t>
            </w:r>
          </w:p>
        </w:tc>
        <w:tc>
          <w:tcPr>
            <w:tcW w:w="1478" w:type="pct"/>
            <w:vAlign w:val="center"/>
          </w:tcPr>
          <w:p w14:paraId="175E49B4" w14:textId="77777777" w:rsidR="00477719" w:rsidRPr="008E7ACD" w:rsidRDefault="00477719" w:rsidP="00DA59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313)</w:t>
            </w:r>
          </w:p>
        </w:tc>
      </w:tr>
      <w:tr w:rsidR="00477719" w:rsidRPr="008E7ACD" w14:paraId="1D70D8C6" w14:textId="77777777" w:rsidTr="00DA598C">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475F6B14"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19. </w:t>
            </w:r>
            <w:r w:rsidRPr="008E7ACD">
              <w:rPr>
                <w:rFonts w:ascii="Times New Roman" w:hAnsi="Times New Roman"/>
                <w:sz w:val="20"/>
                <w:szCs w:val="20"/>
              </w:rPr>
              <w:t>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İlgili yasa maddesi uyarınca Stratejik Plan hazırlamak, izlemek, değerlendirmek, sonuçlarını raporlamak ve duyurmak.</w:t>
            </w:r>
          </w:p>
        </w:tc>
        <w:tc>
          <w:tcPr>
            <w:tcW w:w="1478" w:type="pct"/>
            <w:vAlign w:val="center"/>
          </w:tcPr>
          <w:p w14:paraId="329BC8BD"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bCs/>
                <w:sz w:val="20"/>
                <w:szCs w:val="20"/>
              </w:rPr>
              <w:t xml:space="preserve">Kamu Malî Yönetimi </w:t>
            </w:r>
            <w:r>
              <w:rPr>
                <w:rFonts w:ascii="Times New Roman" w:hAnsi="Times New Roman"/>
                <w:bCs/>
                <w:sz w:val="20"/>
                <w:szCs w:val="20"/>
              </w:rPr>
              <w:t>v</w:t>
            </w:r>
            <w:r w:rsidRPr="008E7ACD">
              <w:rPr>
                <w:rFonts w:ascii="Times New Roman" w:hAnsi="Times New Roman"/>
                <w:bCs/>
                <w:sz w:val="20"/>
                <w:szCs w:val="20"/>
              </w:rPr>
              <w:t>e Kontrol Kanunu (MD. 9)</w:t>
            </w:r>
          </w:p>
        </w:tc>
      </w:tr>
      <w:tr w:rsidR="00477719" w:rsidRPr="008E7ACD" w14:paraId="70E33DA8" w14:textId="77777777" w:rsidTr="00DA598C">
        <w:trPr>
          <w:trHeight w:val="1132"/>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0D38DCCE"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20. </w:t>
            </w:r>
            <w:r w:rsidRPr="008E7ACD">
              <w:rPr>
                <w:rFonts w:ascii="Times New Roman" w:hAnsi="Times New Roman"/>
                <w:sz w:val="20"/>
                <w:szCs w:val="20"/>
              </w:rPr>
              <w:t xml:space="preserve">Özel Eğitim sınıfları, özel eğitim okulları, rehberlik ve araştırma merkezleri, iş okulları ve iş eğitim merkezleri ile aynı seviye ve türdeki benzeri okul ve kurumların yönetimine ve öğrencilerin eğitim ve öğretimine yönelik çalışmalar yapmak ve belirlenen politikaları uygulamak, </w:t>
            </w:r>
          </w:p>
        </w:tc>
        <w:tc>
          <w:tcPr>
            <w:tcW w:w="1478" w:type="pct"/>
            <w:vAlign w:val="center"/>
          </w:tcPr>
          <w:p w14:paraId="597B7924"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308)</w:t>
            </w:r>
          </w:p>
        </w:tc>
      </w:tr>
      <w:tr w:rsidR="00477719" w:rsidRPr="008E7ACD" w14:paraId="069E918E" w14:textId="77777777" w:rsidTr="00DA598C">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58C13F3B"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 xml:space="preserve">21. </w:t>
            </w:r>
            <w:r w:rsidRPr="008E7ACD">
              <w:rPr>
                <w:rFonts w:ascii="Times New Roman" w:hAnsi="Times New Roman"/>
                <w:sz w:val="20"/>
                <w:szCs w:val="20"/>
              </w:rPr>
              <w:t>Okul öncesi ve ilköğretim okul ve kurumlarının yönetimine ve öğrencilerinin eğitim ve öğretimine yönelik çalışmalar yapmak ve belirlenen politikaları uygulamak</w:t>
            </w:r>
          </w:p>
        </w:tc>
        <w:tc>
          <w:tcPr>
            <w:tcW w:w="1478" w:type="pct"/>
            <w:vAlign w:val="center"/>
          </w:tcPr>
          <w:p w14:paraId="08A3952D" w14:textId="77777777" w:rsidR="00477719" w:rsidRPr="008E7ACD" w:rsidRDefault="00477719" w:rsidP="00DA59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304)</w:t>
            </w:r>
          </w:p>
        </w:tc>
      </w:tr>
      <w:tr w:rsidR="00477719" w:rsidRPr="008E7ACD" w14:paraId="700EC4C2" w14:textId="77777777" w:rsidTr="00DA598C">
        <w:trPr>
          <w:trHeight w:val="1132"/>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0C429C87"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lang w:val="az-Latn-AZ"/>
              </w:rPr>
              <w:lastRenderedPageBreak/>
              <w:t>22.</w:t>
            </w:r>
            <w:r w:rsidRPr="008E7ACD">
              <w:rPr>
                <w:rFonts w:ascii="Times New Roman" w:hAnsi="Times New Roman"/>
                <w:sz w:val="20"/>
                <w:szCs w:val="20"/>
              </w:rPr>
              <w:t xml:space="preserve">a) Ortaöğretim okul ve kurumlarının yönetimine ve öğrencilerinin eğitim ve öğretimine yönelik çalışmalar yapmak ve belirlenen politikaları uygulamak, </w:t>
            </w:r>
          </w:p>
          <w:p w14:paraId="727B9366"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rPr>
              <w:t>b)Ortaöğrenim öğrencilerinin barınma ihtiyaçlarının giderilmesi ve maddî yönden desteklenmesi ile ilgili iş ve işlemleri yürütmek,</w:t>
            </w:r>
          </w:p>
        </w:tc>
        <w:tc>
          <w:tcPr>
            <w:tcW w:w="1478" w:type="pct"/>
            <w:vAlign w:val="center"/>
          </w:tcPr>
          <w:p w14:paraId="09D29E47"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305)</w:t>
            </w:r>
          </w:p>
        </w:tc>
      </w:tr>
      <w:tr w:rsidR="00477719" w:rsidRPr="008E7ACD" w14:paraId="4104972D" w14:textId="77777777" w:rsidTr="00DA598C">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019F44CF"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lang w:val="az-Latn-AZ"/>
              </w:rPr>
              <w:t>23.</w:t>
            </w:r>
            <w:r w:rsidRPr="008E7ACD">
              <w:rPr>
                <w:rFonts w:ascii="Times New Roman" w:hAnsi="Times New Roman"/>
                <w:sz w:val="20"/>
                <w:szCs w:val="20"/>
              </w:rPr>
              <w:t>a)İmam-hatip liselerinin yönetimine ve öğrencilerinin eğitim ve öğretimine yönelik çalışmalar yapmak ve belirlenen politikaları uygulamak,</w:t>
            </w:r>
          </w:p>
          <w:p w14:paraId="561F7644"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rPr>
              <w:t>b)İlköğretim, ortaöğretim ve yaygın eğitim kurumlarında din kültürü ve ahlâk eğitim ve öğretimine ait Bakanlık tarafından hazırlanan programları uygulamak,</w:t>
            </w:r>
          </w:p>
        </w:tc>
        <w:tc>
          <w:tcPr>
            <w:tcW w:w="1478" w:type="pct"/>
            <w:vAlign w:val="center"/>
          </w:tcPr>
          <w:p w14:paraId="1008E9F8" w14:textId="77777777" w:rsidR="00477719" w:rsidRPr="008E7ACD" w:rsidRDefault="00477719" w:rsidP="00DA598C">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307)</w:t>
            </w:r>
          </w:p>
        </w:tc>
      </w:tr>
      <w:tr w:rsidR="00477719" w:rsidRPr="008E7ACD" w14:paraId="02C53D06" w14:textId="77777777" w:rsidTr="00DA598C">
        <w:trPr>
          <w:trHeight w:val="1982"/>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68286925"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lang w:val="az-Latn-AZ"/>
              </w:rPr>
              <w:t>24.</w:t>
            </w:r>
            <w:r w:rsidRPr="008E7ACD">
              <w:rPr>
                <w:rFonts w:ascii="Times New Roman" w:hAnsi="Times New Roman"/>
                <w:sz w:val="20"/>
                <w:szCs w:val="20"/>
              </w:rPr>
              <w:t xml:space="preserve">a)Meslekî ve teknik eğitim ve öğretim veren okul ve kurumların yönetimine ve öğrencilerinin eğitim ve öğretimine yönelik çalışmalar yapmak ve belirlenen politikaları uygulamak, </w:t>
            </w:r>
          </w:p>
          <w:p w14:paraId="71569B70"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rPr>
              <w:t>b)Eğitim-istihdam ilişkisini güçlendirecek, meslekî eğitimi yaygınlaştıracak politika ve stratejilerin geliştirilmesi için gerekli çalışmaları yapmak, belirlenen politikaları uygulamak ve uygulanmasını koordine etmek,</w:t>
            </w:r>
          </w:p>
          <w:p w14:paraId="22960037"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rPr>
              <w:t xml:space="preserve"> c)5.6.1986 tarihli ve 3308 sayılı Meslekî Eğitim Kanununa göre aday çırak, çırak, kalfa ve ustaların genel ve meslekî eğitimlerini sağlamak,</w:t>
            </w:r>
          </w:p>
        </w:tc>
        <w:tc>
          <w:tcPr>
            <w:tcW w:w="1478" w:type="pct"/>
            <w:vAlign w:val="center"/>
          </w:tcPr>
          <w:p w14:paraId="6F930070"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306)</w:t>
            </w:r>
          </w:p>
          <w:p w14:paraId="7584CD4F"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p>
        </w:tc>
      </w:tr>
      <w:tr w:rsidR="00477719" w:rsidRPr="008E7ACD" w14:paraId="6900D0E8" w14:textId="77777777" w:rsidTr="00DA598C">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63C2C341"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lang w:val="az-Latn-AZ"/>
              </w:rPr>
              <w:t>25.</w:t>
            </w:r>
            <w:r w:rsidRPr="008E7ACD">
              <w:rPr>
                <w:rFonts w:ascii="Times New Roman" w:hAnsi="Times New Roman"/>
                <w:sz w:val="20"/>
                <w:szCs w:val="20"/>
              </w:rPr>
              <w:t xml:space="preserve">a) 8.2.2007 tarihli ve 5580 sayılı Özel Öğretim Kurumları Kanunuyla Bakanlığa verilen görevleri Bakanlık adına İl bünyesinde yerine getirmek, </w:t>
            </w:r>
          </w:p>
        </w:tc>
        <w:tc>
          <w:tcPr>
            <w:tcW w:w="1478" w:type="pct"/>
            <w:vAlign w:val="center"/>
          </w:tcPr>
          <w:p w14:paraId="41C977AC" w14:textId="77777777" w:rsidR="00477719" w:rsidRPr="008E7ACD" w:rsidRDefault="00477719" w:rsidP="00DA59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az-Latn-AZ"/>
              </w:rPr>
            </w:pPr>
            <w:r w:rsidRPr="008E7ACD">
              <w:rPr>
                <w:rFonts w:ascii="Times New Roman" w:hAnsi="Times New Roman"/>
                <w:sz w:val="20"/>
                <w:szCs w:val="20"/>
              </w:rPr>
              <w:t>10.07.2018 tarihli ve 30474 sayılı Cumhurbaşkanlığı Teşkilatı Hakkında Cumhurbaşkanlığı Kararnamesi (Md. 310)</w:t>
            </w:r>
          </w:p>
        </w:tc>
      </w:tr>
      <w:tr w:rsidR="00477719" w:rsidRPr="008E7ACD" w14:paraId="31535F9E" w14:textId="77777777" w:rsidTr="00DA598C">
        <w:trPr>
          <w:trHeight w:val="538"/>
        </w:trPr>
        <w:tc>
          <w:tcPr>
            <w:cnfStyle w:val="001000000000" w:firstRow="0" w:lastRow="0" w:firstColumn="1" w:lastColumn="0" w:oddVBand="0" w:evenVBand="0" w:oddHBand="0" w:evenHBand="0" w:firstRowFirstColumn="0" w:firstRowLastColumn="0" w:lastRowFirstColumn="0" w:lastRowLastColumn="0"/>
            <w:tcW w:w="3522" w:type="pct"/>
            <w:vAlign w:val="center"/>
          </w:tcPr>
          <w:p w14:paraId="5F5B42CD"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lang w:val="az-Latn-AZ"/>
              </w:rPr>
              <w:t>26.</w:t>
            </w:r>
            <w:r w:rsidRPr="008E7ACD">
              <w:rPr>
                <w:rFonts w:ascii="Times New Roman" w:hAnsi="Times New Roman"/>
                <w:sz w:val="20"/>
                <w:szCs w:val="20"/>
              </w:rPr>
              <w:t xml:space="preserve">a) Bakanlığın görev alanına giren konularda İlde bulunan Bakanlık personeline, Bakanlık okul ve kurumlarına, özel öğretim kurumlarına ve gerçek ve tüzel kişilere rehberlik etmek, </w:t>
            </w:r>
          </w:p>
          <w:p w14:paraId="4B1E893D"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rPr>
              <w:t xml:space="preserve">b)Bakanlığın görev alanına giren konularda ilimizde faaliyet gösteren kamu kurum ve kuruluşları, gerçek ve tüzel kişiler ile gönüllü kuruluşlara, faaliyetlerinde yol gösterecek plan ve programlar oluşturmak ve rehberlik etmek, </w:t>
            </w:r>
          </w:p>
          <w:p w14:paraId="6D83D009"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rPr>
              <w:t>c) Bakanlık tarafından veya Bakanlığın denetiminde sunulan hizmetlerin ilimizde kontrol ve denetimini ilgili birimlerle iş birliği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w:t>
            </w:r>
          </w:p>
          <w:p w14:paraId="74D0D22B" w14:textId="77777777" w:rsidR="00477719" w:rsidRPr="008E7ACD" w:rsidRDefault="00477719" w:rsidP="00DA598C">
            <w:pPr>
              <w:jc w:val="both"/>
              <w:rPr>
                <w:rFonts w:ascii="Times New Roman" w:hAnsi="Times New Roman"/>
                <w:sz w:val="20"/>
                <w:szCs w:val="20"/>
              </w:rPr>
            </w:pPr>
            <w:r w:rsidRPr="008E7ACD">
              <w:rPr>
                <w:rFonts w:ascii="Times New Roman" w:hAnsi="Times New Roman"/>
                <w:sz w:val="20"/>
                <w:szCs w:val="20"/>
              </w:rPr>
              <w:t xml:space="preserve">ç) Bakanlık teşkilatı ve personeli ile Bakanlığın denetimi altındaki her türlü kuruluşun faaliyet ve işlemlerine ilişkin olarak, ilimiz bünyesinde usulsüzlükleri önleyici, eğitici ve rehberlik yaklaşımını ön plana çıkaran bir anlayışla, Bakanlığın görev ve yetkileri çerçevesinde denetim, inceleme ve soruşturma iş ve işlemlerini Bakanlık Maarif Müfettişleri aracılığıyla yapmak, </w:t>
            </w:r>
          </w:p>
          <w:p w14:paraId="0A1BA0DA" w14:textId="77777777" w:rsidR="00477719" w:rsidRPr="008E7ACD" w:rsidRDefault="00477719" w:rsidP="00DA598C">
            <w:pPr>
              <w:jc w:val="both"/>
              <w:rPr>
                <w:rFonts w:ascii="Times New Roman" w:hAnsi="Times New Roman"/>
                <w:sz w:val="20"/>
                <w:szCs w:val="20"/>
                <w:lang w:val="az-Latn-AZ"/>
              </w:rPr>
            </w:pPr>
            <w:r w:rsidRPr="008E7ACD">
              <w:rPr>
                <w:rFonts w:ascii="Times New Roman" w:hAnsi="Times New Roman"/>
                <w:sz w:val="20"/>
                <w:szCs w:val="20"/>
              </w:rPr>
              <w:t>d) Her derece ve türdeki örgün ve yaygın eğitim kurumları ile il ve ilçe millî eğitim müdürlüklerinin rehberlik, işbaşında yetiştirme, denetim, değerlendirme, inceleme, araştırma ve soruşturma hizmetlerini Bakanlık Maarif Müfettişleri aracılığıyla yürütmek,</w:t>
            </w:r>
          </w:p>
        </w:tc>
        <w:tc>
          <w:tcPr>
            <w:tcW w:w="1478" w:type="pct"/>
            <w:vAlign w:val="center"/>
          </w:tcPr>
          <w:p w14:paraId="60F68DF4"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E7ACD">
              <w:rPr>
                <w:rFonts w:ascii="Times New Roman" w:hAnsi="Times New Roman"/>
                <w:sz w:val="20"/>
                <w:szCs w:val="20"/>
              </w:rPr>
              <w:t>10.07.2018 tarihli ve 30474 sayılı Cumhurbaşkanlığı Teşkilatı Hakkında Cumhurbaşkanlığı Kararnamesi (Md. 320)</w:t>
            </w:r>
          </w:p>
          <w:p w14:paraId="6DB0C3C5" w14:textId="77777777" w:rsidR="00477719" w:rsidRPr="008E7ACD" w:rsidRDefault="00477719" w:rsidP="00DA598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az-Latn-AZ"/>
              </w:rPr>
            </w:pPr>
          </w:p>
        </w:tc>
      </w:tr>
    </w:tbl>
    <w:p w14:paraId="47AD7752" w14:textId="77777777" w:rsidR="00477719" w:rsidRDefault="00477719" w:rsidP="006A628C">
      <w:pPr>
        <w:pStyle w:val="Heading2"/>
        <w:ind w:hanging="1109"/>
      </w:pPr>
    </w:p>
    <w:p w14:paraId="160BBC62" w14:textId="77777777" w:rsidR="00477719" w:rsidRDefault="00477719" w:rsidP="006A628C">
      <w:pPr>
        <w:pStyle w:val="Heading2"/>
        <w:ind w:hanging="1109"/>
      </w:pPr>
    </w:p>
    <w:p w14:paraId="346FE03A" w14:textId="77777777" w:rsidR="00477719" w:rsidRDefault="00477719" w:rsidP="006A628C">
      <w:pPr>
        <w:pStyle w:val="Heading2"/>
        <w:ind w:hanging="1109"/>
      </w:pPr>
    </w:p>
    <w:p w14:paraId="09F696A3" w14:textId="77777777" w:rsidR="00477719" w:rsidRDefault="00477719" w:rsidP="006A628C">
      <w:pPr>
        <w:pStyle w:val="Heading2"/>
        <w:ind w:hanging="1109"/>
      </w:pPr>
    </w:p>
    <w:p w14:paraId="0E05EF25" w14:textId="77777777" w:rsidR="00477719" w:rsidRDefault="00477719" w:rsidP="006A628C">
      <w:pPr>
        <w:pStyle w:val="Heading2"/>
        <w:ind w:hanging="1109"/>
      </w:pPr>
    </w:p>
    <w:p w14:paraId="0959C95F" w14:textId="77777777" w:rsidR="00477719" w:rsidRDefault="00477719" w:rsidP="006A628C">
      <w:pPr>
        <w:pStyle w:val="Heading2"/>
        <w:ind w:hanging="1109"/>
      </w:pPr>
    </w:p>
    <w:p w14:paraId="5D7BC2E0" w14:textId="77777777" w:rsidR="00477719" w:rsidRDefault="00477719" w:rsidP="006A628C">
      <w:pPr>
        <w:pStyle w:val="Heading2"/>
        <w:ind w:hanging="1109"/>
      </w:pPr>
    </w:p>
    <w:p w14:paraId="49A06A92" w14:textId="77777777" w:rsidR="00477719" w:rsidRDefault="00477719" w:rsidP="006A628C">
      <w:pPr>
        <w:pStyle w:val="Heading2"/>
        <w:ind w:hanging="1109"/>
      </w:pPr>
    </w:p>
    <w:p w14:paraId="398A05FD" w14:textId="4DFB9A48" w:rsidR="00303363" w:rsidRDefault="006A628C" w:rsidP="006A628C">
      <w:pPr>
        <w:pStyle w:val="Heading2"/>
        <w:ind w:hanging="1109"/>
      </w:pPr>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32140C95" w14:textId="77777777" w:rsidR="00477719" w:rsidRDefault="00477719" w:rsidP="00477719">
      <w:pPr>
        <w:ind w:firstLine="708"/>
        <w:jc w:val="both"/>
        <w:rPr>
          <w:rFonts w:ascii="Times New Roman" w:hAnsi="Times New Roman"/>
          <w:sz w:val="24"/>
          <w:szCs w:val="24"/>
        </w:rPr>
      </w:pPr>
      <w:bookmarkStart w:id="9" w:name="_Toc164264119"/>
      <w:r w:rsidRPr="007C023C">
        <w:rPr>
          <w:rFonts w:ascii="Times New Roman" w:hAnsi="Times New Roman"/>
          <w:sz w:val="24"/>
          <w:szCs w:val="24"/>
        </w:rPr>
        <w:t>Üst politika belgeleri analizi kapsamında, Milli Eğitim Bakanlığı görev alanına giren konular taranmış ve üst politika belgeleri</w:t>
      </w:r>
      <w:r>
        <w:rPr>
          <w:rFonts w:ascii="Times New Roman" w:hAnsi="Times New Roman"/>
          <w:sz w:val="24"/>
          <w:szCs w:val="24"/>
        </w:rPr>
        <w:t>,</w:t>
      </w:r>
      <w:r w:rsidRPr="007C023C">
        <w:rPr>
          <w:rFonts w:ascii="Times New Roman" w:hAnsi="Times New Roman"/>
          <w:sz w:val="24"/>
          <w:szCs w:val="24"/>
        </w:rPr>
        <w:t xml:space="preserve"> temel üst politika belgeleri ve diğer üst politika belgeleri olarak iki bölümde incelenmiştir. </w:t>
      </w:r>
    </w:p>
    <w:p w14:paraId="46337297" w14:textId="77777777" w:rsidR="00477719" w:rsidRPr="00671C73" w:rsidRDefault="00477719" w:rsidP="00477719">
      <w:pPr>
        <w:tabs>
          <w:tab w:val="left" w:pos="2265"/>
        </w:tabs>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tbl>
      <w:tblPr>
        <w:tblW w:w="8617" w:type="dxa"/>
        <w:jc w:val="center"/>
        <w:tblBorders>
          <w:insideH w:val="single" w:sz="4" w:space="0" w:color="auto"/>
        </w:tblBorders>
        <w:tblLook w:val="04A0" w:firstRow="1" w:lastRow="0" w:firstColumn="1" w:lastColumn="0" w:noHBand="0" w:noVBand="1"/>
      </w:tblPr>
      <w:tblGrid>
        <w:gridCol w:w="5103"/>
        <w:gridCol w:w="3514"/>
      </w:tblGrid>
      <w:tr w:rsidR="00477719" w:rsidRPr="00224F04" w14:paraId="4B5EEE2E" w14:textId="77777777" w:rsidTr="00DA598C">
        <w:trPr>
          <w:trHeight w:val="234"/>
          <w:jc w:val="center"/>
        </w:trPr>
        <w:tc>
          <w:tcPr>
            <w:tcW w:w="5103" w:type="dxa"/>
            <w:shd w:val="clear" w:color="auto" w:fill="auto"/>
            <w:vAlign w:val="center"/>
          </w:tcPr>
          <w:p w14:paraId="3EBFE91E" w14:textId="77777777" w:rsidR="00477719" w:rsidRPr="00224F04" w:rsidRDefault="00477719" w:rsidP="00DA598C">
            <w:pPr>
              <w:jc w:val="center"/>
              <w:rPr>
                <w:rFonts w:ascii="Times New Roman" w:hAnsi="Times New Roman"/>
                <w:b/>
                <w:bCs/>
                <w:sz w:val="20"/>
              </w:rPr>
            </w:pPr>
            <w:r w:rsidRPr="00224F04">
              <w:rPr>
                <w:rFonts w:ascii="Times New Roman" w:hAnsi="Times New Roman"/>
                <w:b/>
                <w:bCs/>
                <w:sz w:val="20"/>
              </w:rPr>
              <w:t>Temel Üst Politika Belgeleri</w:t>
            </w:r>
          </w:p>
        </w:tc>
        <w:tc>
          <w:tcPr>
            <w:tcW w:w="3514" w:type="dxa"/>
            <w:shd w:val="clear" w:color="auto" w:fill="auto"/>
            <w:vAlign w:val="center"/>
          </w:tcPr>
          <w:p w14:paraId="635EEAB4" w14:textId="77777777" w:rsidR="00477719" w:rsidRPr="00224F04" w:rsidRDefault="00477719" w:rsidP="00DA598C">
            <w:pPr>
              <w:jc w:val="center"/>
              <w:rPr>
                <w:rFonts w:ascii="Times New Roman" w:hAnsi="Times New Roman"/>
                <w:b/>
                <w:bCs/>
                <w:sz w:val="20"/>
              </w:rPr>
            </w:pPr>
            <w:r w:rsidRPr="00224F04">
              <w:rPr>
                <w:rFonts w:ascii="Times New Roman" w:hAnsi="Times New Roman"/>
                <w:b/>
                <w:bCs/>
                <w:sz w:val="20"/>
              </w:rPr>
              <w:t>Diğer Üst Politika Belgeleri</w:t>
            </w:r>
          </w:p>
        </w:tc>
      </w:tr>
      <w:tr w:rsidR="00477719" w:rsidRPr="00224F04" w14:paraId="3382D146" w14:textId="77777777" w:rsidTr="00DA598C">
        <w:trPr>
          <w:trHeight w:val="255"/>
          <w:jc w:val="center"/>
        </w:trPr>
        <w:tc>
          <w:tcPr>
            <w:tcW w:w="5103" w:type="dxa"/>
            <w:shd w:val="clear" w:color="auto" w:fill="auto"/>
            <w:vAlign w:val="center"/>
          </w:tcPr>
          <w:p w14:paraId="13E43F0B" w14:textId="77777777" w:rsidR="00477719" w:rsidRPr="00E4726F" w:rsidRDefault="00477719" w:rsidP="00DA598C">
            <w:pPr>
              <w:jc w:val="center"/>
              <w:rPr>
                <w:rFonts w:ascii="Times New Roman" w:hAnsi="Times New Roman"/>
                <w:sz w:val="20"/>
              </w:rPr>
            </w:pPr>
            <w:r w:rsidRPr="00E4726F">
              <w:rPr>
                <w:rFonts w:ascii="Times New Roman" w:hAnsi="Times New Roman"/>
                <w:sz w:val="20"/>
              </w:rPr>
              <w:t>12. Kalkınma Planı 2024-2028 ???</w:t>
            </w:r>
          </w:p>
        </w:tc>
        <w:tc>
          <w:tcPr>
            <w:tcW w:w="3514" w:type="dxa"/>
            <w:shd w:val="clear" w:color="auto" w:fill="auto"/>
            <w:vAlign w:val="center"/>
          </w:tcPr>
          <w:p w14:paraId="365344CA" w14:textId="77777777" w:rsidR="00477719" w:rsidRPr="00D50B20" w:rsidRDefault="00477719" w:rsidP="00DA598C">
            <w:pPr>
              <w:jc w:val="center"/>
              <w:rPr>
                <w:rFonts w:ascii="Times New Roman" w:hAnsi="Times New Roman"/>
                <w:color w:val="FF0000"/>
                <w:sz w:val="20"/>
              </w:rPr>
            </w:pPr>
          </w:p>
        </w:tc>
      </w:tr>
      <w:tr w:rsidR="00477719" w:rsidRPr="00224F04" w14:paraId="7AFABE70" w14:textId="77777777" w:rsidTr="00DA598C">
        <w:trPr>
          <w:trHeight w:val="255"/>
          <w:jc w:val="center"/>
        </w:trPr>
        <w:tc>
          <w:tcPr>
            <w:tcW w:w="5103" w:type="dxa"/>
            <w:shd w:val="clear" w:color="auto" w:fill="auto"/>
            <w:vAlign w:val="center"/>
          </w:tcPr>
          <w:p w14:paraId="3CA346BE" w14:textId="77777777" w:rsidR="00477719" w:rsidRPr="00E4726F" w:rsidRDefault="00477719" w:rsidP="00DA598C">
            <w:pPr>
              <w:jc w:val="center"/>
              <w:rPr>
                <w:rFonts w:ascii="Times New Roman" w:hAnsi="Times New Roman"/>
                <w:sz w:val="20"/>
              </w:rPr>
            </w:pPr>
            <w:r w:rsidRPr="00E4726F">
              <w:rPr>
                <w:rFonts w:ascii="Times New Roman" w:hAnsi="Times New Roman" w:cs="Times New Roman"/>
                <w:sz w:val="20"/>
                <w:szCs w:val="20"/>
              </w:rPr>
              <w:t>Orta Vadeli Program 2023-2025</w:t>
            </w:r>
          </w:p>
        </w:tc>
        <w:tc>
          <w:tcPr>
            <w:tcW w:w="3514" w:type="dxa"/>
            <w:shd w:val="clear" w:color="auto" w:fill="auto"/>
            <w:vAlign w:val="center"/>
          </w:tcPr>
          <w:p w14:paraId="5EDDB878" w14:textId="77777777" w:rsidR="00477719" w:rsidRPr="00D50B20" w:rsidRDefault="00477719" w:rsidP="00DA598C">
            <w:pPr>
              <w:jc w:val="center"/>
              <w:rPr>
                <w:rFonts w:ascii="Times New Roman" w:hAnsi="Times New Roman"/>
                <w:color w:val="FF0000"/>
                <w:sz w:val="20"/>
              </w:rPr>
            </w:pPr>
          </w:p>
        </w:tc>
      </w:tr>
      <w:tr w:rsidR="00477719" w:rsidRPr="00224F04" w14:paraId="27BC54AC" w14:textId="77777777" w:rsidTr="00DA598C">
        <w:trPr>
          <w:trHeight w:val="255"/>
          <w:jc w:val="center"/>
        </w:trPr>
        <w:tc>
          <w:tcPr>
            <w:tcW w:w="5103" w:type="dxa"/>
            <w:shd w:val="clear" w:color="auto" w:fill="auto"/>
            <w:vAlign w:val="center"/>
          </w:tcPr>
          <w:p w14:paraId="0068CFA5" w14:textId="77777777" w:rsidR="00477719" w:rsidRPr="00E4726F" w:rsidRDefault="00477719" w:rsidP="00DA598C">
            <w:pPr>
              <w:jc w:val="center"/>
              <w:rPr>
                <w:rFonts w:ascii="Times New Roman" w:hAnsi="Times New Roman"/>
                <w:sz w:val="20"/>
              </w:rPr>
            </w:pPr>
            <w:r w:rsidRPr="00E4726F">
              <w:rPr>
                <w:rFonts w:ascii="Times New Roman" w:hAnsi="Times New Roman"/>
                <w:sz w:val="20"/>
              </w:rPr>
              <w:t>Millî Eğitim Şura Kararları</w:t>
            </w:r>
          </w:p>
        </w:tc>
        <w:tc>
          <w:tcPr>
            <w:tcW w:w="3514" w:type="dxa"/>
            <w:shd w:val="clear" w:color="auto" w:fill="auto"/>
            <w:vAlign w:val="center"/>
          </w:tcPr>
          <w:p w14:paraId="4FF29148" w14:textId="77777777" w:rsidR="00477719" w:rsidRPr="00D50B20" w:rsidRDefault="00477719" w:rsidP="00DA598C">
            <w:pPr>
              <w:jc w:val="center"/>
              <w:rPr>
                <w:rFonts w:ascii="Times New Roman" w:hAnsi="Times New Roman"/>
                <w:color w:val="FF0000"/>
                <w:sz w:val="20"/>
              </w:rPr>
            </w:pPr>
          </w:p>
        </w:tc>
      </w:tr>
      <w:tr w:rsidR="00477719" w:rsidRPr="00224F04" w14:paraId="48B9CDAC" w14:textId="77777777" w:rsidTr="00DA598C">
        <w:trPr>
          <w:trHeight w:val="255"/>
          <w:jc w:val="center"/>
        </w:trPr>
        <w:tc>
          <w:tcPr>
            <w:tcW w:w="5103" w:type="dxa"/>
            <w:shd w:val="clear" w:color="auto" w:fill="auto"/>
            <w:vAlign w:val="center"/>
          </w:tcPr>
          <w:p w14:paraId="7F09005B" w14:textId="77777777" w:rsidR="00477719" w:rsidRPr="00E4726F" w:rsidRDefault="00477719" w:rsidP="00DA598C">
            <w:pPr>
              <w:jc w:val="center"/>
              <w:rPr>
                <w:rFonts w:ascii="Times New Roman" w:hAnsi="Times New Roman"/>
                <w:sz w:val="20"/>
              </w:rPr>
            </w:pPr>
            <w:r w:rsidRPr="00E4726F">
              <w:rPr>
                <w:rFonts w:ascii="Times New Roman" w:hAnsi="Times New Roman"/>
                <w:sz w:val="20"/>
              </w:rPr>
              <w:t>Katılım Öncesi Ekonomik Reform Programı 2022-2024</w:t>
            </w:r>
          </w:p>
        </w:tc>
        <w:tc>
          <w:tcPr>
            <w:tcW w:w="3514" w:type="dxa"/>
            <w:shd w:val="clear" w:color="auto" w:fill="auto"/>
            <w:vAlign w:val="center"/>
          </w:tcPr>
          <w:p w14:paraId="175F93E7" w14:textId="77777777" w:rsidR="00477719" w:rsidRPr="00D50B20" w:rsidRDefault="00477719" w:rsidP="00DA598C">
            <w:pPr>
              <w:jc w:val="center"/>
              <w:rPr>
                <w:rFonts w:ascii="Times New Roman" w:hAnsi="Times New Roman"/>
                <w:color w:val="FF0000"/>
                <w:sz w:val="20"/>
              </w:rPr>
            </w:pPr>
          </w:p>
        </w:tc>
      </w:tr>
      <w:tr w:rsidR="00477719" w:rsidRPr="00224F04" w14:paraId="39C4B729" w14:textId="77777777" w:rsidTr="00DA598C">
        <w:trPr>
          <w:trHeight w:val="255"/>
          <w:jc w:val="center"/>
        </w:trPr>
        <w:tc>
          <w:tcPr>
            <w:tcW w:w="5103" w:type="dxa"/>
            <w:shd w:val="clear" w:color="auto" w:fill="auto"/>
            <w:vAlign w:val="center"/>
          </w:tcPr>
          <w:p w14:paraId="1B1427A3" w14:textId="77777777" w:rsidR="00477719" w:rsidRPr="00E4726F" w:rsidRDefault="00477719" w:rsidP="00DA598C">
            <w:pPr>
              <w:jc w:val="center"/>
              <w:rPr>
                <w:rFonts w:ascii="Times New Roman" w:hAnsi="Times New Roman"/>
                <w:sz w:val="20"/>
              </w:rPr>
            </w:pPr>
            <w:r w:rsidRPr="00E4726F">
              <w:rPr>
                <w:rFonts w:ascii="Times New Roman" w:hAnsi="Times New Roman"/>
                <w:sz w:val="20"/>
              </w:rPr>
              <w:t>Millî Eğitim Kalite Çerçevesi</w:t>
            </w:r>
          </w:p>
        </w:tc>
        <w:tc>
          <w:tcPr>
            <w:tcW w:w="3514" w:type="dxa"/>
            <w:shd w:val="clear" w:color="auto" w:fill="auto"/>
            <w:vAlign w:val="center"/>
          </w:tcPr>
          <w:p w14:paraId="6F415E1F" w14:textId="77777777" w:rsidR="00477719" w:rsidRPr="00D50B20" w:rsidRDefault="00477719" w:rsidP="00DA598C">
            <w:pPr>
              <w:jc w:val="center"/>
              <w:rPr>
                <w:rFonts w:ascii="Times New Roman" w:hAnsi="Times New Roman"/>
                <w:color w:val="FF0000"/>
                <w:sz w:val="20"/>
              </w:rPr>
            </w:pPr>
          </w:p>
        </w:tc>
      </w:tr>
      <w:tr w:rsidR="00477719" w:rsidRPr="00224F04" w14:paraId="7F4645F9" w14:textId="77777777" w:rsidTr="00DA598C">
        <w:trPr>
          <w:trHeight w:val="255"/>
          <w:jc w:val="center"/>
        </w:trPr>
        <w:tc>
          <w:tcPr>
            <w:tcW w:w="5103" w:type="dxa"/>
            <w:shd w:val="clear" w:color="auto" w:fill="auto"/>
            <w:vAlign w:val="center"/>
          </w:tcPr>
          <w:p w14:paraId="4AB368F3" w14:textId="77777777" w:rsidR="00477719" w:rsidRPr="00E4726F" w:rsidRDefault="00477719" w:rsidP="00DA598C">
            <w:pPr>
              <w:jc w:val="center"/>
              <w:rPr>
                <w:rFonts w:ascii="Times New Roman" w:hAnsi="Times New Roman"/>
                <w:sz w:val="20"/>
              </w:rPr>
            </w:pPr>
            <w:r w:rsidRPr="00E4726F">
              <w:rPr>
                <w:rFonts w:ascii="Times New Roman" w:hAnsi="Times New Roman"/>
                <w:sz w:val="20"/>
              </w:rPr>
              <w:t>Doğu Marmara Kalkınma Ajansı 2021.-2025 Stratejik Planı</w:t>
            </w:r>
          </w:p>
        </w:tc>
        <w:tc>
          <w:tcPr>
            <w:tcW w:w="3514" w:type="dxa"/>
            <w:shd w:val="clear" w:color="auto" w:fill="auto"/>
            <w:vAlign w:val="center"/>
          </w:tcPr>
          <w:p w14:paraId="5FCE0FF0" w14:textId="77777777" w:rsidR="00477719" w:rsidRPr="00D50B20" w:rsidRDefault="00477719" w:rsidP="00DA598C">
            <w:pPr>
              <w:jc w:val="center"/>
              <w:rPr>
                <w:rFonts w:ascii="Times New Roman" w:hAnsi="Times New Roman"/>
                <w:color w:val="FF0000"/>
                <w:sz w:val="20"/>
              </w:rPr>
            </w:pPr>
          </w:p>
        </w:tc>
      </w:tr>
      <w:tr w:rsidR="00477719" w:rsidRPr="00224F04" w14:paraId="73372D02" w14:textId="77777777" w:rsidTr="00DA598C">
        <w:trPr>
          <w:trHeight w:val="255"/>
          <w:jc w:val="center"/>
        </w:trPr>
        <w:tc>
          <w:tcPr>
            <w:tcW w:w="5103" w:type="dxa"/>
            <w:shd w:val="clear" w:color="auto" w:fill="auto"/>
            <w:vAlign w:val="center"/>
          </w:tcPr>
          <w:p w14:paraId="45F74EDA" w14:textId="77777777" w:rsidR="00477719" w:rsidRPr="00D50B20" w:rsidRDefault="00477719" w:rsidP="00DA598C">
            <w:pPr>
              <w:jc w:val="center"/>
              <w:rPr>
                <w:rFonts w:ascii="Times New Roman" w:hAnsi="Times New Roman"/>
                <w:color w:val="FF0000"/>
                <w:sz w:val="20"/>
              </w:rPr>
            </w:pPr>
            <w:r w:rsidRPr="00E4726F">
              <w:rPr>
                <w:rFonts w:ascii="Times New Roman" w:hAnsi="Times New Roman"/>
                <w:sz w:val="20"/>
              </w:rPr>
              <w:t>MEB 2024-2028 Stratejik Planı</w:t>
            </w:r>
          </w:p>
        </w:tc>
        <w:tc>
          <w:tcPr>
            <w:tcW w:w="3514" w:type="dxa"/>
            <w:shd w:val="clear" w:color="auto" w:fill="auto"/>
            <w:vAlign w:val="center"/>
          </w:tcPr>
          <w:p w14:paraId="3B98E287" w14:textId="77777777" w:rsidR="00477719" w:rsidRPr="00D50B20" w:rsidRDefault="00477719" w:rsidP="00DA598C">
            <w:pPr>
              <w:jc w:val="center"/>
              <w:rPr>
                <w:rFonts w:ascii="Times New Roman" w:hAnsi="Times New Roman"/>
                <w:color w:val="FF0000"/>
                <w:sz w:val="20"/>
              </w:rPr>
            </w:pPr>
          </w:p>
        </w:tc>
      </w:tr>
      <w:tr w:rsidR="00477719" w:rsidRPr="00224F04" w14:paraId="1CB6C0D1" w14:textId="77777777" w:rsidTr="00DA598C">
        <w:trPr>
          <w:trHeight w:val="255"/>
          <w:jc w:val="center"/>
        </w:trPr>
        <w:tc>
          <w:tcPr>
            <w:tcW w:w="5103" w:type="dxa"/>
            <w:shd w:val="clear" w:color="auto" w:fill="auto"/>
            <w:vAlign w:val="center"/>
          </w:tcPr>
          <w:p w14:paraId="26C68902" w14:textId="77777777" w:rsidR="00477719" w:rsidRPr="00475AEB" w:rsidRDefault="00477719" w:rsidP="00DA598C">
            <w:pPr>
              <w:jc w:val="center"/>
              <w:rPr>
                <w:rFonts w:ascii="Times New Roman" w:hAnsi="Times New Roman"/>
                <w:sz w:val="20"/>
              </w:rPr>
            </w:pPr>
            <w:r w:rsidRPr="00475AEB">
              <w:rPr>
                <w:rFonts w:ascii="Times New Roman" w:hAnsi="Times New Roman"/>
                <w:sz w:val="20"/>
              </w:rPr>
              <w:t>İl Millî Eğitim Müdürlüğü Stratejik Planı</w:t>
            </w:r>
          </w:p>
        </w:tc>
        <w:tc>
          <w:tcPr>
            <w:tcW w:w="3514" w:type="dxa"/>
            <w:shd w:val="clear" w:color="auto" w:fill="auto"/>
            <w:vAlign w:val="center"/>
          </w:tcPr>
          <w:p w14:paraId="2982DF21" w14:textId="77777777" w:rsidR="00477719" w:rsidRPr="00D50B20" w:rsidRDefault="00477719" w:rsidP="00DA598C">
            <w:pPr>
              <w:jc w:val="center"/>
              <w:rPr>
                <w:rFonts w:ascii="Times New Roman" w:hAnsi="Times New Roman"/>
                <w:color w:val="FF0000"/>
                <w:sz w:val="20"/>
              </w:rPr>
            </w:pPr>
          </w:p>
        </w:tc>
      </w:tr>
      <w:tr w:rsidR="00477719" w:rsidRPr="00224F04" w14:paraId="37524FD3" w14:textId="77777777" w:rsidTr="00DA598C">
        <w:trPr>
          <w:trHeight w:val="255"/>
          <w:jc w:val="center"/>
        </w:trPr>
        <w:tc>
          <w:tcPr>
            <w:tcW w:w="5103" w:type="dxa"/>
            <w:shd w:val="clear" w:color="auto" w:fill="auto"/>
            <w:vAlign w:val="center"/>
          </w:tcPr>
          <w:p w14:paraId="2A0FE4E0" w14:textId="77777777" w:rsidR="00477719" w:rsidRPr="00475AEB" w:rsidRDefault="00477719" w:rsidP="00DA598C">
            <w:pPr>
              <w:jc w:val="center"/>
              <w:rPr>
                <w:rFonts w:ascii="Times New Roman" w:hAnsi="Times New Roman"/>
                <w:sz w:val="20"/>
              </w:rPr>
            </w:pPr>
            <w:r w:rsidRPr="00475AEB">
              <w:rPr>
                <w:rFonts w:ascii="Times New Roman" w:hAnsi="Times New Roman"/>
                <w:sz w:val="20"/>
              </w:rPr>
              <w:t>İlçe Millî Eğitim Müdürlüğü Stratejik Planı</w:t>
            </w:r>
          </w:p>
        </w:tc>
        <w:tc>
          <w:tcPr>
            <w:tcW w:w="3514" w:type="dxa"/>
            <w:shd w:val="clear" w:color="auto" w:fill="auto"/>
            <w:vAlign w:val="center"/>
          </w:tcPr>
          <w:p w14:paraId="3ECC1BC6" w14:textId="77777777" w:rsidR="00477719" w:rsidRPr="00D50B20" w:rsidRDefault="00477719" w:rsidP="00DA598C">
            <w:pPr>
              <w:jc w:val="center"/>
              <w:rPr>
                <w:rFonts w:ascii="Times New Roman" w:hAnsi="Times New Roman"/>
                <w:color w:val="FF0000"/>
                <w:sz w:val="20"/>
              </w:rPr>
            </w:pPr>
          </w:p>
        </w:tc>
      </w:tr>
      <w:tr w:rsidR="00477719" w:rsidRPr="00224F04" w14:paraId="7DB51E23" w14:textId="77777777" w:rsidTr="00DA598C">
        <w:trPr>
          <w:trHeight w:val="255"/>
          <w:jc w:val="center"/>
        </w:trPr>
        <w:tc>
          <w:tcPr>
            <w:tcW w:w="5103" w:type="dxa"/>
            <w:shd w:val="clear" w:color="auto" w:fill="auto"/>
            <w:vAlign w:val="center"/>
          </w:tcPr>
          <w:p w14:paraId="6BCD23C5" w14:textId="77777777" w:rsidR="00477719" w:rsidRPr="00D50B20" w:rsidRDefault="00477719" w:rsidP="00DA598C">
            <w:pPr>
              <w:jc w:val="center"/>
              <w:rPr>
                <w:rFonts w:ascii="Times New Roman" w:hAnsi="Times New Roman"/>
                <w:color w:val="FF0000"/>
                <w:sz w:val="20"/>
              </w:rPr>
            </w:pPr>
          </w:p>
        </w:tc>
        <w:tc>
          <w:tcPr>
            <w:tcW w:w="3514" w:type="dxa"/>
            <w:shd w:val="clear" w:color="auto" w:fill="auto"/>
            <w:vAlign w:val="center"/>
          </w:tcPr>
          <w:p w14:paraId="37E23FC4" w14:textId="77777777" w:rsidR="00477719" w:rsidRPr="00D50B20" w:rsidRDefault="00477719" w:rsidP="00DA598C">
            <w:pPr>
              <w:jc w:val="center"/>
              <w:rPr>
                <w:rFonts w:ascii="Times New Roman" w:hAnsi="Times New Roman"/>
                <w:color w:val="FF0000"/>
                <w:sz w:val="20"/>
              </w:rPr>
            </w:pPr>
          </w:p>
        </w:tc>
      </w:tr>
      <w:tr w:rsidR="00477719" w:rsidRPr="00224F04" w14:paraId="460EE53C" w14:textId="77777777" w:rsidTr="00DA598C">
        <w:trPr>
          <w:trHeight w:val="255"/>
          <w:jc w:val="center"/>
        </w:trPr>
        <w:tc>
          <w:tcPr>
            <w:tcW w:w="5103" w:type="dxa"/>
            <w:shd w:val="clear" w:color="auto" w:fill="auto"/>
            <w:vAlign w:val="center"/>
          </w:tcPr>
          <w:p w14:paraId="2852200C" w14:textId="77777777" w:rsidR="00477719" w:rsidRPr="00D50B20" w:rsidRDefault="00477719" w:rsidP="00DA598C">
            <w:pPr>
              <w:jc w:val="center"/>
              <w:rPr>
                <w:rFonts w:ascii="Times New Roman" w:hAnsi="Times New Roman"/>
                <w:color w:val="FF0000"/>
                <w:sz w:val="20"/>
              </w:rPr>
            </w:pPr>
          </w:p>
        </w:tc>
        <w:tc>
          <w:tcPr>
            <w:tcW w:w="3514" w:type="dxa"/>
            <w:shd w:val="clear" w:color="auto" w:fill="auto"/>
            <w:vAlign w:val="center"/>
          </w:tcPr>
          <w:p w14:paraId="71A44599" w14:textId="77777777" w:rsidR="00477719" w:rsidRPr="00D50B20" w:rsidRDefault="00477719" w:rsidP="00DA598C">
            <w:pPr>
              <w:jc w:val="center"/>
              <w:rPr>
                <w:rFonts w:ascii="Times New Roman" w:hAnsi="Times New Roman"/>
                <w:color w:val="FF0000"/>
                <w:sz w:val="20"/>
              </w:rPr>
            </w:pPr>
          </w:p>
        </w:tc>
      </w:tr>
      <w:tr w:rsidR="00477719" w:rsidRPr="00224F04" w14:paraId="4F163C2A" w14:textId="77777777" w:rsidTr="00DA598C">
        <w:trPr>
          <w:trHeight w:val="244"/>
          <w:jc w:val="center"/>
        </w:trPr>
        <w:tc>
          <w:tcPr>
            <w:tcW w:w="5103" w:type="dxa"/>
            <w:shd w:val="clear" w:color="auto" w:fill="auto"/>
            <w:vAlign w:val="center"/>
          </w:tcPr>
          <w:p w14:paraId="447D02F1" w14:textId="77777777" w:rsidR="00477719" w:rsidRPr="00224F04" w:rsidRDefault="00477719" w:rsidP="00DA598C">
            <w:pPr>
              <w:jc w:val="center"/>
              <w:rPr>
                <w:rFonts w:ascii="Times New Roman" w:hAnsi="Times New Roman"/>
                <w:sz w:val="20"/>
              </w:rPr>
            </w:pPr>
          </w:p>
        </w:tc>
        <w:tc>
          <w:tcPr>
            <w:tcW w:w="3514" w:type="dxa"/>
            <w:shd w:val="clear" w:color="auto" w:fill="auto"/>
            <w:vAlign w:val="center"/>
          </w:tcPr>
          <w:p w14:paraId="0AE6B0B8" w14:textId="77777777" w:rsidR="00477719" w:rsidRPr="00224F04" w:rsidRDefault="00477719" w:rsidP="00DA598C">
            <w:pPr>
              <w:jc w:val="center"/>
              <w:rPr>
                <w:rFonts w:ascii="Times New Roman" w:hAnsi="Times New Roman"/>
                <w:b/>
                <w:bCs/>
                <w:sz w:val="20"/>
              </w:rPr>
            </w:pPr>
          </w:p>
        </w:tc>
      </w:tr>
      <w:tr w:rsidR="00477719" w:rsidRPr="00224F04" w14:paraId="4993446D" w14:textId="77777777" w:rsidTr="00DA598C">
        <w:trPr>
          <w:trHeight w:val="244"/>
          <w:jc w:val="center"/>
        </w:trPr>
        <w:tc>
          <w:tcPr>
            <w:tcW w:w="5103" w:type="dxa"/>
            <w:shd w:val="clear" w:color="auto" w:fill="auto"/>
            <w:vAlign w:val="center"/>
          </w:tcPr>
          <w:p w14:paraId="230EEF60" w14:textId="77777777" w:rsidR="00477719" w:rsidRDefault="00477719" w:rsidP="00DA598C">
            <w:pPr>
              <w:jc w:val="center"/>
              <w:rPr>
                <w:rFonts w:ascii="Times New Roman" w:hAnsi="Times New Roman"/>
                <w:sz w:val="20"/>
              </w:rPr>
            </w:pPr>
          </w:p>
          <w:p w14:paraId="0F0200BB" w14:textId="77777777" w:rsidR="00477719" w:rsidRPr="00224F04" w:rsidRDefault="00477719" w:rsidP="00DA598C">
            <w:pPr>
              <w:jc w:val="center"/>
              <w:rPr>
                <w:rFonts w:ascii="Times New Roman" w:hAnsi="Times New Roman"/>
                <w:sz w:val="20"/>
              </w:rPr>
            </w:pPr>
          </w:p>
        </w:tc>
        <w:tc>
          <w:tcPr>
            <w:tcW w:w="3514" w:type="dxa"/>
            <w:shd w:val="clear" w:color="auto" w:fill="auto"/>
            <w:vAlign w:val="center"/>
          </w:tcPr>
          <w:p w14:paraId="5AE2CB04" w14:textId="77777777" w:rsidR="00477719" w:rsidRPr="00224F04" w:rsidRDefault="00477719" w:rsidP="00DA598C">
            <w:pPr>
              <w:jc w:val="center"/>
              <w:rPr>
                <w:rFonts w:ascii="Times New Roman" w:hAnsi="Times New Roman"/>
                <w:b/>
                <w:bCs/>
                <w:sz w:val="20"/>
              </w:rPr>
            </w:pPr>
          </w:p>
        </w:tc>
      </w:tr>
    </w:tbl>
    <w:p w14:paraId="31B4D99F" w14:textId="77777777" w:rsidR="00477719" w:rsidRPr="00A0000E" w:rsidRDefault="00477719" w:rsidP="00477719">
      <w:pPr>
        <w:tabs>
          <w:tab w:val="left" w:pos="2028"/>
        </w:tabs>
        <w:jc w:val="center"/>
        <w:rPr>
          <w:rFonts w:ascii="Times New Roman" w:hAnsi="Times New Roman" w:cs="Times New Roman"/>
          <w:b/>
          <w:sz w:val="24"/>
        </w:rPr>
      </w:pPr>
      <w:r w:rsidRPr="00A0000E">
        <w:rPr>
          <w:rFonts w:ascii="Times New Roman" w:hAnsi="Times New Roman" w:cs="Times New Roman"/>
          <w:b/>
          <w:sz w:val="24"/>
        </w:rPr>
        <w:t>Üst Politika Belgeleri Analizi</w:t>
      </w:r>
    </w:p>
    <w:tbl>
      <w:tblPr>
        <w:tblStyle w:val="TableGrid"/>
        <w:tblW w:w="0" w:type="auto"/>
        <w:tblLook w:val="04A0" w:firstRow="1" w:lastRow="0" w:firstColumn="1" w:lastColumn="0" w:noHBand="0" w:noVBand="1"/>
      </w:tblPr>
      <w:tblGrid>
        <w:gridCol w:w="5652"/>
        <w:gridCol w:w="3410"/>
      </w:tblGrid>
      <w:tr w:rsidR="00477719" w:rsidRPr="00D761EF" w14:paraId="25A8223B" w14:textId="77777777" w:rsidTr="00477719">
        <w:trPr>
          <w:trHeight w:val="816"/>
        </w:trPr>
        <w:tc>
          <w:tcPr>
            <w:tcW w:w="5652" w:type="dxa"/>
            <w:vAlign w:val="center"/>
          </w:tcPr>
          <w:p w14:paraId="020D824E" w14:textId="77777777" w:rsidR="00477719" w:rsidRPr="00D761EF" w:rsidRDefault="00477719" w:rsidP="00DA598C">
            <w:pPr>
              <w:pStyle w:val="Default"/>
              <w:rPr>
                <w:rFonts w:ascii="Times New Roman" w:hAnsi="Times New Roman" w:cs="Times New Roman"/>
                <w:sz w:val="20"/>
                <w:szCs w:val="22"/>
              </w:rPr>
            </w:pPr>
            <w:r w:rsidRPr="00D761EF">
              <w:rPr>
                <w:rFonts w:ascii="Times New Roman" w:hAnsi="Times New Roman" w:cs="Times New Roman"/>
                <w:sz w:val="20"/>
                <w:szCs w:val="22"/>
              </w:rPr>
              <w:t>Nitelikli işgücünün geliştirilmesi amacıyla bölgesel ve sektör odaklı eğitim ihtiyaç analizleri yapılacak, mesleki eğitim programları dijital ve yeşil dönüşümün gereklerine cevap verece</w:t>
            </w:r>
            <w:r>
              <w:rPr>
                <w:rFonts w:ascii="Times New Roman" w:hAnsi="Times New Roman" w:cs="Times New Roman"/>
                <w:sz w:val="20"/>
                <w:szCs w:val="22"/>
              </w:rPr>
              <w:t xml:space="preserve">k şekilde güncellenecektir. </w:t>
            </w:r>
          </w:p>
        </w:tc>
        <w:tc>
          <w:tcPr>
            <w:tcW w:w="3410" w:type="dxa"/>
            <w:vMerge w:val="restart"/>
            <w:vAlign w:val="center"/>
          </w:tcPr>
          <w:p w14:paraId="5B4CA022" w14:textId="77777777" w:rsidR="00477719" w:rsidRPr="00D761EF" w:rsidRDefault="00477719" w:rsidP="00DA598C">
            <w:pPr>
              <w:tabs>
                <w:tab w:val="left" w:pos="1060"/>
              </w:tabs>
              <w:jc w:val="center"/>
              <w:rPr>
                <w:rFonts w:ascii="Times New Roman" w:hAnsi="Times New Roman" w:cs="Times New Roman"/>
                <w:sz w:val="20"/>
                <w:szCs w:val="20"/>
              </w:rPr>
            </w:pPr>
            <w:r>
              <w:rPr>
                <w:rFonts w:ascii="Times New Roman" w:hAnsi="Times New Roman" w:cs="Times New Roman"/>
                <w:sz w:val="20"/>
                <w:szCs w:val="20"/>
              </w:rPr>
              <w:t xml:space="preserve">Orta Vadeli Program </w:t>
            </w:r>
            <w:r>
              <w:rPr>
                <w:rFonts w:ascii="Times New Roman" w:hAnsi="Times New Roman" w:cs="Times New Roman"/>
                <w:sz w:val="20"/>
                <w:szCs w:val="20"/>
              </w:rPr>
              <w:br/>
              <w:t>2023-2025</w:t>
            </w:r>
          </w:p>
        </w:tc>
      </w:tr>
      <w:tr w:rsidR="00477719" w:rsidRPr="00D761EF" w14:paraId="2B4AE662" w14:textId="77777777" w:rsidTr="00477719">
        <w:trPr>
          <w:trHeight w:val="699"/>
        </w:trPr>
        <w:tc>
          <w:tcPr>
            <w:tcW w:w="5652" w:type="dxa"/>
            <w:vAlign w:val="center"/>
          </w:tcPr>
          <w:p w14:paraId="3E35EECD" w14:textId="77777777" w:rsidR="00477719" w:rsidRPr="00D761EF" w:rsidRDefault="00477719" w:rsidP="00DA598C">
            <w:pPr>
              <w:pStyle w:val="Default"/>
              <w:rPr>
                <w:rFonts w:ascii="Times New Roman" w:hAnsi="Times New Roman" w:cs="Times New Roman"/>
                <w:sz w:val="20"/>
                <w:szCs w:val="22"/>
              </w:rPr>
            </w:pPr>
            <w:r w:rsidRPr="00D761EF">
              <w:rPr>
                <w:rFonts w:ascii="Times New Roman" w:hAnsi="Times New Roman" w:cs="Times New Roman"/>
                <w:sz w:val="20"/>
                <w:szCs w:val="22"/>
              </w:rPr>
              <w:t xml:space="preserve">Uzaktan öğrenme yöntemleri teşvik edilerek bireylerin sertifika almalarına imkân tanınacak ve ulusal hayat boyu öğrenme izleme sistemi kurularak kalite, etkililik ve verimliliği sağlayacak eğitim </w:t>
            </w:r>
            <w:r>
              <w:rPr>
                <w:rFonts w:ascii="Times New Roman" w:hAnsi="Times New Roman" w:cs="Times New Roman"/>
                <w:sz w:val="20"/>
                <w:szCs w:val="22"/>
              </w:rPr>
              <w:t xml:space="preserve">programları geliştirilecektir. </w:t>
            </w:r>
          </w:p>
        </w:tc>
        <w:tc>
          <w:tcPr>
            <w:tcW w:w="3410" w:type="dxa"/>
            <w:vMerge/>
            <w:vAlign w:val="center"/>
          </w:tcPr>
          <w:p w14:paraId="3616FF3F"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1D747C70" w14:textId="77777777" w:rsidTr="00477719">
        <w:trPr>
          <w:trHeight w:val="709"/>
        </w:trPr>
        <w:tc>
          <w:tcPr>
            <w:tcW w:w="5652" w:type="dxa"/>
            <w:vAlign w:val="center"/>
          </w:tcPr>
          <w:p w14:paraId="737516EA" w14:textId="77777777" w:rsidR="00477719" w:rsidRPr="00D761EF" w:rsidRDefault="00477719" w:rsidP="00DA598C">
            <w:pPr>
              <w:pStyle w:val="Default"/>
              <w:rPr>
                <w:rFonts w:ascii="Times New Roman" w:hAnsi="Times New Roman" w:cs="Times New Roman"/>
                <w:sz w:val="20"/>
                <w:szCs w:val="22"/>
              </w:rPr>
            </w:pPr>
            <w:r w:rsidRPr="00D761EF">
              <w:rPr>
                <w:rFonts w:ascii="Times New Roman" w:hAnsi="Times New Roman" w:cs="Times New Roman"/>
                <w:sz w:val="20"/>
                <w:szCs w:val="22"/>
              </w:rPr>
              <w:t>Gençlerin işgücü piyasasına geçişlerini kolaylaştırmak amacıyla staj, yarı zamanlı ve esnek çalışma modelleri yaygınlaştırılacak, kariyer farkındalıklarını artıracak eğitim, program ve faaliy</w:t>
            </w:r>
            <w:r>
              <w:rPr>
                <w:rFonts w:ascii="Times New Roman" w:hAnsi="Times New Roman" w:cs="Times New Roman"/>
                <w:sz w:val="20"/>
                <w:szCs w:val="22"/>
              </w:rPr>
              <w:t xml:space="preserve">etlere ağırlık verilecektir. </w:t>
            </w:r>
          </w:p>
        </w:tc>
        <w:tc>
          <w:tcPr>
            <w:tcW w:w="3410" w:type="dxa"/>
            <w:vMerge/>
            <w:vAlign w:val="center"/>
          </w:tcPr>
          <w:p w14:paraId="6DFCFCA0"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548E8A5E" w14:textId="77777777" w:rsidTr="00477719">
        <w:trPr>
          <w:trHeight w:val="975"/>
        </w:trPr>
        <w:tc>
          <w:tcPr>
            <w:tcW w:w="5652" w:type="dxa"/>
            <w:vAlign w:val="center"/>
          </w:tcPr>
          <w:p w14:paraId="18D6A756" w14:textId="77777777" w:rsidR="00477719" w:rsidRPr="00D761EF" w:rsidRDefault="00477719" w:rsidP="00DA598C">
            <w:pPr>
              <w:pStyle w:val="Default"/>
              <w:rPr>
                <w:rFonts w:ascii="Times New Roman" w:hAnsi="Times New Roman" w:cs="Times New Roman"/>
                <w:sz w:val="20"/>
                <w:szCs w:val="22"/>
              </w:rPr>
            </w:pPr>
            <w:r w:rsidRPr="00D761EF">
              <w:rPr>
                <w:rFonts w:ascii="Times New Roman" w:hAnsi="Times New Roman" w:cs="Times New Roman"/>
                <w:sz w:val="20"/>
                <w:szCs w:val="22"/>
              </w:rPr>
              <w:t>Finansal ürün ve hizmetler konusundaki farkındalığın artırılması, finansal piyasalardaki risklerin anlaşılması amacıyla halen yürütülmekte olan finansal eğitim faaliyetleri yaygınlaştırılacak ve finansal okuryaz</w:t>
            </w:r>
            <w:r>
              <w:rPr>
                <w:rFonts w:ascii="Times New Roman" w:hAnsi="Times New Roman" w:cs="Times New Roman"/>
                <w:sz w:val="20"/>
                <w:szCs w:val="22"/>
              </w:rPr>
              <w:t>arlık seviyesi artırılacaktır.</w:t>
            </w:r>
          </w:p>
        </w:tc>
        <w:tc>
          <w:tcPr>
            <w:tcW w:w="3410" w:type="dxa"/>
            <w:vMerge/>
            <w:vAlign w:val="center"/>
          </w:tcPr>
          <w:p w14:paraId="7DDE4F20"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32F5FEDC" w14:textId="77777777" w:rsidTr="00477719">
        <w:trPr>
          <w:trHeight w:val="183"/>
        </w:trPr>
        <w:tc>
          <w:tcPr>
            <w:tcW w:w="5652" w:type="dxa"/>
            <w:vAlign w:val="center"/>
          </w:tcPr>
          <w:p w14:paraId="7B5F08D8" w14:textId="77777777" w:rsidR="00477719" w:rsidRPr="00D761EF" w:rsidRDefault="00477719" w:rsidP="00DA598C">
            <w:pPr>
              <w:tabs>
                <w:tab w:val="left" w:pos="1060"/>
              </w:tabs>
              <w:rPr>
                <w:rFonts w:ascii="Times New Roman" w:hAnsi="Times New Roman" w:cs="Times New Roman"/>
                <w:sz w:val="20"/>
                <w:szCs w:val="20"/>
              </w:rPr>
            </w:pPr>
            <w:r w:rsidRPr="002324C5">
              <w:rPr>
                <w:rFonts w:ascii="Times New Roman" w:hAnsi="Times New Roman" w:cs="Times New Roman"/>
                <w:sz w:val="20"/>
                <w:szCs w:val="20"/>
              </w:rPr>
              <w:t>Eğitim-istihdam-üretim ilişkisini güç</w:t>
            </w:r>
            <w:r>
              <w:rPr>
                <w:rFonts w:ascii="Times New Roman" w:hAnsi="Times New Roman" w:cs="Times New Roman"/>
                <w:sz w:val="20"/>
                <w:szCs w:val="20"/>
              </w:rPr>
              <w:t xml:space="preserve">lendirmek için yenilikçi eğitim </w:t>
            </w:r>
            <w:r w:rsidRPr="002324C5">
              <w:rPr>
                <w:rFonts w:ascii="Times New Roman" w:hAnsi="Times New Roman" w:cs="Times New Roman"/>
                <w:sz w:val="20"/>
                <w:szCs w:val="20"/>
              </w:rPr>
              <w:t>sektör işbirlikleri artırılarak mesleki eğitim programlar</w:t>
            </w:r>
            <w:r>
              <w:rPr>
                <w:rFonts w:ascii="Times New Roman" w:hAnsi="Times New Roman" w:cs="Times New Roman"/>
                <w:sz w:val="20"/>
                <w:szCs w:val="20"/>
              </w:rPr>
              <w:t xml:space="preserve">ının dijital ekonominin değişen </w:t>
            </w:r>
            <w:r w:rsidRPr="002324C5">
              <w:rPr>
                <w:rFonts w:ascii="Times New Roman" w:hAnsi="Times New Roman" w:cs="Times New Roman"/>
                <w:sz w:val="20"/>
                <w:szCs w:val="20"/>
              </w:rPr>
              <w:t>gereklerine cevap verecek şekilde uyumlaştırılması sağlanacaktır.</w:t>
            </w:r>
          </w:p>
        </w:tc>
        <w:tc>
          <w:tcPr>
            <w:tcW w:w="3410" w:type="dxa"/>
            <w:vMerge w:val="restart"/>
            <w:vAlign w:val="center"/>
          </w:tcPr>
          <w:p w14:paraId="07E3385D" w14:textId="77777777" w:rsidR="00477719" w:rsidRPr="00D761EF" w:rsidRDefault="00477719" w:rsidP="00DA598C">
            <w:pPr>
              <w:tabs>
                <w:tab w:val="left" w:pos="1060"/>
              </w:tabs>
              <w:jc w:val="center"/>
              <w:rPr>
                <w:rFonts w:ascii="Times New Roman" w:hAnsi="Times New Roman" w:cs="Times New Roman"/>
                <w:sz w:val="20"/>
                <w:szCs w:val="20"/>
              </w:rPr>
            </w:pPr>
            <w:r>
              <w:rPr>
                <w:rFonts w:ascii="Times New Roman" w:hAnsi="Times New Roman" w:cs="Times New Roman"/>
                <w:sz w:val="20"/>
                <w:szCs w:val="20"/>
              </w:rPr>
              <w:t>Katılım Öncesi Ekonomik Reform Programı</w:t>
            </w:r>
            <w:r>
              <w:rPr>
                <w:rFonts w:ascii="Times New Roman" w:hAnsi="Times New Roman" w:cs="Times New Roman"/>
                <w:sz w:val="20"/>
                <w:szCs w:val="20"/>
              </w:rPr>
              <w:br/>
              <w:t>2022-2024</w:t>
            </w:r>
          </w:p>
        </w:tc>
      </w:tr>
      <w:tr w:rsidR="00477719" w:rsidRPr="00D761EF" w14:paraId="5BCF85A4" w14:textId="77777777" w:rsidTr="00477719">
        <w:trPr>
          <w:trHeight w:val="175"/>
        </w:trPr>
        <w:tc>
          <w:tcPr>
            <w:tcW w:w="5652" w:type="dxa"/>
            <w:vAlign w:val="center"/>
          </w:tcPr>
          <w:p w14:paraId="223F04CE" w14:textId="77777777" w:rsidR="00477719" w:rsidRPr="00D761EF" w:rsidRDefault="00477719" w:rsidP="00DA598C">
            <w:pPr>
              <w:tabs>
                <w:tab w:val="left" w:pos="1060"/>
              </w:tabs>
              <w:rPr>
                <w:rFonts w:ascii="Times New Roman" w:hAnsi="Times New Roman" w:cs="Times New Roman"/>
                <w:sz w:val="20"/>
                <w:szCs w:val="20"/>
              </w:rPr>
            </w:pPr>
            <w:r w:rsidRPr="002324C5">
              <w:rPr>
                <w:rFonts w:ascii="Times New Roman" w:hAnsi="Times New Roman" w:cs="Times New Roman"/>
                <w:sz w:val="20"/>
                <w:szCs w:val="20"/>
              </w:rPr>
              <w:t>Eğitim sisteminde yapılacak köklü reformlar ile e</w:t>
            </w:r>
            <w:r>
              <w:rPr>
                <w:rFonts w:ascii="Times New Roman" w:hAnsi="Times New Roman" w:cs="Times New Roman"/>
                <w:sz w:val="20"/>
                <w:szCs w:val="20"/>
              </w:rPr>
              <w:t xml:space="preserve">ğitimin kalitesinin artırılması </w:t>
            </w:r>
            <w:r w:rsidRPr="002324C5">
              <w:rPr>
                <w:rFonts w:ascii="Times New Roman" w:hAnsi="Times New Roman" w:cs="Times New Roman"/>
                <w:sz w:val="20"/>
                <w:szCs w:val="20"/>
              </w:rPr>
              <w:t>sağlanacak ve rekabetçi üretim ve verimlilik için gerekl</w:t>
            </w:r>
            <w:r>
              <w:rPr>
                <w:rFonts w:ascii="Times New Roman" w:hAnsi="Times New Roman" w:cs="Times New Roman"/>
                <w:sz w:val="20"/>
                <w:szCs w:val="20"/>
              </w:rPr>
              <w:t xml:space="preserve">i olan becerilere sahip iş gücü </w:t>
            </w:r>
            <w:r w:rsidRPr="002324C5">
              <w:rPr>
                <w:rFonts w:ascii="Times New Roman" w:hAnsi="Times New Roman" w:cs="Times New Roman"/>
                <w:sz w:val="20"/>
                <w:szCs w:val="20"/>
              </w:rPr>
              <w:t xml:space="preserve">yetiştirilmesi ve ülkenin beşerî sermayesinin </w:t>
            </w:r>
            <w:r>
              <w:rPr>
                <w:rFonts w:ascii="Times New Roman" w:hAnsi="Times New Roman" w:cs="Times New Roman"/>
                <w:sz w:val="20"/>
                <w:szCs w:val="20"/>
              </w:rPr>
              <w:t xml:space="preserve">güçlendirilmesi amacına yönelik </w:t>
            </w:r>
            <w:r w:rsidRPr="002324C5">
              <w:rPr>
                <w:rFonts w:ascii="Times New Roman" w:hAnsi="Times New Roman" w:cs="Times New Roman"/>
                <w:sz w:val="20"/>
                <w:szCs w:val="20"/>
              </w:rPr>
              <w:t>politikaların uygulanmasına devam edilecektir.</w:t>
            </w:r>
          </w:p>
        </w:tc>
        <w:tc>
          <w:tcPr>
            <w:tcW w:w="3410" w:type="dxa"/>
            <w:vMerge/>
            <w:vAlign w:val="center"/>
          </w:tcPr>
          <w:p w14:paraId="66A8263B"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03B20935" w14:textId="77777777" w:rsidTr="00477719">
        <w:trPr>
          <w:trHeight w:val="175"/>
        </w:trPr>
        <w:tc>
          <w:tcPr>
            <w:tcW w:w="5652" w:type="dxa"/>
            <w:vAlign w:val="center"/>
          </w:tcPr>
          <w:p w14:paraId="4346C71C" w14:textId="77777777" w:rsidR="00477719" w:rsidRPr="002324C5" w:rsidRDefault="00477719" w:rsidP="00DA598C">
            <w:pPr>
              <w:tabs>
                <w:tab w:val="left" w:pos="1060"/>
              </w:tabs>
              <w:rPr>
                <w:rFonts w:ascii="Times New Roman" w:hAnsi="Times New Roman" w:cs="Times New Roman"/>
                <w:sz w:val="20"/>
                <w:szCs w:val="20"/>
              </w:rPr>
            </w:pPr>
            <w:r w:rsidRPr="00BB71CA">
              <w:rPr>
                <w:rFonts w:ascii="Times New Roman" w:hAnsi="Times New Roman" w:cs="Times New Roman"/>
                <w:sz w:val="20"/>
                <w:szCs w:val="20"/>
              </w:rPr>
              <w:t>Kültür ve Turizm Bakanlığ</w:t>
            </w:r>
            <w:r>
              <w:rPr>
                <w:rFonts w:ascii="Times New Roman" w:hAnsi="Times New Roman" w:cs="Times New Roman"/>
                <w:sz w:val="20"/>
                <w:szCs w:val="20"/>
              </w:rPr>
              <w:t xml:space="preserve">ı, Sanayi ve Ticaret Bakanlığı, </w:t>
            </w:r>
            <w:r w:rsidRPr="00BB71CA">
              <w:rPr>
                <w:rFonts w:ascii="Times New Roman" w:hAnsi="Times New Roman" w:cs="Times New Roman"/>
                <w:sz w:val="20"/>
                <w:szCs w:val="20"/>
              </w:rPr>
              <w:t>Adalet Bakanlığı, UNICEF ve ILO ile Milli Eğitim Bakanlığı</w:t>
            </w:r>
            <w:r>
              <w:rPr>
                <w:rFonts w:ascii="Times New Roman" w:hAnsi="Times New Roman" w:cs="Times New Roman"/>
                <w:sz w:val="20"/>
                <w:szCs w:val="20"/>
              </w:rPr>
              <w:t xml:space="preserve"> arasında imzalanan protokoller </w:t>
            </w:r>
            <w:r w:rsidRPr="00BB71CA">
              <w:rPr>
                <w:rFonts w:ascii="Times New Roman" w:hAnsi="Times New Roman" w:cs="Times New Roman"/>
                <w:sz w:val="20"/>
                <w:szCs w:val="20"/>
              </w:rPr>
              <w:t>kapsamında Turizm Bölgeleri, Cezaevleri ve OSB’lerin bulu</w:t>
            </w:r>
            <w:r>
              <w:rPr>
                <w:rFonts w:ascii="Times New Roman" w:hAnsi="Times New Roman" w:cs="Times New Roman"/>
                <w:sz w:val="20"/>
                <w:szCs w:val="20"/>
              </w:rPr>
              <w:t xml:space="preserve">nduğu bölgelerde mesleki eğitim </w:t>
            </w:r>
            <w:r w:rsidRPr="00BB71CA">
              <w:rPr>
                <w:rFonts w:ascii="Times New Roman" w:hAnsi="Times New Roman" w:cs="Times New Roman"/>
                <w:sz w:val="20"/>
                <w:szCs w:val="20"/>
              </w:rPr>
              <w:t>merkezlerinin sayılarını artırmak ve böylelikle bu okullardan mez</w:t>
            </w:r>
            <w:r>
              <w:rPr>
                <w:rFonts w:ascii="Times New Roman" w:hAnsi="Times New Roman" w:cs="Times New Roman"/>
                <w:sz w:val="20"/>
                <w:szCs w:val="20"/>
              </w:rPr>
              <w:t xml:space="preserve">un olan kalfaların ve ustaların </w:t>
            </w:r>
            <w:r w:rsidRPr="00BB71CA">
              <w:rPr>
                <w:rFonts w:ascii="Times New Roman" w:hAnsi="Times New Roman" w:cs="Times New Roman"/>
                <w:sz w:val="20"/>
                <w:szCs w:val="20"/>
              </w:rPr>
              <w:t>sayısını artırarak işletmelerin ihtiyaç duyduğu nitelikli işgücünü sağlamak v</w:t>
            </w:r>
            <w:r>
              <w:rPr>
                <w:rFonts w:ascii="Times New Roman" w:hAnsi="Times New Roman" w:cs="Times New Roman"/>
                <w:sz w:val="20"/>
                <w:szCs w:val="20"/>
              </w:rPr>
              <w:t xml:space="preserve">e istihdamın </w:t>
            </w:r>
            <w:r w:rsidRPr="00BB71CA">
              <w:rPr>
                <w:rFonts w:ascii="Times New Roman" w:hAnsi="Times New Roman" w:cs="Times New Roman"/>
                <w:sz w:val="20"/>
                <w:szCs w:val="20"/>
              </w:rPr>
              <w:t>artırmak.</w:t>
            </w:r>
          </w:p>
        </w:tc>
        <w:tc>
          <w:tcPr>
            <w:tcW w:w="3410" w:type="dxa"/>
            <w:vMerge/>
            <w:vAlign w:val="center"/>
          </w:tcPr>
          <w:p w14:paraId="0D51518B"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7FC12335" w14:textId="77777777" w:rsidTr="00477719">
        <w:trPr>
          <w:trHeight w:val="175"/>
        </w:trPr>
        <w:tc>
          <w:tcPr>
            <w:tcW w:w="5652" w:type="dxa"/>
            <w:vAlign w:val="center"/>
          </w:tcPr>
          <w:p w14:paraId="6017E336" w14:textId="77777777" w:rsidR="00477719" w:rsidRPr="00BB71CA" w:rsidRDefault="00477719" w:rsidP="00DA598C">
            <w:pPr>
              <w:tabs>
                <w:tab w:val="left" w:pos="1060"/>
              </w:tabs>
              <w:rPr>
                <w:rFonts w:ascii="Times New Roman" w:hAnsi="Times New Roman" w:cs="Times New Roman"/>
                <w:sz w:val="20"/>
                <w:szCs w:val="20"/>
              </w:rPr>
            </w:pPr>
            <w:r w:rsidRPr="00BB71CA">
              <w:rPr>
                <w:rFonts w:ascii="Times New Roman" w:hAnsi="Times New Roman" w:cs="Times New Roman"/>
                <w:sz w:val="20"/>
                <w:szCs w:val="20"/>
              </w:rPr>
              <w:t>“Fırsat eşitliği temelinde, okul öncesi eğ</w:t>
            </w:r>
            <w:r>
              <w:rPr>
                <w:rFonts w:ascii="Times New Roman" w:hAnsi="Times New Roman" w:cs="Times New Roman"/>
                <w:sz w:val="20"/>
                <w:szCs w:val="20"/>
              </w:rPr>
              <w:t xml:space="preserve">itim kademesinde eğitime erişim </w:t>
            </w:r>
            <w:r w:rsidRPr="00BB71CA">
              <w:rPr>
                <w:rFonts w:ascii="Times New Roman" w:hAnsi="Times New Roman" w:cs="Times New Roman"/>
                <w:sz w:val="20"/>
                <w:szCs w:val="20"/>
              </w:rPr>
              <w:t>sağlanacaktır</w:t>
            </w:r>
          </w:p>
        </w:tc>
        <w:tc>
          <w:tcPr>
            <w:tcW w:w="3410" w:type="dxa"/>
            <w:vMerge/>
            <w:vAlign w:val="center"/>
          </w:tcPr>
          <w:p w14:paraId="0F7467DC"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2080CE23" w14:textId="77777777" w:rsidTr="00477719">
        <w:trPr>
          <w:trHeight w:val="175"/>
        </w:trPr>
        <w:tc>
          <w:tcPr>
            <w:tcW w:w="5652" w:type="dxa"/>
            <w:vAlign w:val="center"/>
          </w:tcPr>
          <w:p w14:paraId="2F70A29D" w14:textId="77777777" w:rsidR="00477719" w:rsidRPr="00BB71CA" w:rsidRDefault="00477719" w:rsidP="00DA598C">
            <w:pPr>
              <w:tabs>
                <w:tab w:val="left" w:pos="1060"/>
              </w:tabs>
              <w:rPr>
                <w:rFonts w:ascii="Times New Roman" w:hAnsi="Times New Roman" w:cs="Times New Roman"/>
                <w:sz w:val="20"/>
                <w:szCs w:val="20"/>
              </w:rPr>
            </w:pPr>
            <w:r w:rsidRPr="00BB71CA">
              <w:rPr>
                <w:rFonts w:ascii="Times New Roman" w:hAnsi="Times New Roman" w:cs="Times New Roman"/>
                <w:sz w:val="20"/>
                <w:szCs w:val="20"/>
              </w:rPr>
              <w:lastRenderedPageBreak/>
              <w:t>Okul öncesi eğitim kurumlarına donatım ve eğitim materyali desteği verilecektir.</w:t>
            </w:r>
          </w:p>
        </w:tc>
        <w:tc>
          <w:tcPr>
            <w:tcW w:w="3410" w:type="dxa"/>
            <w:vMerge/>
            <w:vAlign w:val="center"/>
          </w:tcPr>
          <w:p w14:paraId="0F1B2C57"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305C49FD" w14:textId="77777777" w:rsidTr="00477719">
        <w:trPr>
          <w:trHeight w:val="175"/>
        </w:trPr>
        <w:tc>
          <w:tcPr>
            <w:tcW w:w="5652" w:type="dxa"/>
            <w:vAlign w:val="center"/>
          </w:tcPr>
          <w:p w14:paraId="0870E7F7" w14:textId="77777777" w:rsidR="00477719" w:rsidRPr="00BB71CA" w:rsidRDefault="00477719" w:rsidP="00DA598C">
            <w:pPr>
              <w:tabs>
                <w:tab w:val="left" w:pos="1060"/>
              </w:tabs>
              <w:rPr>
                <w:rFonts w:ascii="Times New Roman" w:hAnsi="Times New Roman" w:cs="Times New Roman"/>
                <w:sz w:val="20"/>
                <w:szCs w:val="20"/>
              </w:rPr>
            </w:pPr>
            <w:r w:rsidRPr="00BB71CA">
              <w:rPr>
                <w:rFonts w:ascii="Times New Roman" w:hAnsi="Times New Roman" w:cs="Times New Roman"/>
                <w:sz w:val="20"/>
                <w:szCs w:val="20"/>
              </w:rPr>
              <w:t>Çocukları</w:t>
            </w:r>
            <w:r>
              <w:rPr>
                <w:rFonts w:ascii="Times New Roman" w:hAnsi="Times New Roman" w:cs="Times New Roman"/>
                <w:sz w:val="20"/>
                <w:szCs w:val="20"/>
              </w:rPr>
              <w:t xml:space="preserve">n okul öncesi eğitim alarak tüm </w:t>
            </w:r>
            <w:r w:rsidRPr="00BB71CA">
              <w:rPr>
                <w:rFonts w:ascii="Times New Roman" w:hAnsi="Times New Roman" w:cs="Times New Roman"/>
                <w:sz w:val="20"/>
                <w:szCs w:val="20"/>
              </w:rPr>
              <w:t>gelişim alanları desteklenmiş bir birey olarak yetişmesi ve dezavantajlı bölgelerde bulunan</w:t>
            </w:r>
            <w:r>
              <w:rPr>
                <w:rFonts w:ascii="Times New Roman" w:hAnsi="Times New Roman" w:cs="Times New Roman"/>
                <w:sz w:val="20"/>
                <w:szCs w:val="20"/>
              </w:rPr>
              <w:t xml:space="preserve"> </w:t>
            </w:r>
            <w:r w:rsidRPr="00BB71CA">
              <w:rPr>
                <w:rFonts w:ascii="Times New Roman" w:hAnsi="Times New Roman" w:cs="Times New Roman"/>
                <w:sz w:val="20"/>
                <w:szCs w:val="20"/>
              </w:rPr>
              <w:t>çocukların gelişimine katkı sağlayarak eğitime erişimdeki eşitsizliğin giderilmesi sağlanacaktır.</w:t>
            </w:r>
          </w:p>
        </w:tc>
        <w:tc>
          <w:tcPr>
            <w:tcW w:w="3410" w:type="dxa"/>
            <w:vMerge/>
            <w:vAlign w:val="center"/>
          </w:tcPr>
          <w:p w14:paraId="6E7F9AA3"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5ABC8097" w14:textId="77777777" w:rsidTr="00477719">
        <w:trPr>
          <w:trHeight w:val="175"/>
        </w:trPr>
        <w:tc>
          <w:tcPr>
            <w:tcW w:w="5652" w:type="dxa"/>
            <w:vAlign w:val="center"/>
          </w:tcPr>
          <w:p w14:paraId="5F8F429A" w14:textId="77777777" w:rsidR="00477719" w:rsidRPr="00BB71CA" w:rsidRDefault="00477719" w:rsidP="00DA598C">
            <w:pPr>
              <w:tabs>
                <w:tab w:val="left" w:pos="1060"/>
              </w:tabs>
              <w:rPr>
                <w:rFonts w:ascii="Times New Roman" w:hAnsi="Times New Roman" w:cs="Times New Roman"/>
                <w:sz w:val="20"/>
                <w:szCs w:val="20"/>
              </w:rPr>
            </w:pPr>
            <w:r w:rsidRPr="00BB71CA">
              <w:rPr>
                <w:rFonts w:ascii="Times New Roman" w:hAnsi="Times New Roman" w:cs="Times New Roman"/>
                <w:sz w:val="20"/>
                <w:szCs w:val="20"/>
              </w:rPr>
              <w:t>Her derece ve türdeki örgün ve yaygın</w:t>
            </w:r>
            <w:r>
              <w:rPr>
                <w:rFonts w:ascii="Times New Roman" w:hAnsi="Times New Roman" w:cs="Times New Roman"/>
                <w:sz w:val="20"/>
                <w:szCs w:val="20"/>
              </w:rPr>
              <w:t xml:space="preserve"> eğitim kurumlarının rehberlik, işbaşında yetiştirme, </w:t>
            </w:r>
            <w:r w:rsidRPr="00BB71CA">
              <w:rPr>
                <w:rFonts w:ascii="Times New Roman" w:hAnsi="Times New Roman" w:cs="Times New Roman"/>
                <w:sz w:val="20"/>
                <w:szCs w:val="20"/>
              </w:rPr>
              <w:t>denetim, değerlendirme, inceleme, araştırma ve soruşturma hiz</w:t>
            </w:r>
            <w:r>
              <w:rPr>
                <w:rFonts w:ascii="Times New Roman" w:hAnsi="Times New Roman" w:cs="Times New Roman"/>
                <w:sz w:val="20"/>
                <w:szCs w:val="20"/>
              </w:rPr>
              <w:t xml:space="preserve">metlerini yürütmek üzere eğitim </w:t>
            </w:r>
            <w:r w:rsidRPr="00BB71CA">
              <w:rPr>
                <w:rFonts w:ascii="Times New Roman" w:hAnsi="Times New Roman" w:cs="Times New Roman"/>
                <w:sz w:val="20"/>
                <w:szCs w:val="20"/>
              </w:rPr>
              <w:t>müfettişi ve eğitim müfettiş yardımcısı istihdam edilmes</w:t>
            </w:r>
            <w:r>
              <w:rPr>
                <w:rFonts w:ascii="Times New Roman" w:hAnsi="Times New Roman" w:cs="Times New Roman"/>
                <w:sz w:val="20"/>
                <w:szCs w:val="20"/>
              </w:rPr>
              <w:t xml:space="preserve">i ve elektronik tabanlı denetim </w:t>
            </w:r>
            <w:r w:rsidRPr="00BB71CA">
              <w:rPr>
                <w:rFonts w:ascii="Times New Roman" w:hAnsi="Times New Roman" w:cs="Times New Roman"/>
                <w:sz w:val="20"/>
                <w:szCs w:val="20"/>
              </w:rPr>
              <w:t>sisteminin kurulmasıyla hem yüz yüze hem de uzaktan de</w:t>
            </w:r>
            <w:r>
              <w:rPr>
                <w:rFonts w:ascii="Times New Roman" w:hAnsi="Times New Roman" w:cs="Times New Roman"/>
                <w:sz w:val="20"/>
                <w:szCs w:val="20"/>
              </w:rPr>
              <w:t xml:space="preserve">netim çalışmaları yürütülmesine </w:t>
            </w:r>
            <w:r w:rsidRPr="00BB71CA">
              <w:rPr>
                <w:rFonts w:ascii="Times New Roman" w:hAnsi="Times New Roman" w:cs="Times New Roman"/>
                <w:sz w:val="20"/>
                <w:szCs w:val="20"/>
              </w:rPr>
              <w:t>olanak sağlanacaktır.</w:t>
            </w:r>
          </w:p>
        </w:tc>
        <w:tc>
          <w:tcPr>
            <w:tcW w:w="3410" w:type="dxa"/>
            <w:vMerge/>
            <w:vAlign w:val="center"/>
          </w:tcPr>
          <w:p w14:paraId="15FB0A08"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102DE06E" w14:textId="77777777" w:rsidTr="00477719">
        <w:trPr>
          <w:trHeight w:val="175"/>
        </w:trPr>
        <w:tc>
          <w:tcPr>
            <w:tcW w:w="5652" w:type="dxa"/>
            <w:vAlign w:val="center"/>
          </w:tcPr>
          <w:p w14:paraId="0C9DF6BA" w14:textId="77777777" w:rsidR="00477719" w:rsidRPr="00BB71CA" w:rsidRDefault="00477719" w:rsidP="00DA598C">
            <w:pPr>
              <w:tabs>
                <w:tab w:val="left" w:pos="1060"/>
              </w:tabs>
              <w:rPr>
                <w:rFonts w:ascii="Times New Roman" w:hAnsi="Times New Roman" w:cs="Times New Roman"/>
                <w:sz w:val="20"/>
                <w:szCs w:val="20"/>
              </w:rPr>
            </w:pPr>
            <w:r w:rsidRPr="00BB71CA">
              <w:rPr>
                <w:rFonts w:ascii="Times New Roman" w:hAnsi="Times New Roman" w:cs="Times New Roman"/>
                <w:sz w:val="20"/>
                <w:szCs w:val="20"/>
              </w:rPr>
              <w:t>Açık öğretim okulları öğrencileri</w:t>
            </w:r>
            <w:r>
              <w:rPr>
                <w:rFonts w:ascii="Times New Roman" w:hAnsi="Times New Roman" w:cs="Times New Roman"/>
                <w:sz w:val="20"/>
                <w:szCs w:val="20"/>
              </w:rPr>
              <w:t xml:space="preserve"> için uzaktan eğitim kapsamında </w:t>
            </w:r>
            <w:r w:rsidRPr="00BB71CA">
              <w:rPr>
                <w:rFonts w:ascii="Times New Roman" w:hAnsi="Times New Roman" w:cs="Times New Roman"/>
                <w:sz w:val="20"/>
                <w:szCs w:val="20"/>
              </w:rPr>
              <w:t>EBA platformu üzerinden dijital içerik geliştirme, senaryo oluşturma, hazır olan der</w:t>
            </w:r>
            <w:r>
              <w:rPr>
                <w:rFonts w:ascii="Times New Roman" w:hAnsi="Times New Roman" w:cs="Times New Roman"/>
                <w:sz w:val="20"/>
                <w:szCs w:val="20"/>
              </w:rPr>
              <w:t xml:space="preserve">slere ait </w:t>
            </w:r>
            <w:r w:rsidRPr="00BB71CA">
              <w:rPr>
                <w:rFonts w:ascii="Times New Roman" w:hAnsi="Times New Roman" w:cs="Times New Roman"/>
                <w:sz w:val="20"/>
                <w:szCs w:val="20"/>
              </w:rPr>
              <w:t>ünitelerin EBA platformuna aktarılması çalışmaları yap</w:t>
            </w:r>
            <w:r>
              <w:rPr>
                <w:rFonts w:ascii="Times New Roman" w:hAnsi="Times New Roman" w:cs="Times New Roman"/>
                <w:sz w:val="20"/>
                <w:szCs w:val="20"/>
              </w:rPr>
              <w:t xml:space="preserve">ılarak öğrencilerin kullanımına </w:t>
            </w:r>
            <w:r w:rsidRPr="00BB71CA">
              <w:rPr>
                <w:rFonts w:ascii="Times New Roman" w:hAnsi="Times New Roman" w:cs="Times New Roman"/>
                <w:sz w:val="20"/>
                <w:szCs w:val="20"/>
              </w:rPr>
              <w:t xml:space="preserve">sunulması ayrıca bununla birlikte Mesleki ve Teknik Açık </w:t>
            </w:r>
            <w:r>
              <w:rPr>
                <w:rFonts w:ascii="Times New Roman" w:hAnsi="Times New Roman" w:cs="Times New Roman"/>
                <w:sz w:val="20"/>
                <w:szCs w:val="20"/>
              </w:rPr>
              <w:t xml:space="preserve">Öğretim Okulunda en az ilkokulu </w:t>
            </w:r>
            <w:r w:rsidRPr="00BB71CA">
              <w:rPr>
                <w:rFonts w:ascii="Times New Roman" w:hAnsi="Times New Roman" w:cs="Times New Roman"/>
                <w:sz w:val="20"/>
                <w:szCs w:val="20"/>
              </w:rPr>
              <w:t>bitiren bireylere uzaktan eğitim yöntemiyle verilen kurs/sertifika/yetk</w:t>
            </w:r>
            <w:r>
              <w:rPr>
                <w:rFonts w:ascii="Times New Roman" w:hAnsi="Times New Roman" w:cs="Times New Roman"/>
                <w:sz w:val="20"/>
                <w:szCs w:val="20"/>
              </w:rPr>
              <w:t xml:space="preserve">i belgesi programlarının </w:t>
            </w:r>
            <w:r w:rsidRPr="00BB71CA">
              <w:rPr>
                <w:rFonts w:ascii="Times New Roman" w:hAnsi="Times New Roman" w:cs="Times New Roman"/>
                <w:sz w:val="20"/>
                <w:szCs w:val="20"/>
              </w:rPr>
              <w:t>dijital içeriklerinin geliştirilerek bireyler</w:t>
            </w:r>
            <w:r>
              <w:rPr>
                <w:rFonts w:ascii="Times New Roman" w:hAnsi="Times New Roman" w:cs="Times New Roman"/>
                <w:sz w:val="20"/>
                <w:szCs w:val="20"/>
              </w:rPr>
              <w:t>in meslek kazanmaları ve hayata hazırlanmalarının sağlanması</w:t>
            </w:r>
          </w:p>
        </w:tc>
        <w:tc>
          <w:tcPr>
            <w:tcW w:w="3410" w:type="dxa"/>
            <w:vMerge/>
            <w:vAlign w:val="center"/>
          </w:tcPr>
          <w:p w14:paraId="230EF731"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2987E9C1" w14:textId="77777777" w:rsidTr="00477719">
        <w:trPr>
          <w:trHeight w:val="175"/>
        </w:trPr>
        <w:tc>
          <w:tcPr>
            <w:tcW w:w="5652" w:type="dxa"/>
            <w:vAlign w:val="center"/>
          </w:tcPr>
          <w:p w14:paraId="4B079654" w14:textId="77777777" w:rsidR="00477719" w:rsidRPr="00BB71CA" w:rsidRDefault="00477719" w:rsidP="00DA598C">
            <w:pPr>
              <w:tabs>
                <w:tab w:val="left" w:pos="1060"/>
              </w:tabs>
              <w:rPr>
                <w:rFonts w:ascii="Times New Roman" w:hAnsi="Times New Roman" w:cs="Times New Roman"/>
                <w:sz w:val="20"/>
                <w:szCs w:val="20"/>
              </w:rPr>
            </w:pPr>
            <w:r w:rsidRPr="00BB71CA">
              <w:rPr>
                <w:rFonts w:ascii="Times New Roman" w:hAnsi="Times New Roman" w:cs="Times New Roman"/>
                <w:sz w:val="20"/>
                <w:szCs w:val="20"/>
              </w:rPr>
              <w:t>Okul ve kurumlarda hijyen, sağlıklı beslenm</w:t>
            </w:r>
            <w:r>
              <w:rPr>
                <w:rFonts w:ascii="Times New Roman" w:hAnsi="Times New Roman" w:cs="Times New Roman"/>
                <w:sz w:val="20"/>
                <w:szCs w:val="20"/>
              </w:rPr>
              <w:t xml:space="preserve">e, doğayı koruma, gıda israfını </w:t>
            </w:r>
            <w:r w:rsidRPr="00BB71CA">
              <w:rPr>
                <w:rFonts w:ascii="Times New Roman" w:hAnsi="Times New Roman" w:cs="Times New Roman"/>
                <w:sz w:val="20"/>
                <w:szCs w:val="20"/>
              </w:rPr>
              <w:t>önleme farkındalığının artırılması</w:t>
            </w:r>
          </w:p>
        </w:tc>
        <w:tc>
          <w:tcPr>
            <w:tcW w:w="3410" w:type="dxa"/>
            <w:vMerge/>
            <w:vAlign w:val="center"/>
          </w:tcPr>
          <w:p w14:paraId="7D1F0175"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41D874FA" w14:textId="77777777" w:rsidTr="00477719">
        <w:trPr>
          <w:trHeight w:val="175"/>
        </w:trPr>
        <w:tc>
          <w:tcPr>
            <w:tcW w:w="5652" w:type="dxa"/>
            <w:vAlign w:val="center"/>
          </w:tcPr>
          <w:p w14:paraId="5E1F5B84"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sisteminin genel hedeflerini belirgin</w:t>
            </w:r>
            <w:r>
              <w:rPr>
                <w:rFonts w:ascii="Times New Roman" w:hAnsi="Times New Roman" w:cs="Times New Roman"/>
                <w:sz w:val="20"/>
                <w:szCs w:val="20"/>
              </w:rPr>
              <w:t xml:space="preserve"> </w:t>
            </w:r>
            <w:r w:rsidRPr="00A0000E">
              <w:rPr>
                <w:rFonts w:ascii="Times New Roman" w:hAnsi="Times New Roman" w:cs="Times New Roman"/>
                <w:sz w:val="20"/>
                <w:szCs w:val="20"/>
              </w:rPr>
              <w:t>hal</w:t>
            </w:r>
            <w:r>
              <w:rPr>
                <w:rFonts w:ascii="Times New Roman" w:hAnsi="Times New Roman" w:cs="Times New Roman"/>
                <w:sz w:val="20"/>
                <w:szCs w:val="20"/>
              </w:rPr>
              <w:t>e getirmek ve kaliteyi artırmak.</w:t>
            </w:r>
          </w:p>
        </w:tc>
        <w:tc>
          <w:tcPr>
            <w:tcW w:w="3410" w:type="dxa"/>
            <w:vMerge w:val="restart"/>
            <w:vAlign w:val="center"/>
          </w:tcPr>
          <w:p w14:paraId="7406BEF3" w14:textId="77777777" w:rsidR="00477719" w:rsidRPr="0034059A" w:rsidRDefault="00477719" w:rsidP="00DA598C">
            <w:pPr>
              <w:tabs>
                <w:tab w:val="left" w:pos="1060"/>
              </w:tabs>
              <w:jc w:val="center"/>
              <w:rPr>
                <w:rFonts w:ascii="Times New Roman" w:hAnsi="Times New Roman" w:cs="Times New Roman"/>
                <w:sz w:val="20"/>
                <w:szCs w:val="20"/>
              </w:rPr>
            </w:pPr>
            <w:r>
              <w:rPr>
                <w:rFonts w:ascii="Times New Roman" w:hAnsi="Times New Roman" w:cs="Times New Roman"/>
                <w:sz w:val="20"/>
                <w:szCs w:val="20"/>
              </w:rPr>
              <w:t>Millî Eğitim Kalite Çerçevesi</w:t>
            </w:r>
          </w:p>
        </w:tc>
      </w:tr>
      <w:tr w:rsidR="00477719" w:rsidRPr="00D761EF" w14:paraId="64D1BC0F" w14:textId="77777777" w:rsidTr="00477719">
        <w:trPr>
          <w:trHeight w:val="175"/>
        </w:trPr>
        <w:tc>
          <w:tcPr>
            <w:tcW w:w="5652" w:type="dxa"/>
            <w:vAlign w:val="center"/>
          </w:tcPr>
          <w:p w14:paraId="280C68AC"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sisteminin kalite standardını ve</w:t>
            </w:r>
            <w:r>
              <w:rPr>
                <w:rFonts w:ascii="Times New Roman" w:hAnsi="Times New Roman" w:cs="Times New Roman"/>
                <w:sz w:val="20"/>
                <w:szCs w:val="20"/>
              </w:rPr>
              <w:t xml:space="preserve"> kriterlerini belirlemek</w:t>
            </w:r>
          </w:p>
        </w:tc>
        <w:tc>
          <w:tcPr>
            <w:tcW w:w="3410" w:type="dxa"/>
            <w:vMerge/>
            <w:vAlign w:val="center"/>
          </w:tcPr>
          <w:p w14:paraId="7F185DC1"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78CAAA52" w14:textId="77777777" w:rsidTr="00477719">
        <w:trPr>
          <w:trHeight w:val="175"/>
        </w:trPr>
        <w:tc>
          <w:tcPr>
            <w:tcW w:w="5652" w:type="dxa"/>
            <w:vAlign w:val="center"/>
          </w:tcPr>
          <w:p w14:paraId="5D286A88"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 uluslararası standartlara</w:t>
            </w:r>
            <w:r>
              <w:rPr>
                <w:rFonts w:ascii="Times New Roman" w:hAnsi="Times New Roman" w:cs="Times New Roman"/>
                <w:sz w:val="20"/>
                <w:szCs w:val="20"/>
              </w:rPr>
              <w:t xml:space="preserve"> ulaştırmak.</w:t>
            </w:r>
          </w:p>
        </w:tc>
        <w:tc>
          <w:tcPr>
            <w:tcW w:w="3410" w:type="dxa"/>
            <w:vMerge/>
            <w:vAlign w:val="center"/>
          </w:tcPr>
          <w:p w14:paraId="728BD080"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22AFA7BA" w14:textId="77777777" w:rsidTr="00477719">
        <w:trPr>
          <w:trHeight w:val="175"/>
        </w:trPr>
        <w:tc>
          <w:tcPr>
            <w:tcW w:w="5652" w:type="dxa"/>
            <w:vAlign w:val="center"/>
          </w:tcPr>
          <w:p w14:paraId="11F4F451"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 şeffaflaştırarak hesap</w:t>
            </w:r>
            <w:r>
              <w:rPr>
                <w:rFonts w:ascii="Times New Roman" w:hAnsi="Times New Roman" w:cs="Times New Roman"/>
                <w:sz w:val="20"/>
                <w:szCs w:val="20"/>
              </w:rPr>
              <w:t xml:space="preserve"> verebilirliği artırmak.</w:t>
            </w:r>
          </w:p>
        </w:tc>
        <w:tc>
          <w:tcPr>
            <w:tcW w:w="3410" w:type="dxa"/>
            <w:vMerge/>
            <w:vAlign w:val="center"/>
          </w:tcPr>
          <w:p w14:paraId="7D4D89E2"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1B9DABDF" w14:textId="77777777" w:rsidTr="00477719">
        <w:trPr>
          <w:trHeight w:val="175"/>
        </w:trPr>
        <w:tc>
          <w:tcPr>
            <w:tcW w:w="5652" w:type="dxa"/>
            <w:vAlign w:val="center"/>
          </w:tcPr>
          <w:p w14:paraId="47C25187"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w:t>
            </w:r>
            <w:r>
              <w:rPr>
                <w:rFonts w:ascii="Times New Roman" w:hAnsi="Times New Roman" w:cs="Times New Roman"/>
                <w:sz w:val="20"/>
                <w:szCs w:val="20"/>
              </w:rPr>
              <w:t>inin güçlü ve zayıf taraflarını ölçümlerle belirlemek.</w:t>
            </w:r>
          </w:p>
        </w:tc>
        <w:tc>
          <w:tcPr>
            <w:tcW w:w="3410" w:type="dxa"/>
            <w:vMerge/>
            <w:vAlign w:val="center"/>
          </w:tcPr>
          <w:p w14:paraId="04BE8269"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31C429CA" w14:textId="77777777" w:rsidTr="00477719">
        <w:trPr>
          <w:trHeight w:val="175"/>
        </w:trPr>
        <w:tc>
          <w:tcPr>
            <w:tcW w:w="5652" w:type="dxa"/>
            <w:vAlign w:val="center"/>
          </w:tcPr>
          <w:p w14:paraId="0AD7468F"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sistemini çıktılar üzerinden bütünsel</w:t>
            </w:r>
            <w:r>
              <w:rPr>
                <w:rFonts w:ascii="Times New Roman" w:hAnsi="Times New Roman" w:cs="Times New Roman"/>
                <w:sz w:val="20"/>
                <w:szCs w:val="20"/>
              </w:rPr>
              <w:t xml:space="preserve"> olarak ölçmek ve değerlendirmek.</w:t>
            </w:r>
          </w:p>
        </w:tc>
        <w:tc>
          <w:tcPr>
            <w:tcW w:w="3410" w:type="dxa"/>
            <w:vMerge/>
            <w:vAlign w:val="center"/>
          </w:tcPr>
          <w:p w14:paraId="7FBA866E"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14A02131" w14:textId="77777777" w:rsidTr="00477719">
        <w:trPr>
          <w:trHeight w:val="175"/>
        </w:trPr>
        <w:tc>
          <w:tcPr>
            <w:tcW w:w="5652" w:type="dxa"/>
            <w:vAlign w:val="center"/>
          </w:tcPr>
          <w:p w14:paraId="4D83FFBA"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Eğitim ve öğretim sistemindeki tüm aktörlerin perform</w:t>
            </w:r>
            <w:r>
              <w:rPr>
                <w:rFonts w:ascii="Times New Roman" w:hAnsi="Times New Roman" w:cs="Times New Roman"/>
                <w:sz w:val="20"/>
                <w:szCs w:val="20"/>
              </w:rPr>
              <w:t>ansını tespit etmek ve artırmak.</w:t>
            </w:r>
          </w:p>
        </w:tc>
        <w:tc>
          <w:tcPr>
            <w:tcW w:w="3410" w:type="dxa"/>
            <w:vMerge/>
            <w:vAlign w:val="center"/>
          </w:tcPr>
          <w:p w14:paraId="5BF65823"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73740B63" w14:textId="77777777" w:rsidTr="00477719">
        <w:trPr>
          <w:trHeight w:val="175"/>
        </w:trPr>
        <w:tc>
          <w:tcPr>
            <w:tcW w:w="5652" w:type="dxa"/>
            <w:vAlign w:val="center"/>
          </w:tcPr>
          <w:p w14:paraId="5E260C8C" w14:textId="77777777" w:rsidR="00477719" w:rsidRPr="00404204" w:rsidRDefault="00477719" w:rsidP="00DA598C">
            <w:pPr>
              <w:tabs>
                <w:tab w:val="left" w:pos="1060"/>
              </w:tabs>
              <w:rPr>
                <w:rFonts w:ascii="Times New Roman" w:hAnsi="Times New Roman" w:cs="Times New Roman"/>
                <w:sz w:val="20"/>
                <w:szCs w:val="20"/>
              </w:rPr>
            </w:pPr>
            <w:r>
              <w:rPr>
                <w:rFonts w:ascii="Times New Roman" w:hAnsi="Times New Roman" w:cs="Times New Roman"/>
                <w:sz w:val="20"/>
                <w:szCs w:val="20"/>
              </w:rPr>
              <w:t>Fırsat eşitliğini artırmak.</w:t>
            </w:r>
          </w:p>
        </w:tc>
        <w:tc>
          <w:tcPr>
            <w:tcW w:w="3410" w:type="dxa"/>
            <w:vMerge/>
            <w:vAlign w:val="center"/>
          </w:tcPr>
          <w:p w14:paraId="74BC3617"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173C5C0F" w14:textId="77777777" w:rsidTr="00477719">
        <w:trPr>
          <w:trHeight w:val="175"/>
        </w:trPr>
        <w:tc>
          <w:tcPr>
            <w:tcW w:w="5652" w:type="dxa"/>
            <w:vAlign w:val="center"/>
          </w:tcPr>
          <w:p w14:paraId="45E5B8B2"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Yeni strateji ve politikalar</w:t>
            </w:r>
            <w:r>
              <w:rPr>
                <w:rFonts w:ascii="Times New Roman" w:hAnsi="Times New Roman" w:cs="Times New Roman"/>
                <w:sz w:val="20"/>
                <w:szCs w:val="20"/>
              </w:rPr>
              <w:t>ı verilere dayalı hale getirmek.</w:t>
            </w:r>
          </w:p>
        </w:tc>
        <w:tc>
          <w:tcPr>
            <w:tcW w:w="3410" w:type="dxa"/>
            <w:vMerge/>
            <w:vAlign w:val="center"/>
          </w:tcPr>
          <w:p w14:paraId="18EB5584"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38BD68BD" w14:textId="77777777" w:rsidTr="00477719">
        <w:trPr>
          <w:trHeight w:val="175"/>
        </w:trPr>
        <w:tc>
          <w:tcPr>
            <w:tcW w:w="5652" w:type="dxa"/>
            <w:vAlign w:val="center"/>
          </w:tcPr>
          <w:p w14:paraId="01A45A49" w14:textId="77777777" w:rsidR="00477719" w:rsidRPr="00404204" w:rsidRDefault="00477719" w:rsidP="00DA598C">
            <w:pPr>
              <w:tabs>
                <w:tab w:val="left" w:pos="1060"/>
              </w:tabs>
              <w:rPr>
                <w:rFonts w:ascii="Times New Roman" w:hAnsi="Times New Roman" w:cs="Times New Roman"/>
                <w:sz w:val="20"/>
                <w:szCs w:val="20"/>
              </w:rPr>
            </w:pPr>
            <w:r w:rsidRPr="00A0000E">
              <w:rPr>
                <w:rFonts w:ascii="Times New Roman" w:hAnsi="Times New Roman" w:cs="Times New Roman"/>
                <w:sz w:val="20"/>
                <w:szCs w:val="20"/>
              </w:rPr>
              <w:t xml:space="preserve">İdari ve mali kaynakları </w:t>
            </w:r>
            <w:r>
              <w:rPr>
                <w:rFonts w:ascii="Times New Roman" w:hAnsi="Times New Roman" w:cs="Times New Roman"/>
                <w:sz w:val="20"/>
                <w:szCs w:val="20"/>
              </w:rPr>
              <w:t>daha etkin ve verimli kullanmak.</w:t>
            </w:r>
          </w:p>
        </w:tc>
        <w:tc>
          <w:tcPr>
            <w:tcW w:w="3410" w:type="dxa"/>
            <w:vMerge/>
            <w:vAlign w:val="center"/>
          </w:tcPr>
          <w:p w14:paraId="192843CA" w14:textId="77777777" w:rsidR="00477719" w:rsidRPr="0034059A" w:rsidRDefault="00477719" w:rsidP="00DA598C">
            <w:pPr>
              <w:tabs>
                <w:tab w:val="left" w:pos="1060"/>
              </w:tabs>
              <w:jc w:val="center"/>
              <w:rPr>
                <w:rFonts w:ascii="Times New Roman" w:hAnsi="Times New Roman" w:cs="Times New Roman"/>
                <w:sz w:val="20"/>
                <w:szCs w:val="20"/>
              </w:rPr>
            </w:pPr>
          </w:p>
        </w:tc>
      </w:tr>
      <w:tr w:rsidR="00477719" w:rsidRPr="00D761EF" w14:paraId="60C6BC7F" w14:textId="77777777" w:rsidTr="00477719">
        <w:trPr>
          <w:trHeight w:val="175"/>
        </w:trPr>
        <w:tc>
          <w:tcPr>
            <w:tcW w:w="5652" w:type="dxa"/>
            <w:vAlign w:val="center"/>
          </w:tcPr>
          <w:p w14:paraId="5567DD28" w14:textId="77777777" w:rsidR="00477719" w:rsidRPr="00BB71CA" w:rsidRDefault="00477719" w:rsidP="00DA598C">
            <w:pPr>
              <w:tabs>
                <w:tab w:val="left" w:pos="1060"/>
              </w:tabs>
              <w:rPr>
                <w:rFonts w:ascii="Times New Roman" w:hAnsi="Times New Roman" w:cs="Times New Roman"/>
                <w:sz w:val="20"/>
                <w:szCs w:val="20"/>
              </w:rPr>
            </w:pPr>
            <w:r w:rsidRPr="00404204">
              <w:rPr>
                <w:rFonts w:ascii="Times New Roman" w:hAnsi="Times New Roman" w:cs="Times New Roman"/>
                <w:sz w:val="20"/>
                <w:szCs w:val="20"/>
              </w:rPr>
              <w:t>Bölgede, kamu-sanayi-eğitim</w:t>
            </w:r>
            <w:r>
              <w:rPr>
                <w:rFonts w:ascii="Times New Roman" w:hAnsi="Times New Roman" w:cs="Times New Roman"/>
                <w:sz w:val="20"/>
                <w:szCs w:val="20"/>
              </w:rPr>
              <w:t xml:space="preserve"> ekseninde, yenilikçi iş</w:t>
            </w:r>
            <w:r w:rsidRPr="00404204">
              <w:rPr>
                <w:rFonts w:ascii="Times New Roman" w:hAnsi="Times New Roman" w:cs="Times New Roman"/>
                <w:sz w:val="20"/>
                <w:szCs w:val="20"/>
              </w:rPr>
              <w:t xml:space="preserve"> birlikleri sağlanarak</w:t>
            </w:r>
            <w:r>
              <w:rPr>
                <w:rFonts w:ascii="Times New Roman" w:hAnsi="Times New Roman" w:cs="Times New Roman"/>
                <w:sz w:val="20"/>
                <w:szCs w:val="20"/>
              </w:rPr>
              <w:t xml:space="preserve">, </w:t>
            </w:r>
            <w:r w:rsidRPr="00404204">
              <w:rPr>
                <w:rFonts w:ascii="Times New Roman" w:hAnsi="Times New Roman" w:cs="Times New Roman"/>
                <w:sz w:val="20"/>
                <w:szCs w:val="20"/>
              </w:rPr>
              <w:t>özgün uygulamaların hayata geçirilmesi</w:t>
            </w:r>
          </w:p>
        </w:tc>
        <w:tc>
          <w:tcPr>
            <w:tcW w:w="3410" w:type="dxa"/>
            <w:vMerge w:val="restart"/>
            <w:vAlign w:val="center"/>
          </w:tcPr>
          <w:p w14:paraId="0C9C3C6C" w14:textId="77777777" w:rsidR="00477719" w:rsidRPr="00D761EF" w:rsidRDefault="00477719" w:rsidP="00DA598C">
            <w:pPr>
              <w:tabs>
                <w:tab w:val="left" w:pos="1060"/>
              </w:tabs>
              <w:jc w:val="center"/>
              <w:rPr>
                <w:rFonts w:ascii="Times New Roman" w:hAnsi="Times New Roman" w:cs="Times New Roman"/>
                <w:sz w:val="20"/>
                <w:szCs w:val="20"/>
              </w:rPr>
            </w:pPr>
            <w:r w:rsidRPr="0034059A">
              <w:rPr>
                <w:rFonts w:ascii="Times New Roman" w:hAnsi="Times New Roman" w:cs="Times New Roman"/>
                <w:sz w:val="20"/>
                <w:szCs w:val="20"/>
              </w:rPr>
              <w:t xml:space="preserve">Doğu Marmara Kalkınma Ajansı </w:t>
            </w:r>
            <w:r>
              <w:rPr>
                <w:rFonts w:ascii="Times New Roman" w:hAnsi="Times New Roman" w:cs="Times New Roman"/>
                <w:sz w:val="20"/>
                <w:szCs w:val="20"/>
              </w:rPr>
              <w:br/>
            </w:r>
            <w:r w:rsidRPr="0034059A">
              <w:rPr>
                <w:rFonts w:ascii="Times New Roman" w:hAnsi="Times New Roman" w:cs="Times New Roman"/>
                <w:sz w:val="20"/>
                <w:szCs w:val="20"/>
              </w:rPr>
              <w:t>2021.-2025 Stratejik Planı</w:t>
            </w:r>
          </w:p>
        </w:tc>
      </w:tr>
      <w:tr w:rsidR="00477719" w:rsidRPr="00D761EF" w14:paraId="59687A76" w14:textId="77777777" w:rsidTr="00477719">
        <w:trPr>
          <w:trHeight w:val="175"/>
        </w:trPr>
        <w:tc>
          <w:tcPr>
            <w:tcW w:w="5652" w:type="dxa"/>
            <w:vAlign w:val="center"/>
          </w:tcPr>
          <w:p w14:paraId="433A35FE" w14:textId="77777777" w:rsidR="00477719" w:rsidRPr="00BB71CA" w:rsidRDefault="00477719" w:rsidP="00DA598C">
            <w:pPr>
              <w:tabs>
                <w:tab w:val="left" w:pos="1060"/>
              </w:tabs>
              <w:rPr>
                <w:rFonts w:ascii="Times New Roman" w:hAnsi="Times New Roman" w:cs="Times New Roman"/>
                <w:sz w:val="20"/>
                <w:szCs w:val="20"/>
              </w:rPr>
            </w:pPr>
            <w:r w:rsidRPr="00404204">
              <w:rPr>
                <w:rFonts w:ascii="Times New Roman" w:hAnsi="Times New Roman" w:cs="Times New Roman"/>
                <w:sz w:val="20"/>
                <w:szCs w:val="20"/>
              </w:rPr>
              <w:t>Bölgede eğitim ve imalat sektörlerinde dijital dönüşüm</w:t>
            </w:r>
            <w:r>
              <w:rPr>
                <w:rFonts w:ascii="Times New Roman" w:hAnsi="Times New Roman" w:cs="Times New Roman"/>
                <w:sz w:val="20"/>
                <w:szCs w:val="20"/>
              </w:rPr>
              <w:t xml:space="preserve"> süreçlerinin </w:t>
            </w:r>
            <w:r w:rsidRPr="00404204">
              <w:rPr>
                <w:rFonts w:ascii="Times New Roman" w:hAnsi="Times New Roman" w:cs="Times New Roman"/>
                <w:sz w:val="20"/>
                <w:szCs w:val="20"/>
              </w:rPr>
              <w:t>yaygınlaştırılarak verimliliğinin arttırılması</w:t>
            </w:r>
          </w:p>
        </w:tc>
        <w:tc>
          <w:tcPr>
            <w:tcW w:w="3410" w:type="dxa"/>
            <w:vMerge/>
            <w:vAlign w:val="center"/>
          </w:tcPr>
          <w:p w14:paraId="2B3633A8"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50A61470" w14:textId="77777777" w:rsidTr="00477719">
        <w:trPr>
          <w:trHeight w:val="175"/>
        </w:trPr>
        <w:tc>
          <w:tcPr>
            <w:tcW w:w="5652" w:type="dxa"/>
            <w:vAlign w:val="center"/>
          </w:tcPr>
          <w:p w14:paraId="182EF72F" w14:textId="77777777" w:rsidR="00477719" w:rsidRPr="00404204" w:rsidRDefault="00477719" w:rsidP="00DA598C">
            <w:pPr>
              <w:tabs>
                <w:tab w:val="left" w:pos="1060"/>
              </w:tabs>
              <w:rPr>
                <w:rFonts w:ascii="Times New Roman" w:hAnsi="Times New Roman" w:cs="Times New Roman"/>
                <w:sz w:val="20"/>
                <w:szCs w:val="20"/>
              </w:rPr>
            </w:pPr>
            <w:r w:rsidRPr="00404204">
              <w:rPr>
                <w:rFonts w:ascii="Times New Roman" w:hAnsi="Times New Roman" w:cs="Times New Roman"/>
                <w:sz w:val="20"/>
                <w:szCs w:val="20"/>
              </w:rPr>
              <w:t>Mesleki eğitim kurumlarına yönelik kapasite geliştirme eğitimleri</w:t>
            </w:r>
            <w:r>
              <w:rPr>
                <w:rFonts w:ascii="Times New Roman" w:hAnsi="Times New Roman" w:cs="Times New Roman"/>
                <w:sz w:val="20"/>
                <w:szCs w:val="20"/>
              </w:rPr>
              <w:t xml:space="preserve"> alt tematik alanlarda </w:t>
            </w:r>
            <w:r w:rsidRPr="00404204">
              <w:rPr>
                <w:rFonts w:ascii="Times New Roman" w:hAnsi="Times New Roman" w:cs="Times New Roman"/>
                <w:sz w:val="20"/>
                <w:szCs w:val="20"/>
              </w:rPr>
              <w:t>düzenlenecektir.</w:t>
            </w:r>
          </w:p>
        </w:tc>
        <w:tc>
          <w:tcPr>
            <w:tcW w:w="3410" w:type="dxa"/>
            <w:vMerge/>
            <w:vAlign w:val="center"/>
          </w:tcPr>
          <w:p w14:paraId="5CCD7248"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3D2AAB05" w14:textId="77777777" w:rsidTr="00477719">
        <w:trPr>
          <w:trHeight w:val="175"/>
        </w:trPr>
        <w:tc>
          <w:tcPr>
            <w:tcW w:w="5652" w:type="dxa"/>
            <w:vAlign w:val="center"/>
          </w:tcPr>
          <w:p w14:paraId="0E6AF631" w14:textId="77777777" w:rsidR="00477719" w:rsidRPr="00404204" w:rsidRDefault="00477719" w:rsidP="00DA598C">
            <w:pPr>
              <w:tabs>
                <w:tab w:val="left" w:pos="1060"/>
              </w:tabs>
              <w:rPr>
                <w:rFonts w:ascii="Times New Roman" w:hAnsi="Times New Roman" w:cs="Times New Roman"/>
                <w:sz w:val="20"/>
                <w:szCs w:val="20"/>
              </w:rPr>
            </w:pPr>
            <w:r w:rsidRPr="00404204">
              <w:rPr>
                <w:rFonts w:ascii="Times New Roman" w:hAnsi="Times New Roman" w:cs="Times New Roman"/>
                <w:sz w:val="20"/>
                <w:szCs w:val="20"/>
              </w:rPr>
              <w:t xml:space="preserve">Ulusal ve uluslararası fonlara proje yazılması teşvik </w:t>
            </w:r>
            <w:r>
              <w:rPr>
                <w:rFonts w:ascii="Times New Roman" w:hAnsi="Times New Roman" w:cs="Times New Roman"/>
                <w:sz w:val="20"/>
                <w:szCs w:val="20"/>
              </w:rPr>
              <w:t xml:space="preserve">edilecek, bu çerçevede kapasite </w:t>
            </w:r>
            <w:r w:rsidRPr="00404204">
              <w:rPr>
                <w:rFonts w:ascii="Times New Roman" w:hAnsi="Times New Roman" w:cs="Times New Roman"/>
                <w:sz w:val="20"/>
                <w:szCs w:val="20"/>
              </w:rPr>
              <w:t>geliştirme eğitimleri verilecektir.</w:t>
            </w:r>
          </w:p>
        </w:tc>
        <w:tc>
          <w:tcPr>
            <w:tcW w:w="3410" w:type="dxa"/>
            <w:vMerge/>
            <w:vAlign w:val="center"/>
          </w:tcPr>
          <w:p w14:paraId="38735FB0"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49DD236E" w14:textId="77777777" w:rsidTr="00477719">
        <w:trPr>
          <w:trHeight w:val="175"/>
        </w:trPr>
        <w:tc>
          <w:tcPr>
            <w:tcW w:w="5652" w:type="dxa"/>
            <w:vAlign w:val="center"/>
          </w:tcPr>
          <w:p w14:paraId="28EFAE9E" w14:textId="77777777" w:rsidR="00477719" w:rsidRPr="00404204" w:rsidRDefault="00477719" w:rsidP="00DA598C">
            <w:pPr>
              <w:tabs>
                <w:tab w:val="left" w:pos="1060"/>
              </w:tabs>
              <w:rPr>
                <w:rFonts w:ascii="Times New Roman" w:hAnsi="Times New Roman" w:cs="Times New Roman"/>
                <w:sz w:val="20"/>
                <w:szCs w:val="20"/>
              </w:rPr>
            </w:pPr>
            <w:r w:rsidRPr="00404204">
              <w:rPr>
                <w:rFonts w:ascii="Times New Roman" w:hAnsi="Times New Roman" w:cs="Times New Roman"/>
                <w:sz w:val="20"/>
                <w:szCs w:val="20"/>
              </w:rPr>
              <w:t>AB ve/veya uluslararası çağrılar kapsamı</w:t>
            </w:r>
            <w:r>
              <w:rPr>
                <w:rFonts w:ascii="Times New Roman" w:hAnsi="Times New Roman" w:cs="Times New Roman"/>
                <w:sz w:val="20"/>
                <w:szCs w:val="20"/>
              </w:rPr>
              <w:t xml:space="preserve">nda çok ortaklı proje önerileri </w:t>
            </w:r>
            <w:r w:rsidRPr="00404204">
              <w:rPr>
                <w:rFonts w:ascii="Times New Roman" w:hAnsi="Times New Roman" w:cs="Times New Roman"/>
                <w:sz w:val="20"/>
                <w:szCs w:val="20"/>
              </w:rPr>
              <w:t>geliştirilecektir.</w:t>
            </w:r>
          </w:p>
        </w:tc>
        <w:tc>
          <w:tcPr>
            <w:tcW w:w="3410" w:type="dxa"/>
            <w:vMerge/>
            <w:vAlign w:val="center"/>
          </w:tcPr>
          <w:p w14:paraId="0E0AA809"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138E4313" w14:textId="77777777" w:rsidTr="00477719">
        <w:trPr>
          <w:trHeight w:val="175"/>
        </w:trPr>
        <w:tc>
          <w:tcPr>
            <w:tcW w:w="5652" w:type="dxa"/>
            <w:vAlign w:val="center"/>
          </w:tcPr>
          <w:p w14:paraId="43A51BB6" w14:textId="77777777" w:rsidR="00477719" w:rsidRPr="00404204" w:rsidRDefault="00477719" w:rsidP="00DA598C">
            <w:pPr>
              <w:tabs>
                <w:tab w:val="left" w:pos="1060"/>
              </w:tabs>
              <w:rPr>
                <w:rFonts w:ascii="Times New Roman" w:hAnsi="Times New Roman" w:cs="Times New Roman"/>
                <w:sz w:val="20"/>
                <w:szCs w:val="20"/>
              </w:rPr>
            </w:pPr>
            <w:r w:rsidRPr="00404204">
              <w:rPr>
                <w:rFonts w:ascii="Times New Roman" w:hAnsi="Times New Roman" w:cs="Times New Roman"/>
                <w:sz w:val="20"/>
                <w:szCs w:val="20"/>
              </w:rPr>
              <w:t>Mesleki ve teknik eğitimde yer alan öğretmen ve öğrencilere yönelik seminer serisi</w:t>
            </w:r>
            <w:r>
              <w:rPr>
                <w:rFonts w:ascii="Times New Roman" w:hAnsi="Times New Roman" w:cs="Times New Roman"/>
                <w:sz w:val="20"/>
                <w:szCs w:val="20"/>
              </w:rPr>
              <w:t xml:space="preserve"> düzenlenmesi</w:t>
            </w:r>
          </w:p>
        </w:tc>
        <w:tc>
          <w:tcPr>
            <w:tcW w:w="3410" w:type="dxa"/>
            <w:vMerge/>
            <w:vAlign w:val="center"/>
          </w:tcPr>
          <w:p w14:paraId="3024EC69"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3A635D2C" w14:textId="77777777" w:rsidTr="00477719">
        <w:trPr>
          <w:trHeight w:val="175"/>
        </w:trPr>
        <w:tc>
          <w:tcPr>
            <w:tcW w:w="5652" w:type="dxa"/>
            <w:vAlign w:val="center"/>
          </w:tcPr>
          <w:p w14:paraId="53AFFBF4" w14:textId="77777777" w:rsidR="00477719" w:rsidRPr="00404204" w:rsidRDefault="00477719" w:rsidP="00DA598C">
            <w:pPr>
              <w:tabs>
                <w:tab w:val="left" w:pos="1060"/>
              </w:tabs>
              <w:rPr>
                <w:rFonts w:ascii="Times New Roman" w:hAnsi="Times New Roman" w:cs="Times New Roman"/>
                <w:sz w:val="20"/>
                <w:szCs w:val="20"/>
              </w:rPr>
            </w:pPr>
            <w:r w:rsidRPr="0034059A">
              <w:rPr>
                <w:rFonts w:ascii="Times New Roman" w:hAnsi="Times New Roman" w:cs="Times New Roman"/>
                <w:sz w:val="20"/>
                <w:szCs w:val="20"/>
              </w:rPr>
              <w:t>Mesleki ve teknik eğitimde yer alan öğretme</w:t>
            </w:r>
            <w:r>
              <w:rPr>
                <w:rFonts w:ascii="Times New Roman" w:hAnsi="Times New Roman" w:cs="Times New Roman"/>
                <w:sz w:val="20"/>
                <w:szCs w:val="20"/>
              </w:rPr>
              <w:t xml:space="preserve">n ve öğrencilere yönelik teknik </w:t>
            </w:r>
            <w:r w:rsidRPr="0034059A">
              <w:rPr>
                <w:rFonts w:ascii="Times New Roman" w:hAnsi="Times New Roman" w:cs="Times New Roman"/>
                <w:sz w:val="20"/>
                <w:szCs w:val="20"/>
              </w:rPr>
              <w:t>saha ziya</w:t>
            </w:r>
            <w:r>
              <w:rPr>
                <w:rFonts w:ascii="Times New Roman" w:hAnsi="Times New Roman" w:cs="Times New Roman"/>
                <w:sz w:val="20"/>
                <w:szCs w:val="20"/>
              </w:rPr>
              <w:t xml:space="preserve">retleri </w:t>
            </w:r>
            <w:r w:rsidRPr="0034059A">
              <w:rPr>
                <w:rFonts w:ascii="Times New Roman" w:hAnsi="Times New Roman" w:cs="Times New Roman"/>
                <w:sz w:val="20"/>
                <w:szCs w:val="20"/>
              </w:rPr>
              <w:t>organize edilecektir.</w:t>
            </w:r>
          </w:p>
        </w:tc>
        <w:tc>
          <w:tcPr>
            <w:tcW w:w="3410" w:type="dxa"/>
            <w:vMerge/>
            <w:vAlign w:val="center"/>
          </w:tcPr>
          <w:p w14:paraId="2161A77E"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72206B1E" w14:textId="77777777" w:rsidTr="00477719">
        <w:trPr>
          <w:trHeight w:val="175"/>
        </w:trPr>
        <w:tc>
          <w:tcPr>
            <w:tcW w:w="5652" w:type="dxa"/>
            <w:vAlign w:val="center"/>
          </w:tcPr>
          <w:p w14:paraId="10FA3701" w14:textId="77777777" w:rsidR="00477719" w:rsidRPr="00404204" w:rsidRDefault="00477719" w:rsidP="00DA598C">
            <w:pPr>
              <w:tabs>
                <w:tab w:val="left" w:pos="1060"/>
              </w:tabs>
              <w:rPr>
                <w:rFonts w:ascii="Times New Roman" w:hAnsi="Times New Roman" w:cs="Times New Roman"/>
                <w:sz w:val="20"/>
                <w:szCs w:val="20"/>
              </w:rPr>
            </w:pPr>
            <w:r w:rsidRPr="0034059A">
              <w:rPr>
                <w:rFonts w:ascii="Times New Roman" w:hAnsi="Times New Roman" w:cs="Times New Roman"/>
                <w:sz w:val="20"/>
                <w:szCs w:val="20"/>
              </w:rPr>
              <w:t>Mesleki ve teknik eğitimde farkındalık geliştirme</w:t>
            </w:r>
            <w:r>
              <w:rPr>
                <w:rFonts w:ascii="Times New Roman" w:hAnsi="Times New Roman" w:cs="Times New Roman"/>
                <w:sz w:val="20"/>
                <w:szCs w:val="20"/>
              </w:rPr>
              <w:t xml:space="preserve"> konferansları </w:t>
            </w:r>
            <w:r w:rsidRPr="0034059A">
              <w:rPr>
                <w:rFonts w:ascii="Times New Roman" w:hAnsi="Times New Roman" w:cs="Times New Roman"/>
                <w:sz w:val="20"/>
                <w:szCs w:val="20"/>
              </w:rPr>
              <w:t>gerçekleştirilecektir</w:t>
            </w:r>
          </w:p>
        </w:tc>
        <w:tc>
          <w:tcPr>
            <w:tcW w:w="3410" w:type="dxa"/>
            <w:vMerge/>
            <w:vAlign w:val="center"/>
          </w:tcPr>
          <w:p w14:paraId="6A1CE8EB" w14:textId="77777777" w:rsidR="00477719" w:rsidRPr="00D761EF" w:rsidRDefault="00477719" w:rsidP="00DA598C">
            <w:pPr>
              <w:tabs>
                <w:tab w:val="left" w:pos="1060"/>
              </w:tabs>
              <w:rPr>
                <w:rFonts w:ascii="Times New Roman" w:hAnsi="Times New Roman" w:cs="Times New Roman"/>
                <w:sz w:val="20"/>
                <w:szCs w:val="20"/>
              </w:rPr>
            </w:pPr>
          </w:p>
        </w:tc>
      </w:tr>
      <w:tr w:rsidR="00477719" w:rsidRPr="00D761EF" w14:paraId="7A44E9FC" w14:textId="77777777" w:rsidTr="00477719">
        <w:trPr>
          <w:trHeight w:val="175"/>
        </w:trPr>
        <w:tc>
          <w:tcPr>
            <w:tcW w:w="5652" w:type="dxa"/>
            <w:vAlign w:val="center"/>
          </w:tcPr>
          <w:p w14:paraId="60BA3F61" w14:textId="77777777" w:rsidR="00477719" w:rsidRPr="0034059A" w:rsidRDefault="00477719" w:rsidP="00DA598C">
            <w:pPr>
              <w:tabs>
                <w:tab w:val="left" w:pos="1060"/>
              </w:tabs>
              <w:rPr>
                <w:rFonts w:ascii="Times New Roman" w:hAnsi="Times New Roman" w:cs="Times New Roman"/>
                <w:sz w:val="20"/>
                <w:szCs w:val="20"/>
              </w:rPr>
            </w:pPr>
            <w:r w:rsidRPr="0034059A">
              <w:rPr>
                <w:rFonts w:ascii="Times New Roman" w:hAnsi="Times New Roman" w:cs="Times New Roman"/>
                <w:sz w:val="20"/>
                <w:szCs w:val="20"/>
              </w:rPr>
              <w:t>Kalkınma Ajansları mesleki ve teknik eğitim faaliye</w:t>
            </w:r>
            <w:r>
              <w:rPr>
                <w:rFonts w:ascii="Times New Roman" w:hAnsi="Times New Roman" w:cs="Times New Roman"/>
                <w:sz w:val="20"/>
                <w:szCs w:val="20"/>
              </w:rPr>
              <w:t xml:space="preserve">tleri tanıtım filmi ve dokümanı </w:t>
            </w:r>
            <w:r w:rsidRPr="0034059A">
              <w:rPr>
                <w:rFonts w:ascii="Times New Roman" w:hAnsi="Times New Roman" w:cs="Times New Roman"/>
                <w:sz w:val="20"/>
                <w:szCs w:val="20"/>
              </w:rPr>
              <w:t>hazırlanacaktır.</w:t>
            </w:r>
          </w:p>
        </w:tc>
        <w:tc>
          <w:tcPr>
            <w:tcW w:w="3410" w:type="dxa"/>
            <w:vMerge/>
            <w:vAlign w:val="center"/>
          </w:tcPr>
          <w:p w14:paraId="641E5237" w14:textId="77777777" w:rsidR="00477719" w:rsidRPr="00D761EF" w:rsidRDefault="00477719" w:rsidP="00DA598C">
            <w:pPr>
              <w:tabs>
                <w:tab w:val="left" w:pos="1060"/>
              </w:tabs>
              <w:rPr>
                <w:rFonts w:ascii="Times New Roman" w:hAnsi="Times New Roman" w:cs="Times New Roman"/>
                <w:sz w:val="20"/>
                <w:szCs w:val="20"/>
              </w:rPr>
            </w:pPr>
          </w:p>
        </w:tc>
      </w:tr>
    </w:tbl>
    <w:p w14:paraId="174D1AAA" w14:textId="2DC75915" w:rsidR="00E61309" w:rsidRPr="006A628C" w:rsidRDefault="006A628C" w:rsidP="006E5E60">
      <w:pPr>
        <w:pStyle w:val="Heading2"/>
        <w:ind w:hanging="1109"/>
      </w:pPr>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75BAC4CA" w14:textId="77777777" w:rsidR="00BD03F4" w:rsidRDefault="00BD03F4" w:rsidP="00BE61EE">
      <w:pPr>
        <w:spacing w:line="276" w:lineRule="auto"/>
        <w:jc w:val="both"/>
        <w:rPr>
          <w:rFonts w:ascii="Times New Roman" w:hAnsi="Times New Roman" w:cs="Times New Roman"/>
          <w:color w:val="FF0000"/>
          <w:sz w:val="24"/>
          <w:szCs w:val="24"/>
        </w:rPr>
      </w:pPr>
    </w:p>
    <w:p w14:paraId="191C66EE" w14:textId="77777777" w:rsidR="00BD03F4" w:rsidRDefault="00BD03F4" w:rsidP="00BE61EE">
      <w:pPr>
        <w:spacing w:line="276" w:lineRule="auto"/>
        <w:jc w:val="both"/>
        <w:rPr>
          <w:rFonts w:ascii="Times New Roman" w:hAnsi="Times New Roman" w:cs="Times New Roman"/>
          <w:color w:val="FF0000"/>
          <w:sz w:val="24"/>
          <w:szCs w:val="24"/>
        </w:rPr>
      </w:pPr>
    </w:p>
    <w:p w14:paraId="71A58183" w14:textId="77777777" w:rsidR="00BD03F4" w:rsidRDefault="00BD03F4" w:rsidP="00BE61EE">
      <w:pPr>
        <w:spacing w:line="276" w:lineRule="auto"/>
        <w:jc w:val="both"/>
        <w:rPr>
          <w:rFonts w:ascii="Times New Roman" w:hAnsi="Times New Roman" w:cs="Times New Roman"/>
          <w:color w:val="FF0000"/>
          <w:sz w:val="24"/>
          <w:szCs w:val="24"/>
        </w:rPr>
      </w:pPr>
    </w:p>
    <w:p w14:paraId="0404AFB9" w14:textId="4DCABCD3" w:rsidR="00E61309" w:rsidRPr="00BE61EE" w:rsidRDefault="00E61309" w:rsidP="00BE61EE">
      <w:pPr>
        <w:spacing w:line="276" w:lineRule="auto"/>
        <w:jc w:val="both"/>
        <w:rPr>
          <w:rFonts w:ascii="Times New Roman" w:hAnsi="Times New Roman" w:cs="Times New Roman"/>
          <w:color w:val="FF0000"/>
          <w:sz w:val="24"/>
          <w:szCs w:val="24"/>
        </w:rPr>
      </w:pPr>
      <w:r w:rsidRPr="00BE61EE">
        <w:rPr>
          <w:rFonts w:ascii="Times New Roman" w:hAnsi="Times New Roman" w:cs="Times New Roman"/>
          <w:color w:val="FF0000"/>
          <w:sz w:val="24"/>
          <w:szCs w:val="24"/>
        </w:rPr>
        <w:t>.</w:t>
      </w:r>
    </w:p>
    <w:p w14:paraId="42D5F604" w14:textId="77777777" w:rsidR="00E61309" w:rsidRPr="00E61309" w:rsidRDefault="00E61309" w:rsidP="00E61309">
      <w:pPr>
        <w:pStyle w:val="BodyText"/>
        <w:spacing w:before="4" w:line="276" w:lineRule="auto"/>
        <w:rPr>
          <w:rFonts w:ascii="Times New Roman" w:hAnsi="Times New Roman" w:cs="Times New Roman"/>
        </w:rPr>
      </w:pPr>
    </w:p>
    <w:p w14:paraId="254BDEEE" w14:textId="516044C1"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 xml:space="preserve">Tablo </w:t>
      </w:r>
      <w:r w:rsidR="00BF0BD7">
        <w:rPr>
          <w:rFonts w:ascii="Times New Roman" w:hAnsi="Times New Roman" w:cs="Times New Roman"/>
          <w:b/>
          <w:bCs/>
          <w:i/>
          <w:iCs/>
          <w:sz w:val="24"/>
          <w:szCs w:val="24"/>
        </w:rPr>
        <w:t>2</w:t>
      </w:r>
      <w:r w:rsidRPr="00BE61EE">
        <w:rPr>
          <w:rFonts w:ascii="Times New Roman" w:hAnsi="Times New Roman" w:cs="Times New Roman"/>
          <w:b/>
          <w:bCs/>
          <w:i/>
          <w:iCs/>
          <w:sz w:val="24"/>
          <w:szCs w:val="24"/>
        </w:rPr>
        <w:t>.</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1"/>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D03F4">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D03F4">
        <w:trPr>
          <w:trHeight w:val="1095"/>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6C257736" w14:textId="77777777" w:rsidR="00BD03F4" w:rsidRDefault="00E61309" w:rsidP="00BD03F4">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06007DBE" w14:textId="745B47F4" w:rsidR="00BD03F4" w:rsidRPr="007E67BD" w:rsidRDefault="00BD03F4" w:rsidP="00BD03F4">
            <w:pPr>
              <w:pStyle w:val="TableParagraph"/>
              <w:spacing w:line="276" w:lineRule="auto"/>
              <w:ind w:left="107" w:right="29"/>
              <w:rPr>
                <w:rFonts w:ascii="Times New Roman" w:eastAsia="Calibri" w:hAnsi="Times New Roman"/>
                <w:szCs w:val="24"/>
              </w:rPr>
            </w:pPr>
            <w:r w:rsidRPr="007E67BD">
              <w:rPr>
                <w:rFonts w:ascii="Times New Roman" w:eastAsia="Calibri" w:hAnsi="Times New Roman"/>
                <w:szCs w:val="24"/>
              </w:rPr>
              <w:t>Sınıf geçme</w:t>
            </w:r>
          </w:p>
          <w:p w14:paraId="53AF9F03" w14:textId="5BE49B44" w:rsidR="00E61309" w:rsidRPr="00E61309" w:rsidRDefault="00BD03F4" w:rsidP="00BD03F4">
            <w:pPr>
              <w:pStyle w:val="TableParagraph"/>
              <w:spacing w:line="276" w:lineRule="auto"/>
              <w:ind w:left="107" w:right="29"/>
              <w:rPr>
                <w:rFonts w:ascii="Times New Roman" w:hAnsi="Times New Roman" w:cs="Times New Roman"/>
                <w:sz w:val="24"/>
                <w:szCs w:val="24"/>
              </w:rPr>
            </w:pPr>
            <w:r w:rsidRPr="007E67BD">
              <w:rPr>
                <w:rFonts w:ascii="Times New Roman" w:eastAsia="Calibri" w:hAnsi="Times New Roman"/>
                <w:spacing w:val="-6"/>
                <w:szCs w:val="24"/>
              </w:rPr>
              <w:t>Sınav</w:t>
            </w:r>
            <w:r w:rsidRPr="007E67BD">
              <w:rPr>
                <w:rFonts w:ascii="Times New Roman" w:eastAsia="Calibri" w:hAnsi="Times New Roman"/>
                <w:spacing w:val="-4"/>
                <w:szCs w:val="24"/>
              </w:rPr>
              <w:t xml:space="preserve"> </w:t>
            </w:r>
            <w:r w:rsidRPr="007E67BD">
              <w:rPr>
                <w:rFonts w:ascii="Times New Roman" w:eastAsia="Calibri" w:hAnsi="Times New Roman"/>
                <w:spacing w:val="-2"/>
                <w:szCs w:val="24"/>
              </w:rPr>
              <w:t>hizmetleri</w:t>
            </w:r>
          </w:p>
        </w:tc>
      </w:tr>
      <w:tr w:rsidR="00E61309" w:rsidRPr="00E61309" w14:paraId="70B8497C" w14:textId="77777777" w:rsidTr="00BD03F4">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D03F4">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7DA0250" w14:textId="3F628493" w:rsidR="00E61309" w:rsidRPr="00E61309" w:rsidRDefault="0026006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Toplum yararına etkinlikler</w:t>
            </w:r>
          </w:p>
        </w:tc>
      </w:tr>
      <w:tr w:rsidR="00E61309" w:rsidRPr="00E61309" w14:paraId="143785F0" w14:textId="77777777" w:rsidTr="00BD03F4">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73001D09" w14:textId="77777777" w:rsidR="00E61309" w:rsidRDefault="0026006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Lisanslı sporcu sayısını artırmak</w:t>
            </w:r>
          </w:p>
          <w:p w14:paraId="34AE0D0D" w14:textId="65FACCF3" w:rsidR="0026006F" w:rsidRPr="00E61309" w:rsidRDefault="0026006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Sportif faaliyetlere katılım</w:t>
            </w:r>
            <w:r w:rsidR="00BD03F4">
              <w:rPr>
                <w:rFonts w:ascii="Times New Roman" w:hAnsi="Times New Roman" w:cs="Times New Roman"/>
                <w:sz w:val="24"/>
                <w:szCs w:val="24"/>
              </w:rPr>
              <w:t xml:space="preserve"> sağlamak</w:t>
            </w:r>
          </w:p>
        </w:tc>
      </w:tr>
      <w:tr w:rsidR="00E61309" w:rsidRPr="00E61309" w14:paraId="01C8E86E" w14:textId="77777777" w:rsidTr="00BD03F4">
        <w:trPr>
          <w:trHeight w:val="441"/>
          <w:jc w:val="center"/>
        </w:trPr>
        <w:tc>
          <w:tcPr>
            <w:tcW w:w="3893" w:type="dxa"/>
            <w:shd w:val="clear" w:color="auto" w:fill="92CDDC" w:themeFill="accent5" w:themeFillTint="99"/>
            <w:vAlign w:val="center"/>
          </w:tcPr>
          <w:p w14:paraId="311A1657" w14:textId="6666C8FF"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10509FEE" w:rsidR="00E61309" w:rsidRPr="00E61309" w:rsidRDefault="0026006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içi ve okul dışı faaliyetlere gönüllü katılım sağlamak</w:t>
            </w:r>
          </w:p>
        </w:tc>
      </w:tr>
      <w:tr w:rsidR="00E61309" w:rsidRPr="00E61309" w14:paraId="4CFBEB15" w14:textId="77777777" w:rsidTr="00BD03F4">
        <w:trPr>
          <w:trHeight w:val="468"/>
          <w:jc w:val="center"/>
        </w:trPr>
        <w:tc>
          <w:tcPr>
            <w:tcW w:w="3893" w:type="dxa"/>
            <w:shd w:val="clear" w:color="auto" w:fill="92CDDC" w:themeFill="accent5" w:themeFillTint="99"/>
            <w:vAlign w:val="center"/>
          </w:tcPr>
          <w:p w14:paraId="13897E1C" w14:textId="001432D9" w:rsidR="00E61309" w:rsidRPr="00E61309" w:rsidRDefault="00E61309" w:rsidP="0026006F">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 xml:space="preserve">İnsan kaynakları faaliyetleri </w:t>
            </w:r>
          </w:p>
        </w:tc>
        <w:tc>
          <w:tcPr>
            <w:tcW w:w="5767" w:type="dxa"/>
            <w:vAlign w:val="center"/>
          </w:tcPr>
          <w:p w14:paraId="1CB7A9DB" w14:textId="5D50B40A" w:rsidR="00E61309" w:rsidRPr="00E61309" w:rsidRDefault="0026006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Personelin kişisel ve mesleki gelişimine destek olmak</w:t>
            </w:r>
          </w:p>
        </w:tc>
      </w:tr>
      <w:tr w:rsidR="00E61309" w:rsidRPr="00E61309" w14:paraId="258738B1" w14:textId="77777777" w:rsidTr="00BD03F4">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523CAAA8" w:rsidR="00E61309" w:rsidRPr="00E61309" w:rsidRDefault="0026006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OAB etkin kullanmak</w:t>
            </w:r>
          </w:p>
        </w:tc>
      </w:tr>
      <w:tr w:rsidR="00E61309" w:rsidRPr="00E61309" w14:paraId="5FB0057D" w14:textId="77777777" w:rsidTr="00BD03F4">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6998618D" w:rsidR="00E61309" w:rsidRPr="00E61309" w:rsidRDefault="0026006F" w:rsidP="00BD03F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BD03F4">
              <w:rPr>
                <w:rFonts w:ascii="Times New Roman" w:eastAsia="Calibri" w:hAnsi="Times New Roman"/>
                <w:szCs w:val="24"/>
              </w:rPr>
              <w:t>T</w:t>
            </w:r>
            <w:r w:rsidR="00BD03F4" w:rsidRPr="007E67BD">
              <w:rPr>
                <w:rFonts w:ascii="Times New Roman" w:eastAsia="Calibri" w:hAnsi="Times New Roman"/>
                <w:szCs w:val="24"/>
              </w:rPr>
              <w:t>emel eğitim seviyesinde müfraedatta belirtilen kazanımları kazandırmak</w:t>
            </w:r>
          </w:p>
        </w:tc>
      </w:tr>
      <w:tr w:rsidR="00E61309" w:rsidRPr="00E61309" w14:paraId="5F51E207" w14:textId="77777777" w:rsidTr="00BD03F4">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33A155F4" w:rsidR="00E61309" w:rsidRPr="00E61309" w:rsidRDefault="00BD03F4"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İlköğretim Kurumları Yönetmeliği çerçevesinde ölçme ve değerlendirme faaliyetlerini gerçekleştirmek.</w:t>
            </w:r>
          </w:p>
        </w:tc>
      </w:tr>
      <w:tr w:rsidR="00BD03F4" w:rsidRPr="00E61309" w14:paraId="0D21A816" w14:textId="77777777" w:rsidTr="00BD03F4">
        <w:trPr>
          <w:trHeight w:val="858"/>
          <w:jc w:val="center"/>
        </w:trPr>
        <w:tc>
          <w:tcPr>
            <w:tcW w:w="3893" w:type="dxa"/>
            <w:shd w:val="clear" w:color="auto" w:fill="92CDDC" w:themeFill="accent5" w:themeFillTint="99"/>
            <w:vAlign w:val="center"/>
          </w:tcPr>
          <w:p w14:paraId="63591E5A" w14:textId="77777777" w:rsidR="00BD03F4" w:rsidRPr="00E61309" w:rsidRDefault="00BD03F4" w:rsidP="00BD03F4">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shd w:val="clear" w:color="auto" w:fill="auto"/>
            <w:vAlign w:val="center"/>
          </w:tcPr>
          <w:p w14:paraId="6CEE4D8A" w14:textId="410D307E" w:rsidR="00BD03F4" w:rsidRPr="00E61309" w:rsidRDefault="00BD03F4" w:rsidP="00BD03F4">
            <w:pPr>
              <w:pStyle w:val="TableParagraph"/>
              <w:spacing w:line="276" w:lineRule="auto"/>
              <w:ind w:right="29"/>
              <w:rPr>
                <w:rFonts w:ascii="Times New Roman" w:hAnsi="Times New Roman" w:cs="Times New Roman"/>
                <w:sz w:val="24"/>
                <w:szCs w:val="24"/>
              </w:rPr>
            </w:pPr>
            <w:r w:rsidRPr="007E67BD">
              <w:rPr>
                <w:rFonts w:ascii="Times New Roman" w:eastAsia="Calibri" w:hAnsi="Times New Roman"/>
                <w:szCs w:val="24"/>
              </w:rPr>
              <w:t>Öğrenme ortamlarını sağlıklı, hijyenik, ısınma ve gerekli araç gereç bakımından hazır halde bulundurmak</w:t>
            </w:r>
          </w:p>
        </w:tc>
      </w:tr>
      <w:tr w:rsidR="00BD03F4" w:rsidRPr="00E61309" w14:paraId="65B43C32" w14:textId="77777777" w:rsidTr="00BD03F4">
        <w:trPr>
          <w:trHeight w:val="414"/>
          <w:jc w:val="center"/>
        </w:trPr>
        <w:tc>
          <w:tcPr>
            <w:tcW w:w="3893" w:type="dxa"/>
            <w:shd w:val="clear" w:color="auto" w:fill="92CDDC" w:themeFill="accent5" w:themeFillTint="99"/>
            <w:vAlign w:val="center"/>
          </w:tcPr>
          <w:p w14:paraId="5F3A1EB2" w14:textId="50F358EF" w:rsidR="00BD03F4" w:rsidRPr="00E61309" w:rsidRDefault="00BD03F4" w:rsidP="00BD03F4">
            <w:pPr>
              <w:pStyle w:val="TableParagraph"/>
              <w:spacing w:before="91" w:line="276" w:lineRule="auto"/>
              <w:ind w:left="107"/>
              <w:rPr>
                <w:rFonts w:ascii="Times New Roman" w:hAnsi="Times New Roman" w:cs="Times New Roman"/>
                <w:b/>
                <w:sz w:val="24"/>
                <w:szCs w:val="24"/>
              </w:rPr>
            </w:pPr>
            <w:r w:rsidRPr="007E67BD">
              <w:rPr>
                <w:rFonts w:ascii="Times New Roman" w:eastAsia="Calibri" w:hAnsi="Times New Roman"/>
                <w:b/>
                <w:szCs w:val="24"/>
              </w:rPr>
              <w:t>Ders</w:t>
            </w:r>
            <w:r w:rsidRPr="007E67BD">
              <w:rPr>
                <w:rFonts w:ascii="Times New Roman" w:eastAsia="Calibri" w:hAnsi="Times New Roman"/>
                <w:b/>
                <w:spacing w:val="21"/>
                <w:szCs w:val="24"/>
              </w:rPr>
              <w:t xml:space="preserve"> </w:t>
            </w:r>
            <w:r w:rsidRPr="007E67BD">
              <w:rPr>
                <w:rFonts w:ascii="Times New Roman" w:eastAsia="Calibri" w:hAnsi="Times New Roman"/>
                <w:b/>
                <w:szCs w:val="24"/>
              </w:rPr>
              <w:t>dışı</w:t>
            </w:r>
            <w:r w:rsidRPr="007E67BD">
              <w:rPr>
                <w:rFonts w:ascii="Times New Roman" w:eastAsia="Calibri" w:hAnsi="Times New Roman"/>
                <w:b/>
                <w:spacing w:val="25"/>
                <w:szCs w:val="24"/>
              </w:rPr>
              <w:t xml:space="preserve"> </w:t>
            </w:r>
            <w:r w:rsidRPr="007E67BD">
              <w:rPr>
                <w:rFonts w:ascii="Times New Roman" w:eastAsia="Calibri" w:hAnsi="Times New Roman"/>
                <w:b/>
                <w:spacing w:val="-2"/>
                <w:szCs w:val="24"/>
              </w:rPr>
              <w:t>faaliyetler</w:t>
            </w:r>
          </w:p>
        </w:tc>
        <w:tc>
          <w:tcPr>
            <w:tcW w:w="5767" w:type="dxa"/>
            <w:shd w:val="clear" w:color="auto" w:fill="auto"/>
            <w:vAlign w:val="center"/>
          </w:tcPr>
          <w:p w14:paraId="53B8702C" w14:textId="320A1822" w:rsidR="00BD03F4" w:rsidRPr="00E61309" w:rsidRDefault="00BD03F4" w:rsidP="00BD03F4">
            <w:pPr>
              <w:pStyle w:val="TableParagraph"/>
              <w:spacing w:line="276" w:lineRule="auto"/>
              <w:ind w:right="29"/>
              <w:rPr>
                <w:rFonts w:ascii="Times New Roman" w:hAnsi="Times New Roman" w:cs="Times New Roman"/>
                <w:sz w:val="24"/>
                <w:szCs w:val="24"/>
              </w:rPr>
            </w:pPr>
            <w:r w:rsidRPr="007E67BD">
              <w:rPr>
                <w:rFonts w:ascii="Times New Roman" w:eastAsia="Calibri" w:hAnsi="Times New Roman"/>
                <w:szCs w:val="24"/>
              </w:rPr>
              <w:t>Ders dışı sosyal, kültürel ve sportif faaliyetlerle eğitim süreçlerini zenginleştirmek</w:t>
            </w:r>
          </w:p>
        </w:tc>
      </w:tr>
    </w:tbl>
    <w:p w14:paraId="4B44CD40" w14:textId="77777777" w:rsidR="00BE61EE" w:rsidRDefault="00BE61EE" w:rsidP="00BE61EE">
      <w:pPr>
        <w:jc w:val="both"/>
        <w:rPr>
          <w:rFonts w:ascii="Times New Roman" w:hAnsi="Times New Roman" w:cs="Times New Roman"/>
          <w:sz w:val="24"/>
          <w:szCs w:val="24"/>
        </w:rPr>
      </w:pPr>
    </w:p>
    <w:p w14:paraId="0C7F636E" w14:textId="77777777" w:rsidR="00BD03F4" w:rsidRDefault="00BD03F4" w:rsidP="006E5E60">
      <w:pPr>
        <w:pStyle w:val="Heading2"/>
        <w:ind w:hanging="1109"/>
      </w:pPr>
      <w:bookmarkStart w:id="10" w:name="_Toc164264120"/>
    </w:p>
    <w:p w14:paraId="0E163008" w14:textId="77777777" w:rsidR="00BD03F4" w:rsidRDefault="00BD03F4" w:rsidP="006E5E60">
      <w:pPr>
        <w:pStyle w:val="Heading2"/>
        <w:ind w:hanging="1109"/>
      </w:pPr>
    </w:p>
    <w:p w14:paraId="043D57CF" w14:textId="77777777" w:rsidR="00BD03F4" w:rsidRDefault="00BD03F4" w:rsidP="006E5E60">
      <w:pPr>
        <w:pStyle w:val="Heading2"/>
        <w:ind w:hanging="1109"/>
      </w:pPr>
    </w:p>
    <w:p w14:paraId="405E5CD1" w14:textId="77777777" w:rsidR="00BD03F4" w:rsidRDefault="00BD03F4" w:rsidP="006E5E60">
      <w:pPr>
        <w:pStyle w:val="Heading2"/>
        <w:ind w:hanging="1109"/>
      </w:pPr>
    </w:p>
    <w:p w14:paraId="604C6F5D" w14:textId="77777777" w:rsidR="00BD03F4" w:rsidRDefault="00BD03F4" w:rsidP="006E5E60">
      <w:pPr>
        <w:pStyle w:val="Heading2"/>
        <w:ind w:hanging="1109"/>
      </w:pPr>
    </w:p>
    <w:p w14:paraId="6F593ECA" w14:textId="77777777" w:rsidR="00BD03F4" w:rsidRDefault="00BD03F4" w:rsidP="006E5E60">
      <w:pPr>
        <w:pStyle w:val="Heading2"/>
        <w:ind w:hanging="1109"/>
      </w:pPr>
    </w:p>
    <w:p w14:paraId="5BA54573" w14:textId="1B8CFD95" w:rsidR="009117EF" w:rsidRPr="006A628C" w:rsidRDefault="006A628C" w:rsidP="006E5E60">
      <w:pPr>
        <w:pStyle w:val="Heading2"/>
        <w:ind w:hanging="1109"/>
        <w:rPr>
          <w:i/>
          <w:iCs/>
          <w:color w:val="FF0000"/>
        </w:rPr>
      </w:pPr>
      <w:r w:rsidRPr="00CE5C87">
        <w:lastRenderedPageBreak/>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548B9E41"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 xml:space="preserve">Tablo </w:t>
      </w:r>
      <w:r w:rsidR="00344E16">
        <w:rPr>
          <w:rFonts w:ascii="Times New Roman" w:hAnsi="Times New Roman" w:cs="Times New Roman"/>
          <w:b/>
          <w:bCs/>
          <w:i/>
          <w:iCs/>
          <w:sz w:val="24"/>
          <w:szCs w:val="24"/>
        </w:rPr>
        <w:t>3</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C91E2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C91E2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C91E2A">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C91E2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61BB9BCA" w14:textId="4E75FFA4"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2A49F196"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7F117C32" w14:textId="1FDD08C7"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71C5D63D"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5768F8FA" w14:textId="7DA677BB"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4DB8DEB1"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7D69F631" w14:textId="764C3F09"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484401F2"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3E4A8905" w14:textId="661B3115"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740B6BFD"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3C36D35D"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7EDB9FB0" w14:textId="753AC942"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1E575D5F"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76125B9A" w14:textId="6B47EF05"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7566829C"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0B18698B" w14:textId="78AD9CF8" w:rsidR="009117EF" w:rsidRPr="009117EF" w:rsidRDefault="00BD03F4"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295BA16" w14:textId="41A9915F"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2951CC9A"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351C9006" w14:textId="2F844FF6" w:rsidR="009117EF" w:rsidRPr="009117EF" w:rsidRDefault="007F77D1" w:rsidP="00C91E2A">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4222EA9D"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393E3032" w14:textId="65347313"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76353788" w:rsidR="009117EF" w:rsidRPr="009117EF" w:rsidRDefault="0026006F"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Kocaeli Ü</w:t>
            </w:r>
            <w:r w:rsidR="009117EF" w:rsidRPr="009117EF">
              <w:rPr>
                <w:rFonts w:ascii="Times New Roman" w:hAnsi="Times New Roman" w:cs="Times New Roman"/>
                <w:b/>
                <w:spacing w:val="-2"/>
                <w:w w:val="110"/>
              </w:rPr>
              <w:t>niversitesi</w:t>
            </w:r>
          </w:p>
        </w:tc>
        <w:tc>
          <w:tcPr>
            <w:tcW w:w="2073" w:type="dxa"/>
            <w:shd w:val="clear" w:color="auto" w:fill="auto"/>
            <w:vAlign w:val="center"/>
          </w:tcPr>
          <w:p w14:paraId="3CAE67A0"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09CA3AFF" w14:textId="72A06466"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282F8821"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212A202D" w:rsidR="009117EF" w:rsidRPr="009117EF" w:rsidRDefault="0026006F"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Başiskele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798BC9A1" w14:textId="0E3890F9"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428626DD"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4</w:t>
            </w:r>
          </w:p>
        </w:tc>
      </w:tr>
      <w:tr w:rsidR="0026006F" w:rsidRPr="009117EF" w14:paraId="09A50537" w14:textId="77777777" w:rsidTr="009117EF">
        <w:trPr>
          <w:trHeight w:val="454"/>
          <w:jc w:val="center"/>
        </w:trPr>
        <w:tc>
          <w:tcPr>
            <w:tcW w:w="3199" w:type="dxa"/>
            <w:gridSpan w:val="2"/>
            <w:shd w:val="clear" w:color="auto" w:fill="92CDDC" w:themeFill="accent5" w:themeFillTint="99"/>
            <w:vAlign w:val="center"/>
          </w:tcPr>
          <w:p w14:paraId="3D4117F0" w14:textId="7F9145D9" w:rsidR="0026006F" w:rsidRDefault="0026006F" w:rsidP="009117EF">
            <w:pPr>
              <w:pStyle w:val="TableParagraph"/>
              <w:spacing w:before="2" w:line="222" w:lineRule="exact"/>
              <w:rPr>
                <w:rFonts w:ascii="Times New Roman" w:hAnsi="Times New Roman" w:cs="Times New Roman"/>
                <w:b/>
                <w:spacing w:val="-2"/>
                <w:w w:val="110"/>
              </w:rPr>
            </w:pPr>
            <w:r>
              <w:rPr>
                <w:rFonts w:ascii="Times New Roman" w:hAnsi="Times New Roman" w:cs="Times New Roman"/>
                <w:b/>
                <w:spacing w:val="-2"/>
                <w:w w:val="110"/>
              </w:rPr>
              <w:t xml:space="preserve">Kocaeli Büyükşehir </w:t>
            </w:r>
            <w:r w:rsidRPr="009117EF">
              <w:rPr>
                <w:rFonts w:ascii="Times New Roman" w:hAnsi="Times New Roman" w:cs="Times New Roman"/>
                <w:b/>
                <w:spacing w:val="-2"/>
                <w:w w:val="110"/>
              </w:rPr>
              <w:t>Belediyesi</w:t>
            </w:r>
          </w:p>
        </w:tc>
        <w:tc>
          <w:tcPr>
            <w:tcW w:w="2073" w:type="dxa"/>
            <w:shd w:val="clear" w:color="auto" w:fill="auto"/>
            <w:vAlign w:val="center"/>
          </w:tcPr>
          <w:p w14:paraId="05402E0E" w14:textId="77777777" w:rsidR="0026006F" w:rsidRPr="009117EF" w:rsidRDefault="0026006F" w:rsidP="00C91E2A">
            <w:pPr>
              <w:pStyle w:val="TableParagraph"/>
              <w:jc w:val="center"/>
              <w:rPr>
                <w:rFonts w:ascii="Times New Roman" w:hAnsi="Times New Roman" w:cs="Times New Roman"/>
              </w:rPr>
            </w:pPr>
          </w:p>
        </w:tc>
        <w:tc>
          <w:tcPr>
            <w:tcW w:w="2295" w:type="dxa"/>
            <w:shd w:val="clear" w:color="auto" w:fill="auto"/>
            <w:vAlign w:val="center"/>
          </w:tcPr>
          <w:p w14:paraId="0A3376BA" w14:textId="2B1E53EF" w:rsidR="0026006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35E746A" w14:textId="2F8DD410" w:rsidR="0026006F" w:rsidRPr="009117EF" w:rsidRDefault="00894372" w:rsidP="00C91E2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653BFDD1" w:rsidR="009117EF" w:rsidRPr="009117EF" w:rsidRDefault="0026006F" w:rsidP="0026006F">
            <w:pPr>
              <w:pStyle w:val="TableParagraph"/>
              <w:spacing w:line="236" w:lineRule="exact"/>
              <w:rPr>
                <w:rFonts w:ascii="Times New Roman" w:hAnsi="Times New Roman" w:cs="Times New Roman"/>
                <w:b/>
              </w:rPr>
            </w:pPr>
            <w:r>
              <w:rPr>
                <w:rFonts w:ascii="Times New Roman" w:hAnsi="Times New Roman" w:cs="Times New Roman"/>
                <w:b/>
                <w:w w:val="105"/>
              </w:rPr>
              <w:t>Güvenlik Güçleri (Emniyet)</w:t>
            </w:r>
          </w:p>
        </w:tc>
        <w:tc>
          <w:tcPr>
            <w:tcW w:w="2073" w:type="dxa"/>
            <w:shd w:val="clear" w:color="auto" w:fill="auto"/>
            <w:vAlign w:val="center"/>
          </w:tcPr>
          <w:p w14:paraId="0B9D7D17"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33D49E1E" w14:textId="49852D44"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6F0D333D"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78207AD5" w14:textId="15266A97"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6873ABA9"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2DED8FFD" w14:textId="7DD3D102" w:rsidR="009117EF" w:rsidRPr="009117EF" w:rsidRDefault="0026006F" w:rsidP="00C91E2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388D6004" w:rsidR="009117EF" w:rsidRPr="009117EF" w:rsidRDefault="00894372" w:rsidP="00C91E2A">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C91E2A">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C91E2A">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C91E2A">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C91E2A">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C91E2A">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C91E2A">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66D41D76" w14:textId="77777777" w:rsidR="007F77D1" w:rsidRDefault="007F77D1" w:rsidP="001434A9">
      <w:pPr>
        <w:tabs>
          <w:tab w:val="left" w:pos="7320"/>
        </w:tabs>
        <w:jc w:val="both"/>
        <w:rPr>
          <w:rFonts w:ascii="Times New Roman" w:hAnsi="Times New Roman" w:cs="Times New Roman"/>
          <w:b/>
          <w:bCs/>
          <w:sz w:val="24"/>
          <w:szCs w:val="24"/>
        </w:rPr>
      </w:pPr>
    </w:p>
    <w:p w14:paraId="0618FA06" w14:textId="5C4E8E58"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727B3585" w14:textId="77777777" w:rsidR="007F77D1" w:rsidRDefault="007F77D1" w:rsidP="001434A9">
      <w:pPr>
        <w:tabs>
          <w:tab w:val="left" w:pos="7320"/>
        </w:tabs>
        <w:jc w:val="both"/>
        <w:rPr>
          <w:rFonts w:ascii="Times New Roman" w:hAnsi="Times New Roman" w:cs="Times New Roman"/>
          <w:b/>
          <w:bCs/>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6290"/>
        <w:gridCol w:w="639"/>
        <w:gridCol w:w="640"/>
        <w:gridCol w:w="639"/>
        <w:gridCol w:w="640"/>
        <w:gridCol w:w="640"/>
      </w:tblGrid>
      <w:tr w:rsidR="007F77D1" w:rsidRPr="00A44AAA" w14:paraId="7E3D063C" w14:textId="77777777" w:rsidTr="007F77D1">
        <w:trPr>
          <w:trHeight w:val="1427"/>
          <w:jc w:val="center"/>
        </w:trPr>
        <w:tc>
          <w:tcPr>
            <w:tcW w:w="567" w:type="dxa"/>
            <w:vAlign w:val="center"/>
          </w:tcPr>
          <w:p w14:paraId="45E0A470"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6112BF6"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14:paraId="6BD05CF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38AB54A"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6B5997A5"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71B84E2"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25C5BA54"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D89F565" w14:textId="77777777" w:rsidR="007F77D1" w:rsidRPr="00EB46B4" w:rsidRDefault="007F77D1" w:rsidP="007F77D1">
            <w:pPr>
              <w:jc w:val="center"/>
              <w:rPr>
                <w:rFonts w:ascii="Times New Roman" w:hAnsi="Times New Roman" w:cs="Times New Roman"/>
                <w:b/>
                <w:bCs/>
              </w:rPr>
            </w:pPr>
          </w:p>
          <w:p w14:paraId="2097E51B"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Katılmıyorum</w:t>
            </w:r>
          </w:p>
        </w:tc>
      </w:tr>
      <w:tr w:rsidR="007F77D1" w:rsidRPr="00A44AAA" w14:paraId="7AE43D40" w14:textId="77777777" w:rsidTr="007F77D1">
        <w:trPr>
          <w:trHeight w:val="121"/>
          <w:jc w:val="center"/>
        </w:trPr>
        <w:tc>
          <w:tcPr>
            <w:tcW w:w="567" w:type="dxa"/>
            <w:vAlign w:val="center"/>
          </w:tcPr>
          <w:p w14:paraId="06252C4E"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B214D3A"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79CA04F" w14:textId="6AFC2A93" w:rsidR="007F77D1" w:rsidRPr="00EB46B4" w:rsidRDefault="0097639C" w:rsidP="007F77D1">
            <w:pPr>
              <w:jc w:val="center"/>
              <w:rPr>
                <w:rFonts w:ascii="Times New Roman" w:hAnsi="Times New Roman" w:cs="Times New Roman"/>
              </w:rPr>
            </w:pPr>
            <w:r>
              <w:rPr>
                <w:rFonts w:ascii="Times New Roman" w:hAnsi="Times New Roman" w:cs="Times New Roman"/>
              </w:rPr>
              <w:t>18</w:t>
            </w:r>
          </w:p>
        </w:tc>
        <w:tc>
          <w:tcPr>
            <w:tcW w:w="631" w:type="dxa"/>
            <w:vAlign w:val="center"/>
          </w:tcPr>
          <w:p w14:paraId="3EBEC24D" w14:textId="66FA27A9"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3730E861" w14:textId="4315E37C" w:rsidR="007F77D1" w:rsidRPr="00EB46B4" w:rsidRDefault="007F77D1" w:rsidP="007F77D1">
            <w:pPr>
              <w:jc w:val="center"/>
              <w:rPr>
                <w:rFonts w:ascii="Times New Roman" w:hAnsi="Times New Roman" w:cs="Times New Roman"/>
              </w:rPr>
            </w:pPr>
          </w:p>
        </w:tc>
        <w:tc>
          <w:tcPr>
            <w:tcW w:w="631" w:type="dxa"/>
            <w:vAlign w:val="center"/>
          </w:tcPr>
          <w:p w14:paraId="6A4F93FF" w14:textId="0B8331B0" w:rsidR="007F77D1" w:rsidRPr="00EB46B4" w:rsidRDefault="007F77D1" w:rsidP="007F77D1">
            <w:pPr>
              <w:jc w:val="center"/>
              <w:rPr>
                <w:rFonts w:ascii="Times New Roman" w:hAnsi="Times New Roman" w:cs="Times New Roman"/>
              </w:rPr>
            </w:pPr>
          </w:p>
        </w:tc>
        <w:tc>
          <w:tcPr>
            <w:tcW w:w="631" w:type="dxa"/>
            <w:vAlign w:val="center"/>
          </w:tcPr>
          <w:p w14:paraId="09ED97C6" w14:textId="2282B5BF" w:rsidR="007F77D1" w:rsidRPr="00EB46B4" w:rsidRDefault="007F77D1" w:rsidP="007F77D1">
            <w:pPr>
              <w:jc w:val="center"/>
              <w:rPr>
                <w:rFonts w:ascii="Times New Roman" w:hAnsi="Times New Roman" w:cs="Times New Roman"/>
              </w:rPr>
            </w:pPr>
          </w:p>
        </w:tc>
      </w:tr>
      <w:tr w:rsidR="007F77D1" w:rsidRPr="00A44AAA" w14:paraId="4CCD5C26" w14:textId="77777777" w:rsidTr="007F77D1">
        <w:trPr>
          <w:trHeight w:val="101"/>
          <w:jc w:val="center"/>
        </w:trPr>
        <w:tc>
          <w:tcPr>
            <w:tcW w:w="567" w:type="dxa"/>
            <w:vAlign w:val="center"/>
          </w:tcPr>
          <w:p w14:paraId="210EB48A"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C30E860"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0B4F8757" w14:textId="25D06BB8"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0507CDA1" w14:textId="47C125D8"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176855BC" w14:textId="57D5AB8E"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18ADC246" w14:textId="3B23497E" w:rsidR="007F77D1" w:rsidRPr="00EB46B4" w:rsidRDefault="0097639C" w:rsidP="007F77D1">
            <w:pPr>
              <w:jc w:val="center"/>
              <w:rPr>
                <w:rFonts w:ascii="Times New Roman" w:hAnsi="Times New Roman" w:cs="Times New Roman"/>
              </w:rPr>
            </w:pPr>
            <w:r>
              <w:rPr>
                <w:rFonts w:ascii="Times New Roman" w:hAnsi="Times New Roman" w:cs="Times New Roman"/>
              </w:rPr>
              <w:t>7</w:t>
            </w:r>
          </w:p>
        </w:tc>
        <w:tc>
          <w:tcPr>
            <w:tcW w:w="631" w:type="dxa"/>
            <w:vAlign w:val="center"/>
          </w:tcPr>
          <w:p w14:paraId="5D02BB03" w14:textId="53C7379F" w:rsidR="007F77D1" w:rsidRPr="00EB46B4" w:rsidRDefault="0097639C" w:rsidP="007F77D1">
            <w:pPr>
              <w:jc w:val="center"/>
              <w:rPr>
                <w:rFonts w:ascii="Times New Roman" w:hAnsi="Times New Roman" w:cs="Times New Roman"/>
              </w:rPr>
            </w:pPr>
            <w:r>
              <w:rPr>
                <w:rFonts w:ascii="Times New Roman" w:hAnsi="Times New Roman" w:cs="Times New Roman"/>
              </w:rPr>
              <w:t>2</w:t>
            </w:r>
          </w:p>
        </w:tc>
      </w:tr>
      <w:tr w:rsidR="007F77D1" w:rsidRPr="00A44AAA" w14:paraId="41DC8527" w14:textId="77777777" w:rsidTr="007F77D1">
        <w:trPr>
          <w:trHeight w:val="95"/>
          <w:jc w:val="center"/>
        </w:trPr>
        <w:tc>
          <w:tcPr>
            <w:tcW w:w="567" w:type="dxa"/>
            <w:vAlign w:val="center"/>
          </w:tcPr>
          <w:p w14:paraId="7D54F385"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F0F2DBA"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445A0E83" w14:textId="1CADA83B"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4DEB9E8A" w14:textId="4D1B8E43"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632E0400" w14:textId="352D8E56"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775C551B" w14:textId="2FBA4598" w:rsidR="007F77D1" w:rsidRPr="00EB46B4" w:rsidRDefault="0097639C" w:rsidP="007F77D1">
            <w:pPr>
              <w:jc w:val="center"/>
              <w:rPr>
                <w:rFonts w:ascii="Times New Roman" w:hAnsi="Times New Roman" w:cs="Times New Roman"/>
              </w:rPr>
            </w:pPr>
            <w:r>
              <w:rPr>
                <w:rFonts w:ascii="Times New Roman" w:hAnsi="Times New Roman" w:cs="Times New Roman"/>
              </w:rPr>
              <w:t>8</w:t>
            </w:r>
          </w:p>
        </w:tc>
        <w:tc>
          <w:tcPr>
            <w:tcW w:w="631" w:type="dxa"/>
            <w:vAlign w:val="center"/>
          </w:tcPr>
          <w:p w14:paraId="2C39D63C" w14:textId="180CB595" w:rsidR="007F77D1" w:rsidRPr="00EB46B4" w:rsidRDefault="0097639C" w:rsidP="007F77D1">
            <w:pPr>
              <w:jc w:val="center"/>
              <w:rPr>
                <w:rFonts w:ascii="Times New Roman" w:hAnsi="Times New Roman" w:cs="Times New Roman"/>
              </w:rPr>
            </w:pPr>
            <w:r>
              <w:rPr>
                <w:rFonts w:ascii="Times New Roman" w:hAnsi="Times New Roman" w:cs="Times New Roman"/>
              </w:rPr>
              <w:t>4</w:t>
            </w:r>
          </w:p>
        </w:tc>
      </w:tr>
      <w:tr w:rsidR="007F77D1" w:rsidRPr="00A44AAA" w14:paraId="4ADBEC6A" w14:textId="77777777" w:rsidTr="007F77D1">
        <w:trPr>
          <w:trHeight w:val="231"/>
          <w:jc w:val="center"/>
        </w:trPr>
        <w:tc>
          <w:tcPr>
            <w:tcW w:w="567" w:type="dxa"/>
            <w:vAlign w:val="center"/>
          </w:tcPr>
          <w:p w14:paraId="43ECFC57"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59960E8"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1827932E" w14:textId="3A9ED50B" w:rsidR="007F77D1" w:rsidRPr="00EB46B4" w:rsidRDefault="0097639C" w:rsidP="007F77D1">
            <w:pPr>
              <w:jc w:val="center"/>
              <w:rPr>
                <w:rFonts w:ascii="Times New Roman" w:hAnsi="Times New Roman" w:cs="Times New Roman"/>
              </w:rPr>
            </w:pPr>
            <w:r>
              <w:rPr>
                <w:rFonts w:ascii="Times New Roman" w:hAnsi="Times New Roman" w:cs="Times New Roman"/>
              </w:rPr>
              <w:t>16</w:t>
            </w:r>
          </w:p>
        </w:tc>
        <w:tc>
          <w:tcPr>
            <w:tcW w:w="631" w:type="dxa"/>
            <w:vAlign w:val="center"/>
          </w:tcPr>
          <w:p w14:paraId="4145F898" w14:textId="7A5FDE82"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0" w:type="dxa"/>
            <w:vAlign w:val="center"/>
          </w:tcPr>
          <w:p w14:paraId="345EB17E" w14:textId="4AE8276C"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2FCBF32F" w14:textId="72F938C2" w:rsidR="007F77D1" w:rsidRPr="00EB46B4" w:rsidRDefault="007F77D1" w:rsidP="007F77D1">
            <w:pPr>
              <w:jc w:val="center"/>
              <w:rPr>
                <w:rFonts w:ascii="Times New Roman" w:hAnsi="Times New Roman" w:cs="Times New Roman"/>
              </w:rPr>
            </w:pPr>
          </w:p>
        </w:tc>
        <w:tc>
          <w:tcPr>
            <w:tcW w:w="631" w:type="dxa"/>
            <w:vAlign w:val="center"/>
          </w:tcPr>
          <w:p w14:paraId="3E3D25B2" w14:textId="6B172BD3" w:rsidR="007F77D1" w:rsidRPr="00EB46B4" w:rsidRDefault="007F77D1" w:rsidP="007F77D1">
            <w:pPr>
              <w:jc w:val="center"/>
              <w:rPr>
                <w:rFonts w:ascii="Times New Roman" w:hAnsi="Times New Roman" w:cs="Times New Roman"/>
              </w:rPr>
            </w:pPr>
          </w:p>
        </w:tc>
      </w:tr>
      <w:tr w:rsidR="007F77D1" w:rsidRPr="00A44AAA" w14:paraId="7F6184BF" w14:textId="77777777" w:rsidTr="007F77D1">
        <w:trPr>
          <w:trHeight w:val="367"/>
          <w:jc w:val="center"/>
        </w:trPr>
        <w:tc>
          <w:tcPr>
            <w:tcW w:w="567" w:type="dxa"/>
            <w:vAlign w:val="center"/>
          </w:tcPr>
          <w:p w14:paraId="720974AC"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FCDE657"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90A7B2F" w14:textId="473D405D" w:rsidR="007F77D1" w:rsidRPr="00EB46B4" w:rsidRDefault="0097639C"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3224A35A" w14:textId="13DAF95E"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429B6F0A" w14:textId="529D4CDC"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5FFFA713" w14:textId="779A7939"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6DB978F0" w14:textId="256C707F" w:rsidR="007F77D1" w:rsidRPr="00EB46B4" w:rsidRDefault="007F77D1" w:rsidP="007F77D1">
            <w:pPr>
              <w:jc w:val="center"/>
              <w:rPr>
                <w:rFonts w:ascii="Times New Roman" w:hAnsi="Times New Roman" w:cs="Times New Roman"/>
              </w:rPr>
            </w:pPr>
          </w:p>
        </w:tc>
      </w:tr>
      <w:tr w:rsidR="007F77D1" w:rsidRPr="00A44AAA" w14:paraId="13C3481B" w14:textId="77777777" w:rsidTr="007F77D1">
        <w:trPr>
          <w:trHeight w:val="219"/>
          <w:jc w:val="center"/>
        </w:trPr>
        <w:tc>
          <w:tcPr>
            <w:tcW w:w="567" w:type="dxa"/>
            <w:vAlign w:val="center"/>
          </w:tcPr>
          <w:p w14:paraId="5B2E9370"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4DB19DD"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047BF587" w14:textId="7C296FB9" w:rsidR="007F77D1" w:rsidRPr="00EB46B4" w:rsidRDefault="0097639C" w:rsidP="007F77D1">
            <w:pPr>
              <w:jc w:val="center"/>
              <w:rPr>
                <w:rFonts w:ascii="Times New Roman" w:hAnsi="Times New Roman" w:cs="Times New Roman"/>
              </w:rPr>
            </w:pPr>
            <w:r>
              <w:rPr>
                <w:rFonts w:ascii="Times New Roman" w:hAnsi="Times New Roman" w:cs="Times New Roman"/>
              </w:rPr>
              <w:t>17</w:t>
            </w:r>
          </w:p>
        </w:tc>
        <w:tc>
          <w:tcPr>
            <w:tcW w:w="631" w:type="dxa"/>
            <w:vAlign w:val="center"/>
          </w:tcPr>
          <w:p w14:paraId="2286DF09" w14:textId="5CAFFB53"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2B272F71" w14:textId="6DB4E0FC" w:rsidR="007F77D1" w:rsidRPr="00EB46B4" w:rsidRDefault="007F77D1" w:rsidP="007F77D1">
            <w:pPr>
              <w:jc w:val="center"/>
              <w:rPr>
                <w:rFonts w:ascii="Times New Roman" w:hAnsi="Times New Roman" w:cs="Times New Roman"/>
              </w:rPr>
            </w:pPr>
          </w:p>
        </w:tc>
        <w:tc>
          <w:tcPr>
            <w:tcW w:w="631" w:type="dxa"/>
            <w:vAlign w:val="center"/>
          </w:tcPr>
          <w:p w14:paraId="1953CD5B" w14:textId="34319884" w:rsidR="007F77D1" w:rsidRPr="00EB46B4" w:rsidRDefault="007F77D1" w:rsidP="007F77D1">
            <w:pPr>
              <w:jc w:val="center"/>
              <w:rPr>
                <w:rFonts w:ascii="Times New Roman" w:hAnsi="Times New Roman" w:cs="Times New Roman"/>
              </w:rPr>
            </w:pPr>
          </w:p>
        </w:tc>
        <w:tc>
          <w:tcPr>
            <w:tcW w:w="631" w:type="dxa"/>
            <w:vAlign w:val="center"/>
          </w:tcPr>
          <w:p w14:paraId="3EF9E497" w14:textId="7B3ED300" w:rsidR="007F77D1" w:rsidRPr="00EB46B4" w:rsidRDefault="007F77D1" w:rsidP="007F77D1">
            <w:pPr>
              <w:jc w:val="center"/>
              <w:rPr>
                <w:rFonts w:ascii="Times New Roman" w:hAnsi="Times New Roman" w:cs="Times New Roman"/>
              </w:rPr>
            </w:pPr>
          </w:p>
        </w:tc>
      </w:tr>
      <w:tr w:rsidR="007F77D1" w:rsidRPr="00A44AAA" w14:paraId="0CC547F2" w14:textId="77777777" w:rsidTr="007F77D1">
        <w:trPr>
          <w:trHeight w:val="199"/>
          <w:jc w:val="center"/>
        </w:trPr>
        <w:tc>
          <w:tcPr>
            <w:tcW w:w="567" w:type="dxa"/>
            <w:vAlign w:val="center"/>
          </w:tcPr>
          <w:p w14:paraId="45B1DFB7"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53E05A41"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60F3433B" w14:textId="66498760" w:rsidR="007F77D1" w:rsidRPr="00EB46B4" w:rsidRDefault="0097639C"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6F67238B" w14:textId="2DDB611E"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62CB8806" w14:textId="54297D4F"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352E4A30" w14:textId="745861A1" w:rsidR="007F77D1" w:rsidRPr="00EB46B4" w:rsidRDefault="007F77D1" w:rsidP="007F77D1">
            <w:pPr>
              <w:jc w:val="center"/>
              <w:rPr>
                <w:rFonts w:ascii="Times New Roman" w:hAnsi="Times New Roman" w:cs="Times New Roman"/>
              </w:rPr>
            </w:pPr>
          </w:p>
        </w:tc>
        <w:tc>
          <w:tcPr>
            <w:tcW w:w="631" w:type="dxa"/>
            <w:vAlign w:val="center"/>
          </w:tcPr>
          <w:p w14:paraId="4BE0DE84" w14:textId="56B92F7E" w:rsidR="007F77D1" w:rsidRPr="00EB46B4" w:rsidRDefault="0097639C" w:rsidP="007F77D1">
            <w:pPr>
              <w:jc w:val="center"/>
              <w:rPr>
                <w:rFonts w:ascii="Times New Roman" w:hAnsi="Times New Roman" w:cs="Times New Roman"/>
              </w:rPr>
            </w:pPr>
            <w:r>
              <w:rPr>
                <w:rFonts w:ascii="Times New Roman" w:hAnsi="Times New Roman" w:cs="Times New Roman"/>
              </w:rPr>
              <w:t>1</w:t>
            </w:r>
          </w:p>
        </w:tc>
      </w:tr>
      <w:tr w:rsidR="007F77D1" w:rsidRPr="00A44AAA" w14:paraId="29494EE4" w14:textId="77777777" w:rsidTr="007F77D1">
        <w:trPr>
          <w:trHeight w:val="477"/>
          <w:jc w:val="center"/>
        </w:trPr>
        <w:tc>
          <w:tcPr>
            <w:tcW w:w="567" w:type="dxa"/>
            <w:vAlign w:val="center"/>
          </w:tcPr>
          <w:p w14:paraId="0765C82A"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66BC9E0A"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6D07DAF8" w14:textId="5E098F4D" w:rsidR="007F77D1" w:rsidRPr="00EB46B4" w:rsidRDefault="007F77D1" w:rsidP="007F77D1">
            <w:pPr>
              <w:jc w:val="center"/>
              <w:rPr>
                <w:rFonts w:ascii="Times New Roman" w:hAnsi="Times New Roman" w:cs="Times New Roman"/>
              </w:rPr>
            </w:pPr>
          </w:p>
        </w:tc>
        <w:tc>
          <w:tcPr>
            <w:tcW w:w="631" w:type="dxa"/>
            <w:vAlign w:val="center"/>
          </w:tcPr>
          <w:p w14:paraId="6168472A" w14:textId="6F0CEDBE" w:rsidR="007F77D1" w:rsidRPr="00EB46B4" w:rsidRDefault="007F77D1" w:rsidP="007F77D1">
            <w:pPr>
              <w:jc w:val="center"/>
              <w:rPr>
                <w:rFonts w:ascii="Times New Roman" w:hAnsi="Times New Roman" w:cs="Times New Roman"/>
              </w:rPr>
            </w:pPr>
          </w:p>
        </w:tc>
        <w:tc>
          <w:tcPr>
            <w:tcW w:w="630" w:type="dxa"/>
            <w:vAlign w:val="center"/>
          </w:tcPr>
          <w:p w14:paraId="787F05D3" w14:textId="49A23660" w:rsidR="007F77D1" w:rsidRPr="00EB46B4" w:rsidRDefault="007F77D1" w:rsidP="007F77D1">
            <w:pPr>
              <w:jc w:val="center"/>
              <w:rPr>
                <w:rFonts w:ascii="Times New Roman" w:hAnsi="Times New Roman" w:cs="Times New Roman"/>
              </w:rPr>
            </w:pPr>
          </w:p>
        </w:tc>
        <w:tc>
          <w:tcPr>
            <w:tcW w:w="631" w:type="dxa"/>
            <w:vAlign w:val="center"/>
          </w:tcPr>
          <w:p w14:paraId="3C0F5B40" w14:textId="7E8B860A" w:rsidR="007F77D1" w:rsidRPr="00EB46B4" w:rsidRDefault="007F77D1" w:rsidP="007F77D1">
            <w:pPr>
              <w:jc w:val="center"/>
              <w:rPr>
                <w:rFonts w:ascii="Times New Roman" w:hAnsi="Times New Roman" w:cs="Times New Roman"/>
              </w:rPr>
            </w:pPr>
          </w:p>
        </w:tc>
        <w:tc>
          <w:tcPr>
            <w:tcW w:w="631" w:type="dxa"/>
            <w:vAlign w:val="center"/>
          </w:tcPr>
          <w:p w14:paraId="342C79CC" w14:textId="6A2091F0" w:rsidR="007F77D1" w:rsidRPr="00EB46B4" w:rsidRDefault="007F77D1" w:rsidP="007F77D1">
            <w:pPr>
              <w:jc w:val="center"/>
              <w:rPr>
                <w:rFonts w:ascii="Times New Roman" w:hAnsi="Times New Roman" w:cs="Times New Roman"/>
              </w:rPr>
            </w:pPr>
          </w:p>
        </w:tc>
      </w:tr>
      <w:tr w:rsidR="007F77D1" w:rsidRPr="00A44AAA" w14:paraId="6F4AD9DC" w14:textId="77777777" w:rsidTr="007F77D1">
        <w:trPr>
          <w:trHeight w:val="456"/>
          <w:jc w:val="center"/>
        </w:trPr>
        <w:tc>
          <w:tcPr>
            <w:tcW w:w="567" w:type="dxa"/>
            <w:vAlign w:val="center"/>
          </w:tcPr>
          <w:p w14:paraId="7C645B1D"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1086305"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29CB777B" w14:textId="195FCEEA" w:rsidR="007F77D1" w:rsidRPr="00EB46B4" w:rsidRDefault="0097639C" w:rsidP="007F77D1">
            <w:pPr>
              <w:jc w:val="center"/>
              <w:rPr>
                <w:rFonts w:ascii="Times New Roman" w:hAnsi="Times New Roman" w:cs="Times New Roman"/>
              </w:rPr>
            </w:pPr>
            <w:r>
              <w:rPr>
                <w:rFonts w:ascii="Times New Roman" w:hAnsi="Times New Roman" w:cs="Times New Roman"/>
              </w:rPr>
              <w:t>13</w:t>
            </w:r>
          </w:p>
        </w:tc>
        <w:tc>
          <w:tcPr>
            <w:tcW w:w="631" w:type="dxa"/>
            <w:vAlign w:val="center"/>
          </w:tcPr>
          <w:p w14:paraId="7DB37A27" w14:textId="0B91AE31"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69622D84" w14:textId="58508559"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76790AD3" w14:textId="2AD90CAE" w:rsidR="007F77D1" w:rsidRPr="00EB46B4" w:rsidRDefault="007F77D1" w:rsidP="0097639C">
            <w:pPr>
              <w:rPr>
                <w:rFonts w:ascii="Times New Roman" w:hAnsi="Times New Roman" w:cs="Times New Roman"/>
              </w:rPr>
            </w:pPr>
          </w:p>
        </w:tc>
        <w:tc>
          <w:tcPr>
            <w:tcW w:w="631" w:type="dxa"/>
            <w:vAlign w:val="center"/>
          </w:tcPr>
          <w:p w14:paraId="1CA133BF" w14:textId="2FCB71CA" w:rsidR="007F77D1" w:rsidRPr="00EB46B4" w:rsidRDefault="007F77D1" w:rsidP="007F77D1">
            <w:pPr>
              <w:jc w:val="center"/>
              <w:rPr>
                <w:rFonts w:ascii="Times New Roman" w:hAnsi="Times New Roman" w:cs="Times New Roman"/>
              </w:rPr>
            </w:pPr>
          </w:p>
        </w:tc>
      </w:tr>
      <w:tr w:rsidR="007F77D1" w:rsidRPr="00A44AAA" w14:paraId="0AEEC0BA" w14:textId="77777777" w:rsidTr="007F77D1">
        <w:trPr>
          <w:trHeight w:val="309"/>
          <w:jc w:val="center"/>
        </w:trPr>
        <w:tc>
          <w:tcPr>
            <w:tcW w:w="567" w:type="dxa"/>
            <w:vAlign w:val="center"/>
          </w:tcPr>
          <w:p w14:paraId="2594C4F5"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754C48B"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6A04E4A8" w14:textId="241893FB" w:rsidR="007F77D1" w:rsidRPr="00EB46B4" w:rsidRDefault="0097639C"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58C4EAE7" w14:textId="5DF1C632"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15749303" w14:textId="1F4D46FB"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34388D91" w14:textId="7C75BA29" w:rsidR="007F77D1" w:rsidRPr="00EB46B4" w:rsidRDefault="007F77D1" w:rsidP="007F77D1">
            <w:pPr>
              <w:jc w:val="center"/>
              <w:rPr>
                <w:rFonts w:ascii="Times New Roman" w:hAnsi="Times New Roman" w:cs="Times New Roman"/>
              </w:rPr>
            </w:pPr>
          </w:p>
        </w:tc>
        <w:tc>
          <w:tcPr>
            <w:tcW w:w="631" w:type="dxa"/>
            <w:vAlign w:val="center"/>
          </w:tcPr>
          <w:p w14:paraId="789BC558" w14:textId="118A29E4" w:rsidR="007F77D1" w:rsidRPr="00EB46B4" w:rsidRDefault="007F77D1" w:rsidP="007F77D1">
            <w:pPr>
              <w:jc w:val="center"/>
              <w:rPr>
                <w:rFonts w:ascii="Times New Roman" w:hAnsi="Times New Roman" w:cs="Times New Roman"/>
              </w:rPr>
            </w:pPr>
          </w:p>
        </w:tc>
      </w:tr>
      <w:tr w:rsidR="007F77D1" w:rsidRPr="00A44AAA" w14:paraId="765DAB3B" w14:textId="77777777" w:rsidTr="007F77D1">
        <w:trPr>
          <w:trHeight w:val="161"/>
          <w:jc w:val="center"/>
        </w:trPr>
        <w:tc>
          <w:tcPr>
            <w:tcW w:w="567" w:type="dxa"/>
            <w:vAlign w:val="center"/>
          </w:tcPr>
          <w:p w14:paraId="0464478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161818F3"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3581EA22" w14:textId="72A8C45A" w:rsidR="007F77D1" w:rsidRPr="00EB46B4" w:rsidRDefault="0097639C" w:rsidP="007F77D1">
            <w:pPr>
              <w:jc w:val="center"/>
              <w:rPr>
                <w:rFonts w:ascii="Times New Roman" w:hAnsi="Times New Roman" w:cs="Times New Roman"/>
              </w:rPr>
            </w:pPr>
            <w:r>
              <w:rPr>
                <w:rFonts w:ascii="Times New Roman" w:hAnsi="Times New Roman" w:cs="Times New Roman"/>
              </w:rPr>
              <w:t>6</w:t>
            </w:r>
          </w:p>
        </w:tc>
        <w:tc>
          <w:tcPr>
            <w:tcW w:w="631" w:type="dxa"/>
            <w:vAlign w:val="center"/>
          </w:tcPr>
          <w:p w14:paraId="53FFFB9C" w14:textId="4F81A13D" w:rsidR="007F77D1" w:rsidRPr="00EB46B4" w:rsidRDefault="0097639C" w:rsidP="007F77D1">
            <w:pPr>
              <w:jc w:val="center"/>
              <w:rPr>
                <w:rFonts w:ascii="Times New Roman" w:hAnsi="Times New Roman" w:cs="Times New Roman"/>
              </w:rPr>
            </w:pPr>
            <w:r>
              <w:rPr>
                <w:rFonts w:ascii="Times New Roman" w:hAnsi="Times New Roman" w:cs="Times New Roman"/>
              </w:rPr>
              <w:t>7</w:t>
            </w:r>
          </w:p>
        </w:tc>
        <w:tc>
          <w:tcPr>
            <w:tcW w:w="630" w:type="dxa"/>
            <w:vAlign w:val="center"/>
          </w:tcPr>
          <w:p w14:paraId="1E6460AC" w14:textId="3B137468"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0BDD6787" w14:textId="74658C0D"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47D94CA2" w14:textId="5626805C" w:rsidR="007F77D1" w:rsidRPr="00EB46B4" w:rsidRDefault="007F77D1" w:rsidP="007F77D1">
            <w:pPr>
              <w:jc w:val="center"/>
              <w:rPr>
                <w:rFonts w:ascii="Times New Roman" w:hAnsi="Times New Roman" w:cs="Times New Roman"/>
              </w:rPr>
            </w:pPr>
          </w:p>
        </w:tc>
      </w:tr>
      <w:tr w:rsidR="007F77D1" w:rsidRPr="00A44AAA" w14:paraId="4026A748" w14:textId="77777777" w:rsidTr="007F77D1">
        <w:trPr>
          <w:trHeight w:val="155"/>
          <w:jc w:val="center"/>
        </w:trPr>
        <w:tc>
          <w:tcPr>
            <w:tcW w:w="567" w:type="dxa"/>
            <w:vAlign w:val="center"/>
          </w:tcPr>
          <w:p w14:paraId="027EE21C"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B50065"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32DD13B0" w14:textId="76BAB97E" w:rsidR="007F77D1" w:rsidRPr="00EB46B4" w:rsidRDefault="0097639C" w:rsidP="007F77D1">
            <w:pPr>
              <w:jc w:val="center"/>
              <w:rPr>
                <w:rFonts w:ascii="Times New Roman" w:hAnsi="Times New Roman" w:cs="Times New Roman"/>
              </w:rPr>
            </w:pPr>
            <w:r>
              <w:rPr>
                <w:rFonts w:ascii="Times New Roman" w:hAnsi="Times New Roman" w:cs="Times New Roman"/>
              </w:rPr>
              <w:t>13</w:t>
            </w:r>
          </w:p>
        </w:tc>
        <w:tc>
          <w:tcPr>
            <w:tcW w:w="631" w:type="dxa"/>
            <w:vAlign w:val="center"/>
          </w:tcPr>
          <w:p w14:paraId="66490E1E" w14:textId="746B10D4"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1BAF842B" w14:textId="4A71912C"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376E3558" w14:textId="17B7D8DD" w:rsidR="007F77D1" w:rsidRPr="00EB46B4" w:rsidRDefault="007F77D1" w:rsidP="007F77D1">
            <w:pPr>
              <w:jc w:val="center"/>
              <w:rPr>
                <w:rFonts w:ascii="Times New Roman" w:hAnsi="Times New Roman" w:cs="Times New Roman"/>
              </w:rPr>
            </w:pPr>
          </w:p>
        </w:tc>
        <w:tc>
          <w:tcPr>
            <w:tcW w:w="631" w:type="dxa"/>
            <w:vAlign w:val="center"/>
          </w:tcPr>
          <w:p w14:paraId="1A015500" w14:textId="05B54F82" w:rsidR="007F77D1" w:rsidRPr="00EB46B4" w:rsidRDefault="007F77D1" w:rsidP="007F77D1">
            <w:pPr>
              <w:jc w:val="center"/>
              <w:rPr>
                <w:rFonts w:ascii="Times New Roman" w:hAnsi="Times New Roman" w:cs="Times New Roman"/>
              </w:rPr>
            </w:pPr>
          </w:p>
        </w:tc>
      </w:tr>
      <w:tr w:rsidR="007F77D1" w:rsidRPr="00A44AAA" w14:paraId="21B81BA6" w14:textId="77777777" w:rsidTr="007F77D1">
        <w:trPr>
          <w:trHeight w:val="277"/>
          <w:jc w:val="center"/>
        </w:trPr>
        <w:tc>
          <w:tcPr>
            <w:tcW w:w="567" w:type="dxa"/>
            <w:vAlign w:val="center"/>
          </w:tcPr>
          <w:p w14:paraId="25EC5D89"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7CD0537"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0F4E14E1" w14:textId="01DB1E14" w:rsidR="007F77D1" w:rsidRPr="00EB46B4" w:rsidRDefault="0097639C" w:rsidP="007F77D1">
            <w:pPr>
              <w:jc w:val="center"/>
              <w:rPr>
                <w:rFonts w:ascii="Times New Roman" w:hAnsi="Times New Roman" w:cs="Times New Roman"/>
              </w:rPr>
            </w:pPr>
            <w:r>
              <w:rPr>
                <w:rFonts w:ascii="Times New Roman" w:hAnsi="Times New Roman" w:cs="Times New Roman"/>
              </w:rPr>
              <w:t>16</w:t>
            </w:r>
          </w:p>
        </w:tc>
        <w:tc>
          <w:tcPr>
            <w:tcW w:w="631" w:type="dxa"/>
            <w:vAlign w:val="center"/>
          </w:tcPr>
          <w:p w14:paraId="4183C5FE" w14:textId="4E1D979E"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774F7B56" w14:textId="604E64A3"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3F3B78D2" w14:textId="1CFFB9FC" w:rsidR="007F77D1" w:rsidRPr="00EB46B4" w:rsidRDefault="007F77D1" w:rsidP="007F77D1">
            <w:pPr>
              <w:jc w:val="center"/>
              <w:rPr>
                <w:rFonts w:ascii="Times New Roman" w:hAnsi="Times New Roman" w:cs="Times New Roman"/>
              </w:rPr>
            </w:pPr>
          </w:p>
        </w:tc>
        <w:tc>
          <w:tcPr>
            <w:tcW w:w="631" w:type="dxa"/>
            <w:vAlign w:val="center"/>
          </w:tcPr>
          <w:p w14:paraId="6796DD63" w14:textId="5B9FD01C" w:rsidR="007F77D1" w:rsidRPr="00EB46B4" w:rsidRDefault="007F77D1" w:rsidP="007F77D1">
            <w:pPr>
              <w:jc w:val="center"/>
              <w:rPr>
                <w:rFonts w:ascii="Times New Roman" w:hAnsi="Times New Roman" w:cs="Times New Roman"/>
              </w:rPr>
            </w:pPr>
          </w:p>
        </w:tc>
      </w:tr>
      <w:tr w:rsidR="007F77D1" w:rsidRPr="00A44AAA" w14:paraId="0F07760C" w14:textId="77777777" w:rsidTr="007F77D1">
        <w:trPr>
          <w:trHeight w:val="271"/>
          <w:jc w:val="center"/>
        </w:trPr>
        <w:tc>
          <w:tcPr>
            <w:tcW w:w="567" w:type="dxa"/>
            <w:vAlign w:val="center"/>
          </w:tcPr>
          <w:p w14:paraId="2F096C5F"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178F53C7"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708DB5E8" w14:textId="3A77A2B2" w:rsidR="007F77D1" w:rsidRPr="00EB46B4" w:rsidRDefault="0097639C"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07888377" w14:textId="1AA96C92"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1B281B37" w14:textId="70B6D1B6"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6CA8BC2F" w14:textId="5964226F" w:rsidR="007F77D1" w:rsidRPr="00EB46B4" w:rsidRDefault="007F77D1" w:rsidP="007F77D1">
            <w:pPr>
              <w:jc w:val="center"/>
              <w:rPr>
                <w:rFonts w:ascii="Times New Roman" w:hAnsi="Times New Roman" w:cs="Times New Roman"/>
              </w:rPr>
            </w:pPr>
          </w:p>
        </w:tc>
        <w:tc>
          <w:tcPr>
            <w:tcW w:w="631" w:type="dxa"/>
            <w:vAlign w:val="center"/>
          </w:tcPr>
          <w:p w14:paraId="2048418D" w14:textId="49F865BF" w:rsidR="007F77D1" w:rsidRPr="00EB46B4" w:rsidRDefault="007F77D1" w:rsidP="007F77D1">
            <w:pPr>
              <w:jc w:val="center"/>
              <w:rPr>
                <w:rFonts w:ascii="Times New Roman" w:hAnsi="Times New Roman" w:cs="Times New Roman"/>
              </w:rPr>
            </w:pPr>
          </w:p>
        </w:tc>
      </w:tr>
      <w:tr w:rsidR="007F77D1" w:rsidRPr="00A44AAA" w14:paraId="70310D02" w14:textId="77777777" w:rsidTr="007F77D1">
        <w:trPr>
          <w:trHeight w:val="406"/>
          <w:jc w:val="center"/>
        </w:trPr>
        <w:tc>
          <w:tcPr>
            <w:tcW w:w="567" w:type="dxa"/>
            <w:vAlign w:val="center"/>
          </w:tcPr>
          <w:p w14:paraId="2C486A3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11EF713"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4BF977DB" w14:textId="3098278F" w:rsidR="007F77D1" w:rsidRPr="00EB46B4" w:rsidRDefault="0097639C" w:rsidP="007F77D1">
            <w:pPr>
              <w:jc w:val="center"/>
              <w:rPr>
                <w:rFonts w:ascii="Times New Roman" w:hAnsi="Times New Roman" w:cs="Times New Roman"/>
              </w:rPr>
            </w:pPr>
            <w:r>
              <w:rPr>
                <w:rFonts w:ascii="Times New Roman" w:hAnsi="Times New Roman" w:cs="Times New Roman"/>
              </w:rPr>
              <w:t>14</w:t>
            </w:r>
          </w:p>
        </w:tc>
        <w:tc>
          <w:tcPr>
            <w:tcW w:w="631" w:type="dxa"/>
            <w:vAlign w:val="center"/>
          </w:tcPr>
          <w:p w14:paraId="3C77F263" w14:textId="583256EA"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609A9408" w14:textId="1E3D312B"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252DEF78" w14:textId="2C93F026"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6E488C08" w14:textId="0B037F8C" w:rsidR="007F77D1" w:rsidRPr="00EB46B4" w:rsidRDefault="007F77D1" w:rsidP="007F77D1">
            <w:pPr>
              <w:jc w:val="center"/>
              <w:rPr>
                <w:rFonts w:ascii="Times New Roman" w:hAnsi="Times New Roman" w:cs="Times New Roman"/>
              </w:rPr>
            </w:pPr>
          </w:p>
        </w:tc>
      </w:tr>
      <w:tr w:rsidR="007F77D1" w:rsidRPr="00A44AAA" w14:paraId="225C2FED" w14:textId="77777777" w:rsidTr="007F77D1">
        <w:trPr>
          <w:trHeight w:val="400"/>
          <w:jc w:val="center"/>
        </w:trPr>
        <w:tc>
          <w:tcPr>
            <w:tcW w:w="567" w:type="dxa"/>
            <w:vAlign w:val="center"/>
          </w:tcPr>
          <w:p w14:paraId="24CCFA8B"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6B460DD"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30F4EB3B" w14:textId="4270BE1E" w:rsidR="007F77D1" w:rsidRPr="00EB46B4" w:rsidRDefault="0097639C" w:rsidP="007F77D1">
            <w:pPr>
              <w:jc w:val="center"/>
              <w:rPr>
                <w:rFonts w:ascii="Times New Roman" w:hAnsi="Times New Roman" w:cs="Times New Roman"/>
              </w:rPr>
            </w:pPr>
            <w:r>
              <w:rPr>
                <w:rFonts w:ascii="Times New Roman" w:hAnsi="Times New Roman" w:cs="Times New Roman"/>
              </w:rPr>
              <w:t>14</w:t>
            </w:r>
          </w:p>
        </w:tc>
        <w:tc>
          <w:tcPr>
            <w:tcW w:w="631" w:type="dxa"/>
            <w:vAlign w:val="center"/>
          </w:tcPr>
          <w:p w14:paraId="3EF11452" w14:textId="7A3A5658"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41A5581E" w14:textId="2B0F58D1"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7F3257ED" w14:textId="6FB798CC" w:rsidR="007F77D1" w:rsidRPr="00EB46B4" w:rsidRDefault="007F77D1" w:rsidP="007F77D1">
            <w:pPr>
              <w:jc w:val="center"/>
              <w:rPr>
                <w:rFonts w:ascii="Times New Roman" w:hAnsi="Times New Roman" w:cs="Times New Roman"/>
              </w:rPr>
            </w:pPr>
          </w:p>
        </w:tc>
        <w:tc>
          <w:tcPr>
            <w:tcW w:w="631" w:type="dxa"/>
            <w:vAlign w:val="center"/>
          </w:tcPr>
          <w:p w14:paraId="496427EB" w14:textId="1CE3F195" w:rsidR="007F77D1" w:rsidRPr="00EB46B4" w:rsidRDefault="007F77D1" w:rsidP="007F77D1">
            <w:pPr>
              <w:jc w:val="center"/>
              <w:rPr>
                <w:rFonts w:ascii="Times New Roman" w:hAnsi="Times New Roman" w:cs="Times New Roman"/>
              </w:rPr>
            </w:pPr>
          </w:p>
        </w:tc>
      </w:tr>
      <w:tr w:rsidR="007F77D1" w:rsidRPr="00A44AAA" w14:paraId="3A1CFB8B" w14:textId="77777777" w:rsidTr="007F77D1">
        <w:trPr>
          <w:trHeight w:val="253"/>
          <w:jc w:val="center"/>
        </w:trPr>
        <w:tc>
          <w:tcPr>
            <w:tcW w:w="567" w:type="dxa"/>
            <w:vAlign w:val="center"/>
          </w:tcPr>
          <w:p w14:paraId="45A74A80"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3DE1DB34"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1CA33767" w14:textId="06CF24AB" w:rsidR="007F77D1" w:rsidRPr="00EB46B4" w:rsidRDefault="0097639C" w:rsidP="007F77D1">
            <w:pPr>
              <w:jc w:val="center"/>
              <w:rPr>
                <w:rFonts w:ascii="Times New Roman" w:hAnsi="Times New Roman" w:cs="Times New Roman"/>
              </w:rPr>
            </w:pPr>
            <w:r>
              <w:rPr>
                <w:rFonts w:ascii="Times New Roman" w:hAnsi="Times New Roman" w:cs="Times New Roman"/>
              </w:rPr>
              <w:t>7</w:t>
            </w:r>
          </w:p>
        </w:tc>
        <w:tc>
          <w:tcPr>
            <w:tcW w:w="631" w:type="dxa"/>
            <w:vAlign w:val="center"/>
          </w:tcPr>
          <w:p w14:paraId="3C913845" w14:textId="53BE6652"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2A287E58" w14:textId="4A684C74" w:rsidR="007F77D1" w:rsidRPr="00EB46B4" w:rsidRDefault="0097639C" w:rsidP="007F77D1">
            <w:pPr>
              <w:jc w:val="center"/>
              <w:rPr>
                <w:rFonts w:ascii="Times New Roman" w:hAnsi="Times New Roman" w:cs="Times New Roman"/>
              </w:rPr>
            </w:pPr>
            <w:r>
              <w:rPr>
                <w:rFonts w:ascii="Times New Roman" w:hAnsi="Times New Roman" w:cs="Times New Roman"/>
              </w:rPr>
              <w:t>5</w:t>
            </w:r>
          </w:p>
        </w:tc>
        <w:tc>
          <w:tcPr>
            <w:tcW w:w="631" w:type="dxa"/>
            <w:vAlign w:val="center"/>
          </w:tcPr>
          <w:p w14:paraId="6E83B02F" w14:textId="1E49D0DD"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4D0B0072" w14:textId="10DE7625" w:rsidR="007F77D1" w:rsidRPr="00EB46B4" w:rsidRDefault="0097639C" w:rsidP="007F77D1">
            <w:pPr>
              <w:jc w:val="center"/>
              <w:rPr>
                <w:rFonts w:ascii="Times New Roman" w:hAnsi="Times New Roman" w:cs="Times New Roman"/>
              </w:rPr>
            </w:pPr>
            <w:r>
              <w:rPr>
                <w:rFonts w:ascii="Times New Roman" w:hAnsi="Times New Roman" w:cs="Times New Roman"/>
              </w:rPr>
              <w:t>1</w:t>
            </w:r>
          </w:p>
        </w:tc>
      </w:tr>
      <w:tr w:rsidR="007F77D1" w:rsidRPr="00A44AAA" w14:paraId="0F849B5A" w14:textId="77777777" w:rsidTr="007F77D1">
        <w:trPr>
          <w:trHeight w:val="233"/>
          <w:jc w:val="center"/>
        </w:trPr>
        <w:tc>
          <w:tcPr>
            <w:tcW w:w="567" w:type="dxa"/>
            <w:vAlign w:val="center"/>
          </w:tcPr>
          <w:p w14:paraId="04EACD14"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3ECA39FA"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6F1F111F" w14:textId="2D38C116" w:rsidR="007F77D1" w:rsidRPr="00EB46B4" w:rsidRDefault="0097639C" w:rsidP="007F77D1">
            <w:pPr>
              <w:jc w:val="center"/>
              <w:rPr>
                <w:rFonts w:ascii="Times New Roman" w:hAnsi="Times New Roman" w:cs="Times New Roman"/>
              </w:rPr>
            </w:pPr>
            <w:r>
              <w:rPr>
                <w:rFonts w:ascii="Times New Roman" w:hAnsi="Times New Roman" w:cs="Times New Roman"/>
              </w:rPr>
              <w:t>14</w:t>
            </w:r>
          </w:p>
        </w:tc>
        <w:tc>
          <w:tcPr>
            <w:tcW w:w="631" w:type="dxa"/>
            <w:vAlign w:val="center"/>
          </w:tcPr>
          <w:p w14:paraId="15E0C248" w14:textId="75542E4C"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6A8A0CE9" w14:textId="39811A7D"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4D1E2ECB" w14:textId="7751BA29" w:rsidR="007F77D1" w:rsidRPr="00EB46B4" w:rsidRDefault="007F77D1" w:rsidP="007F77D1">
            <w:pPr>
              <w:jc w:val="center"/>
              <w:rPr>
                <w:rFonts w:ascii="Times New Roman" w:hAnsi="Times New Roman" w:cs="Times New Roman"/>
              </w:rPr>
            </w:pPr>
          </w:p>
        </w:tc>
        <w:tc>
          <w:tcPr>
            <w:tcW w:w="631" w:type="dxa"/>
            <w:vAlign w:val="center"/>
          </w:tcPr>
          <w:p w14:paraId="19F60E05" w14:textId="7E32A0DA" w:rsidR="007F77D1" w:rsidRPr="00EB46B4" w:rsidRDefault="007F77D1" w:rsidP="007F77D1">
            <w:pPr>
              <w:jc w:val="center"/>
              <w:rPr>
                <w:rFonts w:ascii="Times New Roman" w:hAnsi="Times New Roman" w:cs="Times New Roman"/>
              </w:rPr>
            </w:pPr>
          </w:p>
        </w:tc>
      </w:tr>
      <w:tr w:rsidR="007F77D1" w:rsidRPr="00A44AAA" w14:paraId="5B2E9FD4" w14:textId="77777777" w:rsidTr="007F77D1">
        <w:trPr>
          <w:trHeight w:val="227"/>
          <w:jc w:val="center"/>
        </w:trPr>
        <w:tc>
          <w:tcPr>
            <w:tcW w:w="567" w:type="dxa"/>
            <w:vAlign w:val="center"/>
          </w:tcPr>
          <w:p w14:paraId="6D4894BF"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47F676A"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6AF0314" w14:textId="28E1F112" w:rsidR="007F77D1" w:rsidRPr="00EB46B4" w:rsidRDefault="0097639C" w:rsidP="007F77D1">
            <w:pPr>
              <w:jc w:val="center"/>
              <w:rPr>
                <w:rFonts w:ascii="Times New Roman" w:hAnsi="Times New Roman" w:cs="Times New Roman"/>
              </w:rPr>
            </w:pPr>
            <w:r>
              <w:rPr>
                <w:rFonts w:ascii="Times New Roman" w:hAnsi="Times New Roman" w:cs="Times New Roman"/>
              </w:rPr>
              <w:t>8</w:t>
            </w:r>
          </w:p>
        </w:tc>
        <w:tc>
          <w:tcPr>
            <w:tcW w:w="631" w:type="dxa"/>
            <w:vAlign w:val="center"/>
          </w:tcPr>
          <w:p w14:paraId="33161199" w14:textId="7EEA1A33" w:rsidR="007F77D1" w:rsidRPr="00EB46B4" w:rsidRDefault="0097639C" w:rsidP="007F77D1">
            <w:pPr>
              <w:jc w:val="center"/>
              <w:rPr>
                <w:rFonts w:ascii="Times New Roman" w:hAnsi="Times New Roman" w:cs="Times New Roman"/>
              </w:rPr>
            </w:pPr>
            <w:r>
              <w:rPr>
                <w:rFonts w:ascii="Times New Roman" w:hAnsi="Times New Roman" w:cs="Times New Roman"/>
              </w:rPr>
              <w:t>6</w:t>
            </w:r>
          </w:p>
        </w:tc>
        <w:tc>
          <w:tcPr>
            <w:tcW w:w="630" w:type="dxa"/>
            <w:vAlign w:val="center"/>
          </w:tcPr>
          <w:p w14:paraId="70ADF3D2" w14:textId="75FC0E7C"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5C6FA5F0" w14:textId="61C4A3E8"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423DE2B2" w14:textId="1FC2A233" w:rsidR="007F77D1" w:rsidRPr="00EB46B4" w:rsidRDefault="007F77D1" w:rsidP="007F77D1">
            <w:pPr>
              <w:jc w:val="center"/>
              <w:rPr>
                <w:rFonts w:ascii="Times New Roman" w:hAnsi="Times New Roman" w:cs="Times New Roman"/>
              </w:rPr>
            </w:pPr>
          </w:p>
        </w:tc>
      </w:tr>
      <w:tr w:rsidR="007F77D1" w:rsidRPr="00A44AAA" w14:paraId="30174596" w14:textId="77777777" w:rsidTr="007F77D1">
        <w:trPr>
          <w:trHeight w:val="207"/>
          <w:jc w:val="center"/>
        </w:trPr>
        <w:tc>
          <w:tcPr>
            <w:tcW w:w="567" w:type="dxa"/>
            <w:vAlign w:val="center"/>
          </w:tcPr>
          <w:p w14:paraId="26B667B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3EB51625" w14:textId="77777777" w:rsidR="007F77D1" w:rsidRPr="00EB46B4" w:rsidRDefault="007F77D1" w:rsidP="007F77D1">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441F544B" w14:textId="397A6842" w:rsidR="007F77D1" w:rsidRPr="00EB46B4" w:rsidRDefault="007F77D1" w:rsidP="007F77D1">
            <w:pPr>
              <w:jc w:val="center"/>
              <w:rPr>
                <w:rFonts w:ascii="Times New Roman" w:hAnsi="Times New Roman" w:cs="Times New Roman"/>
              </w:rPr>
            </w:pPr>
          </w:p>
        </w:tc>
        <w:tc>
          <w:tcPr>
            <w:tcW w:w="631" w:type="dxa"/>
            <w:vAlign w:val="center"/>
          </w:tcPr>
          <w:p w14:paraId="00F1ACB3" w14:textId="20ECDA2B" w:rsidR="007F77D1" w:rsidRPr="00EB46B4" w:rsidRDefault="007F77D1" w:rsidP="007F77D1">
            <w:pPr>
              <w:jc w:val="center"/>
              <w:rPr>
                <w:rFonts w:ascii="Times New Roman" w:hAnsi="Times New Roman" w:cs="Times New Roman"/>
              </w:rPr>
            </w:pPr>
          </w:p>
        </w:tc>
        <w:tc>
          <w:tcPr>
            <w:tcW w:w="630" w:type="dxa"/>
            <w:vAlign w:val="center"/>
          </w:tcPr>
          <w:p w14:paraId="527AEE46" w14:textId="1EFB11F6" w:rsidR="007F77D1" w:rsidRPr="00EB46B4" w:rsidRDefault="007F77D1" w:rsidP="007F77D1">
            <w:pPr>
              <w:jc w:val="center"/>
              <w:rPr>
                <w:rFonts w:ascii="Times New Roman" w:hAnsi="Times New Roman" w:cs="Times New Roman"/>
              </w:rPr>
            </w:pPr>
          </w:p>
        </w:tc>
        <w:tc>
          <w:tcPr>
            <w:tcW w:w="631" w:type="dxa"/>
            <w:vAlign w:val="center"/>
          </w:tcPr>
          <w:p w14:paraId="5113C374" w14:textId="5A94F154" w:rsidR="007F77D1" w:rsidRPr="00EB46B4" w:rsidRDefault="007F77D1" w:rsidP="007F77D1">
            <w:pPr>
              <w:jc w:val="center"/>
              <w:rPr>
                <w:rFonts w:ascii="Times New Roman" w:hAnsi="Times New Roman" w:cs="Times New Roman"/>
              </w:rPr>
            </w:pPr>
          </w:p>
        </w:tc>
        <w:tc>
          <w:tcPr>
            <w:tcW w:w="631" w:type="dxa"/>
            <w:vAlign w:val="center"/>
          </w:tcPr>
          <w:p w14:paraId="7E3E1E24" w14:textId="344BCA19" w:rsidR="007F77D1" w:rsidRPr="00EB46B4" w:rsidRDefault="007F77D1" w:rsidP="007F77D1">
            <w:pPr>
              <w:jc w:val="center"/>
              <w:rPr>
                <w:rFonts w:ascii="Times New Roman" w:hAnsi="Times New Roman" w:cs="Times New Roman"/>
              </w:rPr>
            </w:pPr>
          </w:p>
        </w:tc>
      </w:tr>
    </w:tbl>
    <w:p w14:paraId="7820EE1E" w14:textId="77777777" w:rsidR="00AD2101" w:rsidRPr="001434A9" w:rsidRDefault="00AD2101" w:rsidP="001434A9">
      <w:pPr>
        <w:tabs>
          <w:tab w:val="left" w:pos="7320"/>
        </w:tabs>
        <w:jc w:val="both"/>
        <w:rPr>
          <w:rFonts w:ascii="Times New Roman" w:hAnsi="Times New Roman" w:cs="Times New Roman"/>
          <w:b/>
          <w:bCs/>
          <w:sz w:val="24"/>
          <w:szCs w:val="24"/>
        </w:rPr>
      </w:pPr>
    </w:p>
    <w:p w14:paraId="589F3E7F" w14:textId="77777777" w:rsidR="00AD2101" w:rsidRDefault="00AD210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Yukarıdaki sonuçlara göre;</w:t>
      </w:r>
    </w:p>
    <w:p w14:paraId="13DF8122" w14:textId="6FCF4693" w:rsidR="00AD2101" w:rsidRDefault="00AD210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Teneffüslerde öğrencilerin ihtiyaçlarını giderme sürecinin iyileştirilmesi,</w:t>
      </w:r>
    </w:p>
    <w:p w14:paraId="5FB54ADB" w14:textId="77777777" w:rsidR="00AD2101" w:rsidRDefault="00AD210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Okulun iç ve dış temizliğine önem verilmesi,</w:t>
      </w:r>
    </w:p>
    <w:p w14:paraId="073C6105" w14:textId="4FF6B726" w:rsidR="001434A9" w:rsidRDefault="00AD210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Okul içi-okul dışı sanatsal kültürel faaliyetlerle ilgili çalışma yapılması orta düzeyde sorun olarak karşımıza çıkarken,</w:t>
      </w:r>
    </w:p>
    <w:p w14:paraId="1A8DE0D3" w14:textId="531F605C" w:rsidR="00AD2101" w:rsidRDefault="00AD210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Okul binası ve diğer fiziki alanların yetersizliği ciddi bir sorun olarak belirlenmiştir.</w:t>
      </w:r>
    </w:p>
    <w:p w14:paraId="5B547BD4" w14:textId="77777777" w:rsidR="00AD2101" w:rsidRDefault="00AD2101" w:rsidP="001434A9">
      <w:pPr>
        <w:tabs>
          <w:tab w:val="left" w:pos="7320"/>
        </w:tabs>
        <w:jc w:val="both"/>
        <w:rPr>
          <w:rFonts w:ascii="Times New Roman" w:hAnsi="Times New Roman" w:cs="Times New Roman"/>
          <w:sz w:val="24"/>
          <w:szCs w:val="24"/>
        </w:rPr>
      </w:pPr>
    </w:p>
    <w:p w14:paraId="2F0B4A83" w14:textId="3BC2ECF1" w:rsidR="00AD2101" w:rsidRPr="001434A9" w:rsidRDefault="00AD210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Diğer alanlarda sıkıntı olmadığı görülmüştür.</w:t>
      </w: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Default="001434A9" w:rsidP="001434A9">
      <w:pPr>
        <w:tabs>
          <w:tab w:val="left" w:pos="7320"/>
        </w:tabs>
        <w:jc w:val="both"/>
        <w:rPr>
          <w:rFonts w:ascii="Times New Roman" w:hAnsi="Times New Roman" w:cs="Times New Roman"/>
          <w:sz w:val="24"/>
          <w:szCs w:val="24"/>
        </w:rPr>
      </w:pPr>
    </w:p>
    <w:p w14:paraId="7BC1209B" w14:textId="77777777" w:rsidR="007F77D1" w:rsidRDefault="007F77D1" w:rsidP="001434A9">
      <w:pPr>
        <w:tabs>
          <w:tab w:val="left" w:pos="7320"/>
        </w:tabs>
        <w:jc w:val="both"/>
        <w:rPr>
          <w:rFonts w:ascii="Times New Roman" w:hAnsi="Times New Roman" w:cs="Times New Roman"/>
          <w:sz w:val="24"/>
          <w:szCs w:val="24"/>
        </w:rPr>
      </w:pPr>
    </w:p>
    <w:p w14:paraId="27FE6E24" w14:textId="77777777" w:rsidR="007F77D1" w:rsidRPr="001434A9" w:rsidRDefault="007F77D1"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4CB7A401"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14:paraId="4B627791" w14:textId="77777777" w:rsidR="00BF0BD7" w:rsidRDefault="00BF0BD7" w:rsidP="001434A9">
      <w:pPr>
        <w:tabs>
          <w:tab w:val="left" w:pos="7320"/>
        </w:tabs>
        <w:jc w:val="both"/>
        <w:rPr>
          <w:rFonts w:ascii="Times New Roman" w:hAnsi="Times New Roman" w:cs="Times New Roman"/>
          <w:b/>
          <w:bCs/>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7F77D1" w:rsidRPr="00A44AAA" w14:paraId="248E687A" w14:textId="77777777" w:rsidTr="007F77D1">
        <w:trPr>
          <w:trHeight w:val="1561"/>
          <w:jc w:val="center"/>
        </w:trPr>
        <w:tc>
          <w:tcPr>
            <w:tcW w:w="703" w:type="dxa"/>
            <w:vAlign w:val="center"/>
          </w:tcPr>
          <w:p w14:paraId="6C981A02"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222A9D70"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57E69BF1"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4F9469D"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A16DB9D"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49F3E310"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2C5AAC2A"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D8B8872" w14:textId="77777777" w:rsidR="007F77D1" w:rsidRPr="00EB46B4" w:rsidRDefault="007F77D1" w:rsidP="007F77D1">
            <w:pPr>
              <w:jc w:val="center"/>
              <w:rPr>
                <w:rFonts w:ascii="Times New Roman" w:hAnsi="Times New Roman" w:cs="Times New Roman"/>
                <w:b/>
                <w:bCs/>
              </w:rPr>
            </w:pPr>
          </w:p>
          <w:p w14:paraId="5CFE584D"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Katılmıyorum</w:t>
            </w:r>
          </w:p>
        </w:tc>
      </w:tr>
      <w:tr w:rsidR="007F77D1" w:rsidRPr="00A44AAA" w14:paraId="15613346" w14:textId="77777777" w:rsidTr="007F77D1">
        <w:trPr>
          <w:trHeight w:val="265"/>
          <w:jc w:val="center"/>
        </w:trPr>
        <w:tc>
          <w:tcPr>
            <w:tcW w:w="703" w:type="dxa"/>
            <w:vAlign w:val="center"/>
          </w:tcPr>
          <w:p w14:paraId="064AD662"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00F1AB6"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E8078EE" w14:textId="453E9978"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01AC20E0" w14:textId="0D925A54"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4375ED65" w14:textId="359E49DF" w:rsidR="007F77D1" w:rsidRPr="00EB46B4" w:rsidRDefault="007F77D1" w:rsidP="007F77D1">
            <w:pPr>
              <w:jc w:val="center"/>
              <w:rPr>
                <w:rFonts w:ascii="Times New Roman" w:hAnsi="Times New Roman" w:cs="Times New Roman"/>
              </w:rPr>
            </w:pPr>
          </w:p>
        </w:tc>
        <w:tc>
          <w:tcPr>
            <w:tcW w:w="631" w:type="dxa"/>
            <w:vAlign w:val="center"/>
          </w:tcPr>
          <w:p w14:paraId="1E210221" w14:textId="197B98B6" w:rsidR="007F77D1" w:rsidRPr="00EB46B4" w:rsidRDefault="007F77D1" w:rsidP="007F77D1">
            <w:pPr>
              <w:jc w:val="center"/>
              <w:rPr>
                <w:rFonts w:ascii="Times New Roman" w:hAnsi="Times New Roman" w:cs="Times New Roman"/>
              </w:rPr>
            </w:pPr>
          </w:p>
        </w:tc>
        <w:tc>
          <w:tcPr>
            <w:tcW w:w="631" w:type="dxa"/>
            <w:vAlign w:val="center"/>
          </w:tcPr>
          <w:p w14:paraId="735B6C93" w14:textId="4FD0D4AC" w:rsidR="007F77D1" w:rsidRPr="00EB46B4" w:rsidRDefault="007F77D1" w:rsidP="007F77D1">
            <w:pPr>
              <w:jc w:val="center"/>
              <w:rPr>
                <w:rFonts w:ascii="Times New Roman" w:hAnsi="Times New Roman" w:cs="Times New Roman"/>
              </w:rPr>
            </w:pPr>
          </w:p>
        </w:tc>
      </w:tr>
      <w:tr w:rsidR="007F77D1" w:rsidRPr="00A44AAA" w14:paraId="49B8E545" w14:textId="77777777" w:rsidTr="007F77D1">
        <w:trPr>
          <w:trHeight w:val="268"/>
          <w:jc w:val="center"/>
        </w:trPr>
        <w:tc>
          <w:tcPr>
            <w:tcW w:w="703" w:type="dxa"/>
            <w:vAlign w:val="center"/>
          </w:tcPr>
          <w:p w14:paraId="4CF8BF3F"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DCDC447"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59EFC350" w14:textId="429FF1CD"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5E24C713" w14:textId="0D0C2289"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43F61D23" w14:textId="2595AC2D"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53C89D82" w14:textId="2EFF8759" w:rsidR="007F77D1" w:rsidRPr="00EB46B4" w:rsidRDefault="007F77D1" w:rsidP="007F77D1">
            <w:pPr>
              <w:jc w:val="center"/>
              <w:rPr>
                <w:rFonts w:ascii="Times New Roman" w:hAnsi="Times New Roman" w:cs="Times New Roman"/>
              </w:rPr>
            </w:pPr>
          </w:p>
        </w:tc>
        <w:tc>
          <w:tcPr>
            <w:tcW w:w="631" w:type="dxa"/>
            <w:vAlign w:val="center"/>
          </w:tcPr>
          <w:p w14:paraId="524F5D3E" w14:textId="25E07544" w:rsidR="007F77D1" w:rsidRPr="00EB46B4" w:rsidRDefault="007F77D1" w:rsidP="007F77D1">
            <w:pPr>
              <w:jc w:val="center"/>
              <w:rPr>
                <w:rFonts w:ascii="Times New Roman" w:hAnsi="Times New Roman" w:cs="Times New Roman"/>
              </w:rPr>
            </w:pPr>
          </w:p>
        </w:tc>
      </w:tr>
      <w:tr w:rsidR="007F77D1" w:rsidRPr="00A44AAA" w14:paraId="314F6588" w14:textId="77777777" w:rsidTr="007F77D1">
        <w:trPr>
          <w:trHeight w:val="287"/>
          <w:jc w:val="center"/>
        </w:trPr>
        <w:tc>
          <w:tcPr>
            <w:tcW w:w="703" w:type="dxa"/>
            <w:vAlign w:val="center"/>
          </w:tcPr>
          <w:p w14:paraId="5540686C"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2F2E7B4"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BAFB084" w14:textId="1E7F8A2B" w:rsidR="007F77D1" w:rsidRPr="00EB46B4" w:rsidRDefault="007F77D1" w:rsidP="007F77D1">
            <w:pPr>
              <w:jc w:val="center"/>
              <w:rPr>
                <w:rFonts w:ascii="Times New Roman" w:hAnsi="Times New Roman" w:cs="Times New Roman"/>
              </w:rPr>
            </w:pPr>
          </w:p>
        </w:tc>
        <w:tc>
          <w:tcPr>
            <w:tcW w:w="631" w:type="dxa"/>
            <w:vAlign w:val="center"/>
          </w:tcPr>
          <w:p w14:paraId="7E13A6C5" w14:textId="79FAFBFB"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52F1C635" w14:textId="2CA1D0E2"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204DB5CC" w14:textId="56D73BF3"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60442514" w14:textId="1BCB0B84" w:rsidR="007F77D1" w:rsidRPr="00EB46B4" w:rsidRDefault="007F77D1" w:rsidP="007F77D1">
            <w:pPr>
              <w:jc w:val="center"/>
              <w:rPr>
                <w:rFonts w:ascii="Times New Roman" w:hAnsi="Times New Roman" w:cs="Times New Roman"/>
              </w:rPr>
            </w:pPr>
          </w:p>
        </w:tc>
      </w:tr>
      <w:tr w:rsidR="007F77D1" w:rsidRPr="00A44AAA" w14:paraId="34A59148" w14:textId="77777777" w:rsidTr="007F77D1">
        <w:trPr>
          <w:trHeight w:val="510"/>
          <w:jc w:val="center"/>
        </w:trPr>
        <w:tc>
          <w:tcPr>
            <w:tcW w:w="703" w:type="dxa"/>
            <w:vAlign w:val="center"/>
          </w:tcPr>
          <w:p w14:paraId="4DF6D026"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09C0F0F"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4DFA7057" w14:textId="1A23CEEB" w:rsidR="007F77D1" w:rsidRPr="00EB46B4" w:rsidRDefault="0097639C" w:rsidP="007F77D1">
            <w:pPr>
              <w:jc w:val="center"/>
              <w:rPr>
                <w:rFonts w:ascii="Times New Roman" w:hAnsi="Times New Roman" w:cs="Times New Roman"/>
              </w:rPr>
            </w:pPr>
            <w:r>
              <w:rPr>
                <w:rFonts w:ascii="Times New Roman" w:hAnsi="Times New Roman" w:cs="Times New Roman"/>
              </w:rPr>
              <w:t>5</w:t>
            </w:r>
          </w:p>
        </w:tc>
        <w:tc>
          <w:tcPr>
            <w:tcW w:w="631" w:type="dxa"/>
            <w:vAlign w:val="center"/>
          </w:tcPr>
          <w:p w14:paraId="1BB494CC" w14:textId="6AC5C797"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79BD0BC1" w14:textId="613AD5AC" w:rsidR="007F77D1" w:rsidRPr="00EB46B4" w:rsidRDefault="007F77D1" w:rsidP="007F77D1">
            <w:pPr>
              <w:jc w:val="center"/>
              <w:rPr>
                <w:rFonts w:ascii="Times New Roman" w:hAnsi="Times New Roman" w:cs="Times New Roman"/>
              </w:rPr>
            </w:pPr>
          </w:p>
        </w:tc>
        <w:tc>
          <w:tcPr>
            <w:tcW w:w="631" w:type="dxa"/>
            <w:vAlign w:val="center"/>
          </w:tcPr>
          <w:p w14:paraId="6478ED69" w14:textId="5934FF81" w:rsidR="007F77D1" w:rsidRPr="00EB46B4" w:rsidRDefault="007F77D1" w:rsidP="007F77D1">
            <w:pPr>
              <w:jc w:val="center"/>
              <w:rPr>
                <w:rFonts w:ascii="Times New Roman" w:hAnsi="Times New Roman" w:cs="Times New Roman"/>
              </w:rPr>
            </w:pPr>
          </w:p>
        </w:tc>
        <w:tc>
          <w:tcPr>
            <w:tcW w:w="631" w:type="dxa"/>
            <w:vAlign w:val="center"/>
          </w:tcPr>
          <w:p w14:paraId="0E38D08E" w14:textId="1DE444ED" w:rsidR="007F77D1" w:rsidRPr="00EB46B4" w:rsidRDefault="007F77D1" w:rsidP="007F77D1">
            <w:pPr>
              <w:jc w:val="center"/>
              <w:rPr>
                <w:rFonts w:ascii="Times New Roman" w:hAnsi="Times New Roman" w:cs="Times New Roman"/>
              </w:rPr>
            </w:pPr>
          </w:p>
        </w:tc>
      </w:tr>
      <w:tr w:rsidR="007F77D1" w:rsidRPr="00A44AAA" w14:paraId="662B3AB4" w14:textId="77777777" w:rsidTr="007F77D1">
        <w:trPr>
          <w:trHeight w:val="170"/>
          <w:jc w:val="center"/>
        </w:trPr>
        <w:tc>
          <w:tcPr>
            <w:tcW w:w="703" w:type="dxa"/>
            <w:vAlign w:val="center"/>
          </w:tcPr>
          <w:p w14:paraId="4EC34BC0"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53DE15D"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21FB73BF" w14:textId="4086CADD"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46941A63" w14:textId="0E21666A"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3AC5240D" w14:textId="4C5422B0" w:rsidR="007F77D1" w:rsidRPr="00EB46B4" w:rsidRDefault="007F77D1" w:rsidP="007F77D1">
            <w:pPr>
              <w:jc w:val="center"/>
              <w:rPr>
                <w:rFonts w:ascii="Times New Roman" w:hAnsi="Times New Roman" w:cs="Times New Roman"/>
              </w:rPr>
            </w:pPr>
          </w:p>
        </w:tc>
        <w:tc>
          <w:tcPr>
            <w:tcW w:w="631" w:type="dxa"/>
            <w:vAlign w:val="center"/>
          </w:tcPr>
          <w:p w14:paraId="3804E9A1" w14:textId="7B858534" w:rsidR="007F77D1" w:rsidRPr="00EB46B4" w:rsidRDefault="007F77D1" w:rsidP="007F77D1">
            <w:pPr>
              <w:jc w:val="center"/>
              <w:rPr>
                <w:rFonts w:ascii="Times New Roman" w:hAnsi="Times New Roman" w:cs="Times New Roman"/>
              </w:rPr>
            </w:pPr>
          </w:p>
        </w:tc>
        <w:tc>
          <w:tcPr>
            <w:tcW w:w="631" w:type="dxa"/>
            <w:vAlign w:val="center"/>
          </w:tcPr>
          <w:p w14:paraId="2F839656" w14:textId="26508EDD" w:rsidR="007F77D1" w:rsidRPr="00EB46B4" w:rsidRDefault="007F77D1" w:rsidP="007F77D1">
            <w:pPr>
              <w:jc w:val="center"/>
              <w:rPr>
                <w:rFonts w:ascii="Times New Roman" w:hAnsi="Times New Roman" w:cs="Times New Roman"/>
              </w:rPr>
            </w:pPr>
          </w:p>
        </w:tc>
      </w:tr>
      <w:tr w:rsidR="007F77D1" w:rsidRPr="00A44AAA" w14:paraId="449127A4" w14:textId="77777777" w:rsidTr="007F77D1">
        <w:trPr>
          <w:trHeight w:val="510"/>
          <w:jc w:val="center"/>
        </w:trPr>
        <w:tc>
          <w:tcPr>
            <w:tcW w:w="703" w:type="dxa"/>
            <w:vAlign w:val="center"/>
          </w:tcPr>
          <w:p w14:paraId="237806F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4EAF5FE9"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38FF39FF" w14:textId="3262BA17"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3260C900" w14:textId="1089C612"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460BC4EA" w14:textId="10805F7B"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4C8E1C86" w14:textId="61E33EF7" w:rsidR="007F77D1" w:rsidRPr="00EB46B4" w:rsidRDefault="007F77D1" w:rsidP="007F77D1">
            <w:pPr>
              <w:jc w:val="center"/>
              <w:rPr>
                <w:rFonts w:ascii="Times New Roman" w:hAnsi="Times New Roman" w:cs="Times New Roman"/>
              </w:rPr>
            </w:pPr>
          </w:p>
        </w:tc>
        <w:tc>
          <w:tcPr>
            <w:tcW w:w="631" w:type="dxa"/>
            <w:vAlign w:val="center"/>
          </w:tcPr>
          <w:p w14:paraId="02E92084" w14:textId="620E83CD" w:rsidR="007F77D1" w:rsidRPr="00EB46B4" w:rsidRDefault="007F77D1" w:rsidP="007F77D1">
            <w:pPr>
              <w:jc w:val="center"/>
              <w:rPr>
                <w:rFonts w:ascii="Times New Roman" w:hAnsi="Times New Roman" w:cs="Times New Roman"/>
              </w:rPr>
            </w:pPr>
          </w:p>
        </w:tc>
      </w:tr>
      <w:tr w:rsidR="007F77D1" w:rsidRPr="00A44AAA" w14:paraId="7804E558" w14:textId="77777777" w:rsidTr="00C82DA8">
        <w:trPr>
          <w:trHeight w:val="239"/>
          <w:jc w:val="center"/>
        </w:trPr>
        <w:tc>
          <w:tcPr>
            <w:tcW w:w="703" w:type="dxa"/>
            <w:vAlign w:val="center"/>
          </w:tcPr>
          <w:p w14:paraId="0FAAA78F"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0EACF6D"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6B243E18" w14:textId="27DBBB57"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686F1315" w14:textId="33AEC149"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083BE9EB" w14:textId="5239EEB3"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7D899550" w14:textId="6ED17C07" w:rsidR="007F77D1" w:rsidRPr="00EB46B4" w:rsidRDefault="007F77D1" w:rsidP="007F77D1">
            <w:pPr>
              <w:jc w:val="center"/>
              <w:rPr>
                <w:rFonts w:ascii="Times New Roman" w:hAnsi="Times New Roman" w:cs="Times New Roman"/>
              </w:rPr>
            </w:pPr>
          </w:p>
        </w:tc>
        <w:tc>
          <w:tcPr>
            <w:tcW w:w="631" w:type="dxa"/>
            <w:vAlign w:val="center"/>
          </w:tcPr>
          <w:p w14:paraId="22322011" w14:textId="3DFB5AA7" w:rsidR="007F77D1" w:rsidRPr="00EB46B4" w:rsidRDefault="007F77D1" w:rsidP="007F77D1">
            <w:pPr>
              <w:jc w:val="center"/>
              <w:rPr>
                <w:rFonts w:ascii="Times New Roman" w:hAnsi="Times New Roman" w:cs="Times New Roman"/>
              </w:rPr>
            </w:pPr>
          </w:p>
        </w:tc>
      </w:tr>
      <w:tr w:rsidR="007F77D1" w:rsidRPr="00A44AAA" w14:paraId="7A03504C" w14:textId="77777777" w:rsidTr="007F77D1">
        <w:trPr>
          <w:trHeight w:val="510"/>
          <w:jc w:val="center"/>
        </w:trPr>
        <w:tc>
          <w:tcPr>
            <w:tcW w:w="703" w:type="dxa"/>
            <w:vAlign w:val="center"/>
          </w:tcPr>
          <w:p w14:paraId="6EDF5182"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846E1D7"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2252A117" w14:textId="1387396C"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56FABABB" w14:textId="45B2A965"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6BDA8DCB" w14:textId="72195444"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3A7E9A3C" w14:textId="105CB1B9" w:rsidR="007F77D1" w:rsidRPr="00EB46B4" w:rsidRDefault="007F77D1" w:rsidP="007F77D1">
            <w:pPr>
              <w:jc w:val="center"/>
              <w:rPr>
                <w:rFonts w:ascii="Times New Roman" w:hAnsi="Times New Roman" w:cs="Times New Roman"/>
              </w:rPr>
            </w:pPr>
          </w:p>
        </w:tc>
        <w:tc>
          <w:tcPr>
            <w:tcW w:w="631" w:type="dxa"/>
            <w:vAlign w:val="center"/>
          </w:tcPr>
          <w:p w14:paraId="25EFC272" w14:textId="44B289C9" w:rsidR="007F77D1" w:rsidRPr="00EB46B4" w:rsidRDefault="007F77D1" w:rsidP="007F77D1">
            <w:pPr>
              <w:jc w:val="center"/>
              <w:rPr>
                <w:rFonts w:ascii="Times New Roman" w:hAnsi="Times New Roman" w:cs="Times New Roman"/>
              </w:rPr>
            </w:pPr>
          </w:p>
        </w:tc>
      </w:tr>
      <w:tr w:rsidR="007F77D1" w:rsidRPr="00A44AAA" w14:paraId="08C014F1" w14:textId="77777777" w:rsidTr="00C82DA8">
        <w:trPr>
          <w:trHeight w:val="306"/>
          <w:jc w:val="center"/>
        </w:trPr>
        <w:tc>
          <w:tcPr>
            <w:tcW w:w="703" w:type="dxa"/>
            <w:vAlign w:val="center"/>
          </w:tcPr>
          <w:p w14:paraId="6C2C7F59"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021E7066"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A9E4B" w14:textId="50C2A6F8"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4C2787A7" w14:textId="568C5215"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238BEB6F" w14:textId="6035CF3C"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49D3CC07" w14:textId="0B5C2850"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5D47060D" w14:textId="64268987" w:rsidR="007F77D1" w:rsidRPr="00EB46B4" w:rsidRDefault="007F77D1" w:rsidP="007F77D1">
            <w:pPr>
              <w:jc w:val="center"/>
              <w:rPr>
                <w:rFonts w:ascii="Times New Roman" w:hAnsi="Times New Roman" w:cs="Times New Roman"/>
              </w:rPr>
            </w:pPr>
          </w:p>
        </w:tc>
      </w:tr>
      <w:tr w:rsidR="007F77D1" w:rsidRPr="00A44AAA" w14:paraId="75FCD1D2" w14:textId="77777777" w:rsidTr="00C82DA8">
        <w:trPr>
          <w:trHeight w:val="357"/>
          <w:jc w:val="center"/>
        </w:trPr>
        <w:tc>
          <w:tcPr>
            <w:tcW w:w="703" w:type="dxa"/>
            <w:vAlign w:val="center"/>
          </w:tcPr>
          <w:p w14:paraId="4BF00A76"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2CE3173"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4B4BE7C9" w14:textId="69832DAC"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3A07F026" w14:textId="687C0A8E"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5D94AB62" w14:textId="48244CA4" w:rsidR="007F77D1" w:rsidRPr="00EB46B4" w:rsidRDefault="007F77D1" w:rsidP="007F77D1">
            <w:pPr>
              <w:jc w:val="center"/>
              <w:rPr>
                <w:rFonts w:ascii="Times New Roman" w:hAnsi="Times New Roman" w:cs="Times New Roman"/>
              </w:rPr>
            </w:pPr>
          </w:p>
        </w:tc>
        <w:tc>
          <w:tcPr>
            <w:tcW w:w="631" w:type="dxa"/>
            <w:vAlign w:val="center"/>
          </w:tcPr>
          <w:p w14:paraId="2B7FB6AE" w14:textId="4B098AF2" w:rsidR="007F77D1" w:rsidRPr="00EB46B4" w:rsidRDefault="007F77D1" w:rsidP="007F77D1">
            <w:pPr>
              <w:jc w:val="center"/>
              <w:rPr>
                <w:rFonts w:ascii="Times New Roman" w:hAnsi="Times New Roman" w:cs="Times New Roman"/>
              </w:rPr>
            </w:pPr>
          </w:p>
        </w:tc>
        <w:tc>
          <w:tcPr>
            <w:tcW w:w="631" w:type="dxa"/>
            <w:vAlign w:val="center"/>
          </w:tcPr>
          <w:p w14:paraId="5D8FF026" w14:textId="147E4429" w:rsidR="007F77D1" w:rsidRPr="00EB46B4" w:rsidRDefault="007F77D1" w:rsidP="007F77D1">
            <w:pPr>
              <w:jc w:val="center"/>
              <w:rPr>
                <w:rFonts w:ascii="Times New Roman" w:hAnsi="Times New Roman" w:cs="Times New Roman"/>
              </w:rPr>
            </w:pPr>
          </w:p>
        </w:tc>
      </w:tr>
      <w:tr w:rsidR="007F77D1" w:rsidRPr="00A44AAA" w14:paraId="01A67692" w14:textId="77777777" w:rsidTr="007F77D1">
        <w:trPr>
          <w:trHeight w:val="510"/>
          <w:jc w:val="center"/>
        </w:trPr>
        <w:tc>
          <w:tcPr>
            <w:tcW w:w="703" w:type="dxa"/>
            <w:vAlign w:val="center"/>
          </w:tcPr>
          <w:p w14:paraId="7F0A5454"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522236"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4BF749A8" w14:textId="79ADD913"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68D19C47" w14:textId="1D6DB8E6"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4C653F5C" w14:textId="155B00EF"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633C9804" w14:textId="0043B5BC" w:rsidR="007F77D1" w:rsidRPr="00EB46B4" w:rsidRDefault="007F77D1" w:rsidP="007F77D1">
            <w:pPr>
              <w:jc w:val="center"/>
              <w:rPr>
                <w:rFonts w:ascii="Times New Roman" w:hAnsi="Times New Roman" w:cs="Times New Roman"/>
              </w:rPr>
            </w:pPr>
          </w:p>
        </w:tc>
        <w:tc>
          <w:tcPr>
            <w:tcW w:w="631" w:type="dxa"/>
            <w:vAlign w:val="center"/>
          </w:tcPr>
          <w:p w14:paraId="26A0CB5D" w14:textId="600A253E" w:rsidR="007F77D1" w:rsidRPr="00EB46B4" w:rsidRDefault="007F77D1" w:rsidP="007F77D1">
            <w:pPr>
              <w:jc w:val="center"/>
              <w:rPr>
                <w:rFonts w:ascii="Times New Roman" w:hAnsi="Times New Roman" w:cs="Times New Roman"/>
              </w:rPr>
            </w:pPr>
          </w:p>
        </w:tc>
      </w:tr>
      <w:tr w:rsidR="007F77D1" w:rsidRPr="00A44AAA" w14:paraId="33A96867" w14:textId="77777777" w:rsidTr="00C82DA8">
        <w:trPr>
          <w:trHeight w:val="185"/>
          <w:jc w:val="center"/>
        </w:trPr>
        <w:tc>
          <w:tcPr>
            <w:tcW w:w="703" w:type="dxa"/>
            <w:vAlign w:val="center"/>
          </w:tcPr>
          <w:p w14:paraId="6A1F72F6"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38A42D9"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7A337152" w14:textId="5F3F9F33"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228F459C" w14:textId="26CB4138"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6D6E3E05" w14:textId="7D5997FB" w:rsidR="007F77D1" w:rsidRPr="00EB46B4" w:rsidRDefault="007F77D1" w:rsidP="007F77D1">
            <w:pPr>
              <w:jc w:val="center"/>
              <w:rPr>
                <w:rFonts w:ascii="Times New Roman" w:hAnsi="Times New Roman" w:cs="Times New Roman"/>
              </w:rPr>
            </w:pPr>
          </w:p>
        </w:tc>
        <w:tc>
          <w:tcPr>
            <w:tcW w:w="631" w:type="dxa"/>
            <w:vAlign w:val="center"/>
          </w:tcPr>
          <w:p w14:paraId="394E498B" w14:textId="4133DAB1" w:rsidR="007F77D1" w:rsidRPr="00EB46B4" w:rsidRDefault="007F77D1" w:rsidP="007F77D1">
            <w:pPr>
              <w:jc w:val="center"/>
              <w:rPr>
                <w:rFonts w:ascii="Times New Roman" w:hAnsi="Times New Roman" w:cs="Times New Roman"/>
              </w:rPr>
            </w:pPr>
          </w:p>
        </w:tc>
        <w:tc>
          <w:tcPr>
            <w:tcW w:w="631" w:type="dxa"/>
            <w:vAlign w:val="center"/>
          </w:tcPr>
          <w:p w14:paraId="0B681990" w14:textId="4C4D0133" w:rsidR="007F77D1" w:rsidRPr="00EB46B4" w:rsidRDefault="007F77D1" w:rsidP="007F77D1">
            <w:pPr>
              <w:jc w:val="center"/>
              <w:rPr>
                <w:rFonts w:ascii="Times New Roman" w:hAnsi="Times New Roman" w:cs="Times New Roman"/>
              </w:rPr>
            </w:pPr>
          </w:p>
        </w:tc>
      </w:tr>
      <w:tr w:rsidR="007F77D1" w:rsidRPr="00A44AAA" w14:paraId="4A51B220" w14:textId="77777777" w:rsidTr="00C82DA8">
        <w:trPr>
          <w:trHeight w:val="203"/>
          <w:jc w:val="center"/>
        </w:trPr>
        <w:tc>
          <w:tcPr>
            <w:tcW w:w="703" w:type="dxa"/>
            <w:vAlign w:val="center"/>
          </w:tcPr>
          <w:p w14:paraId="05170F0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0A7A687"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AAC6AFA" w14:textId="5E91C514"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6390BBCE" w14:textId="194271E6"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4281B683" w14:textId="25185208"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05438FEB" w14:textId="310FCFB4"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0BF4D310" w14:textId="6805A631" w:rsidR="007F77D1" w:rsidRPr="00EB46B4" w:rsidRDefault="007F77D1" w:rsidP="007F77D1">
            <w:pPr>
              <w:jc w:val="center"/>
              <w:rPr>
                <w:rFonts w:ascii="Times New Roman" w:hAnsi="Times New Roman" w:cs="Times New Roman"/>
              </w:rPr>
            </w:pPr>
          </w:p>
        </w:tc>
      </w:tr>
      <w:tr w:rsidR="007F77D1" w:rsidRPr="00A44AAA" w14:paraId="671DE510" w14:textId="77777777" w:rsidTr="00C82DA8">
        <w:trPr>
          <w:trHeight w:val="363"/>
          <w:jc w:val="center"/>
        </w:trPr>
        <w:tc>
          <w:tcPr>
            <w:tcW w:w="703" w:type="dxa"/>
            <w:vAlign w:val="center"/>
          </w:tcPr>
          <w:p w14:paraId="3B2B60FF"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0A34FBA5"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2DA696B9" w14:textId="469FFB37" w:rsidR="007F77D1" w:rsidRPr="00EB46B4" w:rsidRDefault="0097639C" w:rsidP="007F77D1">
            <w:pPr>
              <w:jc w:val="center"/>
              <w:rPr>
                <w:rFonts w:ascii="Times New Roman" w:hAnsi="Times New Roman" w:cs="Times New Roman"/>
              </w:rPr>
            </w:pPr>
            <w:r>
              <w:rPr>
                <w:rFonts w:ascii="Times New Roman" w:hAnsi="Times New Roman" w:cs="Times New Roman"/>
              </w:rPr>
              <w:t>5</w:t>
            </w:r>
          </w:p>
        </w:tc>
        <w:tc>
          <w:tcPr>
            <w:tcW w:w="631" w:type="dxa"/>
            <w:vAlign w:val="center"/>
          </w:tcPr>
          <w:p w14:paraId="6AF1105F" w14:textId="02754A1F"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3D0DEC32" w14:textId="0A2D4A03" w:rsidR="007F77D1" w:rsidRPr="00EB46B4" w:rsidRDefault="007F77D1" w:rsidP="007F77D1">
            <w:pPr>
              <w:jc w:val="center"/>
              <w:rPr>
                <w:rFonts w:ascii="Times New Roman" w:hAnsi="Times New Roman" w:cs="Times New Roman"/>
              </w:rPr>
            </w:pPr>
          </w:p>
        </w:tc>
        <w:tc>
          <w:tcPr>
            <w:tcW w:w="631" w:type="dxa"/>
            <w:vAlign w:val="center"/>
          </w:tcPr>
          <w:p w14:paraId="5A2B125A" w14:textId="60391D7E" w:rsidR="007F77D1" w:rsidRPr="00EB46B4" w:rsidRDefault="007F77D1" w:rsidP="007F77D1">
            <w:pPr>
              <w:jc w:val="center"/>
              <w:rPr>
                <w:rFonts w:ascii="Times New Roman" w:hAnsi="Times New Roman" w:cs="Times New Roman"/>
              </w:rPr>
            </w:pPr>
          </w:p>
        </w:tc>
        <w:tc>
          <w:tcPr>
            <w:tcW w:w="631" w:type="dxa"/>
            <w:vAlign w:val="center"/>
          </w:tcPr>
          <w:p w14:paraId="416BFEE1" w14:textId="35E65434" w:rsidR="007F77D1" w:rsidRPr="00EB46B4" w:rsidRDefault="007F77D1" w:rsidP="007F77D1">
            <w:pPr>
              <w:jc w:val="center"/>
              <w:rPr>
                <w:rFonts w:ascii="Times New Roman" w:hAnsi="Times New Roman" w:cs="Times New Roman"/>
              </w:rPr>
            </w:pPr>
          </w:p>
        </w:tc>
      </w:tr>
      <w:tr w:rsidR="007F77D1" w:rsidRPr="00A44AAA" w14:paraId="6EEC5F2F" w14:textId="77777777" w:rsidTr="00C82DA8">
        <w:trPr>
          <w:trHeight w:val="282"/>
          <w:jc w:val="center"/>
        </w:trPr>
        <w:tc>
          <w:tcPr>
            <w:tcW w:w="703" w:type="dxa"/>
            <w:vAlign w:val="center"/>
          </w:tcPr>
          <w:p w14:paraId="00E9832A"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9598866"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1AD275FE" w14:textId="68A93245"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17055473" w14:textId="3DFA64F3"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42858054" w14:textId="6420979D" w:rsidR="007F77D1" w:rsidRPr="00EB46B4" w:rsidRDefault="007F77D1" w:rsidP="007F77D1">
            <w:pPr>
              <w:jc w:val="center"/>
              <w:rPr>
                <w:rFonts w:ascii="Times New Roman" w:hAnsi="Times New Roman" w:cs="Times New Roman"/>
              </w:rPr>
            </w:pPr>
          </w:p>
        </w:tc>
        <w:tc>
          <w:tcPr>
            <w:tcW w:w="631" w:type="dxa"/>
            <w:vAlign w:val="center"/>
          </w:tcPr>
          <w:p w14:paraId="1698EFB8" w14:textId="1D411072" w:rsidR="007F77D1" w:rsidRPr="00EB46B4" w:rsidRDefault="007F77D1" w:rsidP="007F77D1">
            <w:pPr>
              <w:jc w:val="center"/>
              <w:rPr>
                <w:rFonts w:ascii="Times New Roman" w:hAnsi="Times New Roman" w:cs="Times New Roman"/>
              </w:rPr>
            </w:pPr>
          </w:p>
        </w:tc>
        <w:tc>
          <w:tcPr>
            <w:tcW w:w="631" w:type="dxa"/>
            <w:vAlign w:val="center"/>
          </w:tcPr>
          <w:p w14:paraId="043135DF" w14:textId="3D87C944" w:rsidR="007F77D1" w:rsidRPr="00EB46B4" w:rsidRDefault="007F77D1" w:rsidP="007F77D1">
            <w:pPr>
              <w:jc w:val="center"/>
              <w:rPr>
                <w:rFonts w:ascii="Times New Roman" w:hAnsi="Times New Roman" w:cs="Times New Roman"/>
              </w:rPr>
            </w:pPr>
          </w:p>
        </w:tc>
      </w:tr>
      <w:tr w:rsidR="007F77D1" w:rsidRPr="00A44AAA" w14:paraId="421BDFF4" w14:textId="77777777" w:rsidTr="00C82DA8">
        <w:trPr>
          <w:trHeight w:val="259"/>
          <w:jc w:val="center"/>
        </w:trPr>
        <w:tc>
          <w:tcPr>
            <w:tcW w:w="703" w:type="dxa"/>
            <w:vAlign w:val="center"/>
          </w:tcPr>
          <w:p w14:paraId="7D0C9099"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614279B"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2E40400C" w14:textId="49FF8DA0"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71E5E4EC" w14:textId="6BE91AAC"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1B8C2666" w14:textId="68B139BC"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6AA9E9D9" w14:textId="7A468F90" w:rsidR="007F77D1" w:rsidRPr="00EB46B4" w:rsidRDefault="007F77D1" w:rsidP="007F77D1">
            <w:pPr>
              <w:jc w:val="center"/>
              <w:rPr>
                <w:rFonts w:ascii="Times New Roman" w:hAnsi="Times New Roman" w:cs="Times New Roman"/>
              </w:rPr>
            </w:pPr>
          </w:p>
        </w:tc>
        <w:tc>
          <w:tcPr>
            <w:tcW w:w="631" w:type="dxa"/>
            <w:vAlign w:val="center"/>
          </w:tcPr>
          <w:p w14:paraId="137D1F06" w14:textId="3E1D049B" w:rsidR="007F77D1" w:rsidRPr="00EB46B4" w:rsidRDefault="007F77D1" w:rsidP="007F77D1">
            <w:pPr>
              <w:jc w:val="center"/>
              <w:rPr>
                <w:rFonts w:ascii="Times New Roman" w:hAnsi="Times New Roman" w:cs="Times New Roman"/>
              </w:rPr>
            </w:pPr>
          </w:p>
        </w:tc>
      </w:tr>
      <w:tr w:rsidR="007F77D1" w:rsidRPr="00A44AAA" w14:paraId="421DC92F" w14:textId="77777777" w:rsidTr="00C82DA8">
        <w:trPr>
          <w:trHeight w:val="432"/>
          <w:jc w:val="center"/>
        </w:trPr>
        <w:tc>
          <w:tcPr>
            <w:tcW w:w="703" w:type="dxa"/>
            <w:vAlign w:val="center"/>
          </w:tcPr>
          <w:p w14:paraId="426B650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D0F07F9" w14:textId="77777777" w:rsidR="007F77D1" w:rsidRPr="00C91E23" w:rsidRDefault="007F77D1" w:rsidP="007F77D1">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34B193CE" w14:textId="7200C7DF"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1B801018" w14:textId="34EA7DC1"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1AF61C6C" w14:textId="1206AAE6" w:rsidR="007F77D1" w:rsidRPr="00EB46B4" w:rsidRDefault="007F77D1" w:rsidP="007F77D1">
            <w:pPr>
              <w:jc w:val="center"/>
              <w:rPr>
                <w:rFonts w:ascii="Times New Roman" w:hAnsi="Times New Roman" w:cs="Times New Roman"/>
              </w:rPr>
            </w:pPr>
          </w:p>
        </w:tc>
        <w:tc>
          <w:tcPr>
            <w:tcW w:w="631" w:type="dxa"/>
            <w:vAlign w:val="center"/>
          </w:tcPr>
          <w:p w14:paraId="6EAD1B72" w14:textId="7D968203" w:rsidR="007F77D1" w:rsidRPr="00EB46B4" w:rsidRDefault="007F77D1" w:rsidP="007F77D1">
            <w:pPr>
              <w:jc w:val="center"/>
              <w:rPr>
                <w:rFonts w:ascii="Times New Roman" w:hAnsi="Times New Roman" w:cs="Times New Roman"/>
              </w:rPr>
            </w:pPr>
          </w:p>
        </w:tc>
        <w:tc>
          <w:tcPr>
            <w:tcW w:w="631" w:type="dxa"/>
            <w:vAlign w:val="center"/>
          </w:tcPr>
          <w:p w14:paraId="0202D7CF" w14:textId="7AED5303" w:rsidR="007F77D1" w:rsidRPr="00EB46B4" w:rsidRDefault="007F77D1" w:rsidP="007F77D1">
            <w:pPr>
              <w:jc w:val="center"/>
              <w:rPr>
                <w:rFonts w:ascii="Times New Roman" w:hAnsi="Times New Roman" w:cs="Times New Roman"/>
              </w:rPr>
            </w:pPr>
          </w:p>
        </w:tc>
      </w:tr>
    </w:tbl>
    <w:p w14:paraId="10AD566D" w14:textId="77777777" w:rsidR="007F77D1" w:rsidRPr="001434A9" w:rsidRDefault="007F77D1" w:rsidP="001434A9">
      <w:pPr>
        <w:tabs>
          <w:tab w:val="left" w:pos="7320"/>
        </w:tabs>
        <w:jc w:val="both"/>
        <w:rPr>
          <w:rFonts w:ascii="Times New Roman" w:hAnsi="Times New Roman" w:cs="Times New Roman"/>
          <w:b/>
          <w:bCs/>
          <w:sz w:val="24"/>
          <w:szCs w:val="24"/>
        </w:rPr>
      </w:pP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3A8F58DF" w14:textId="77777777" w:rsidR="00BF0BD7" w:rsidRDefault="00BF0BD7" w:rsidP="00BF0BD7">
      <w:pPr>
        <w:tabs>
          <w:tab w:val="left" w:pos="7320"/>
        </w:tabs>
        <w:jc w:val="both"/>
        <w:rPr>
          <w:rFonts w:ascii="Times New Roman" w:hAnsi="Times New Roman" w:cs="Times New Roman"/>
          <w:sz w:val="24"/>
          <w:szCs w:val="24"/>
        </w:rPr>
      </w:pPr>
      <w:r>
        <w:rPr>
          <w:rFonts w:ascii="Times New Roman" w:hAnsi="Times New Roman" w:cs="Times New Roman"/>
          <w:sz w:val="24"/>
          <w:szCs w:val="24"/>
        </w:rPr>
        <w:t>Yukarıdaki sonuçlara göre;</w:t>
      </w:r>
    </w:p>
    <w:p w14:paraId="4FAF47D5" w14:textId="39C16592" w:rsidR="00BF0BD7" w:rsidRDefault="00BF0BD7" w:rsidP="00BF0BD7">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Okulun temizlik ve hijyen durumu ile</w:t>
      </w:r>
    </w:p>
    <w:p w14:paraId="1263952B" w14:textId="7B57D14E" w:rsidR="00BF0BD7" w:rsidRDefault="00BF0BD7" w:rsidP="00BF0BD7">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V</w:t>
      </w:r>
      <w:r w:rsidRPr="00C91E23">
        <w:rPr>
          <w:rFonts w:ascii="Times New Roman" w:hAnsi="Times New Roman" w:cs="Times New Roman"/>
        </w:rPr>
        <w:t>elilere uygun etkinlikler düzenle</w:t>
      </w:r>
      <w:r>
        <w:rPr>
          <w:rFonts w:ascii="Times New Roman" w:hAnsi="Times New Roman" w:cs="Times New Roman"/>
        </w:rPr>
        <w:t>nmesiyle</w:t>
      </w:r>
      <w:r>
        <w:rPr>
          <w:rFonts w:ascii="Times New Roman" w:hAnsi="Times New Roman" w:cs="Times New Roman"/>
          <w:sz w:val="24"/>
          <w:szCs w:val="24"/>
        </w:rPr>
        <w:t xml:space="preserve"> ilgili faaliyetler orta düzeyde sorun olarak karşımıza çıkarken,</w:t>
      </w:r>
    </w:p>
    <w:p w14:paraId="115E3D7C" w14:textId="252B27E9" w:rsidR="00BF0BD7" w:rsidRDefault="00BF0BD7" w:rsidP="00BF0BD7">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67696DA0" w14:textId="77777777" w:rsidR="00BF0BD7" w:rsidRDefault="00BF0BD7" w:rsidP="00BF0BD7">
      <w:pPr>
        <w:tabs>
          <w:tab w:val="left" w:pos="7320"/>
        </w:tabs>
        <w:jc w:val="both"/>
        <w:rPr>
          <w:rFonts w:ascii="Times New Roman" w:hAnsi="Times New Roman" w:cs="Times New Roman"/>
          <w:sz w:val="24"/>
          <w:szCs w:val="24"/>
        </w:rPr>
      </w:pPr>
    </w:p>
    <w:p w14:paraId="529F7A13" w14:textId="77777777" w:rsidR="00BF0BD7" w:rsidRPr="001434A9" w:rsidRDefault="00BF0BD7" w:rsidP="00BF0BD7">
      <w:pPr>
        <w:tabs>
          <w:tab w:val="left" w:pos="7320"/>
        </w:tabs>
        <w:jc w:val="both"/>
        <w:rPr>
          <w:rFonts w:ascii="Times New Roman" w:hAnsi="Times New Roman" w:cs="Times New Roman"/>
          <w:sz w:val="24"/>
          <w:szCs w:val="24"/>
        </w:rPr>
      </w:pPr>
      <w:r>
        <w:rPr>
          <w:rFonts w:ascii="Times New Roman" w:hAnsi="Times New Roman" w:cs="Times New Roman"/>
          <w:sz w:val="24"/>
          <w:szCs w:val="24"/>
        </w:rPr>
        <w:t>Diğer alanlarda sıkıntı olmadığı görülmüştür.</w:t>
      </w: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7209CBF" w14:textId="77777777" w:rsidR="00C82DA8" w:rsidRDefault="00C82DA8" w:rsidP="001434A9">
      <w:pPr>
        <w:tabs>
          <w:tab w:val="left" w:pos="7320"/>
        </w:tabs>
        <w:jc w:val="both"/>
        <w:rPr>
          <w:rFonts w:ascii="Times New Roman" w:hAnsi="Times New Roman" w:cs="Times New Roman"/>
          <w:b/>
          <w:bCs/>
          <w:sz w:val="24"/>
          <w:szCs w:val="24"/>
        </w:rPr>
      </w:pPr>
    </w:p>
    <w:p w14:paraId="292A0755" w14:textId="77777777" w:rsidR="00C82DA8" w:rsidRDefault="00C82DA8" w:rsidP="001434A9">
      <w:pPr>
        <w:tabs>
          <w:tab w:val="left" w:pos="7320"/>
        </w:tabs>
        <w:jc w:val="both"/>
        <w:rPr>
          <w:rFonts w:ascii="Times New Roman" w:hAnsi="Times New Roman" w:cs="Times New Roman"/>
          <w:b/>
          <w:bCs/>
          <w:sz w:val="24"/>
          <w:szCs w:val="24"/>
        </w:rPr>
      </w:pPr>
    </w:p>
    <w:p w14:paraId="4C680758" w14:textId="77777777" w:rsidR="00C82DA8" w:rsidRDefault="00C82DA8" w:rsidP="001434A9">
      <w:pPr>
        <w:tabs>
          <w:tab w:val="left" w:pos="7320"/>
        </w:tabs>
        <w:jc w:val="both"/>
        <w:rPr>
          <w:rFonts w:ascii="Times New Roman" w:hAnsi="Times New Roman" w:cs="Times New Roman"/>
          <w:b/>
          <w:bCs/>
          <w:sz w:val="24"/>
          <w:szCs w:val="24"/>
        </w:rPr>
      </w:pPr>
    </w:p>
    <w:p w14:paraId="20BC516F" w14:textId="3C1B92A1"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14:paraId="1B91D43D" w14:textId="77777777" w:rsidR="00BF0BD7" w:rsidRPr="001434A9" w:rsidRDefault="00BF0BD7" w:rsidP="001434A9">
      <w:pPr>
        <w:tabs>
          <w:tab w:val="left" w:pos="7320"/>
        </w:tabs>
        <w:jc w:val="both"/>
        <w:rPr>
          <w:rFonts w:ascii="Times New Roman" w:hAnsi="Times New Roman" w:cs="Times New Roman"/>
          <w:b/>
          <w:bCs/>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7F77D1" w:rsidRPr="00A44AAA" w14:paraId="40DDB174" w14:textId="77777777" w:rsidTr="00C82DA8">
        <w:trPr>
          <w:trHeight w:val="1471"/>
          <w:jc w:val="center"/>
        </w:trPr>
        <w:tc>
          <w:tcPr>
            <w:tcW w:w="703" w:type="dxa"/>
            <w:vAlign w:val="center"/>
          </w:tcPr>
          <w:p w14:paraId="51EBBBB7"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B8D4008"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VELİ</w:t>
            </w:r>
            <w:r w:rsidRPr="00EB46B4">
              <w:rPr>
                <w:rFonts w:ascii="Times New Roman" w:hAnsi="Times New Roman" w:cs="Times New Roman"/>
                <w:b/>
                <w:bCs/>
              </w:rPr>
              <w:t xml:space="preserve"> İÇİN</w:t>
            </w:r>
          </w:p>
          <w:p w14:paraId="54DE69F7"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73941A9E"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13CE233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629227C"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31CC969"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2679D3C" w14:textId="77777777" w:rsidR="007F77D1" w:rsidRPr="00EB46B4" w:rsidRDefault="007F77D1" w:rsidP="007F77D1">
            <w:pPr>
              <w:jc w:val="center"/>
              <w:rPr>
                <w:rFonts w:ascii="Times New Roman" w:hAnsi="Times New Roman" w:cs="Times New Roman"/>
                <w:b/>
                <w:bCs/>
              </w:rPr>
            </w:pPr>
          </w:p>
          <w:p w14:paraId="2C07C357"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Katılmıyorum</w:t>
            </w:r>
          </w:p>
        </w:tc>
      </w:tr>
      <w:tr w:rsidR="007F77D1" w:rsidRPr="00A44AAA" w14:paraId="02E65E41" w14:textId="77777777" w:rsidTr="00C82DA8">
        <w:trPr>
          <w:trHeight w:val="133"/>
          <w:jc w:val="center"/>
        </w:trPr>
        <w:tc>
          <w:tcPr>
            <w:tcW w:w="703" w:type="dxa"/>
            <w:vAlign w:val="center"/>
          </w:tcPr>
          <w:p w14:paraId="13ED889C"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A9E7781"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4C5B577F" w14:textId="318848F2" w:rsidR="007F77D1" w:rsidRPr="00EB46B4" w:rsidRDefault="0097639C" w:rsidP="007F77D1">
            <w:pPr>
              <w:jc w:val="center"/>
              <w:rPr>
                <w:rFonts w:ascii="Times New Roman" w:hAnsi="Times New Roman" w:cs="Times New Roman"/>
              </w:rPr>
            </w:pPr>
            <w:r>
              <w:rPr>
                <w:rFonts w:ascii="Times New Roman" w:hAnsi="Times New Roman" w:cs="Times New Roman"/>
              </w:rPr>
              <w:t>10</w:t>
            </w:r>
          </w:p>
        </w:tc>
        <w:tc>
          <w:tcPr>
            <w:tcW w:w="631" w:type="dxa"/>
            <w:vAlign w:val="center"/>
          </w:tcPr>
          <w:p w14:paraId="67386F7D" w14:textId="54633F62" w:rsidR="007F77D1" w:rsidRPr="00EB46B4" w:rsidRDefault="0097639C" w:rsidP="0097639C">
            <w:pPr>
              <w:rPr>
                <w:rFonts w:ascii="Times New Roman" w:hAnsi="Times New Roman" w:cs="Times New Roman"/>
              </w:rPr>
            </w:pPr>
            <w:r>
              <w:rPr>
                <w:rFonts w:ascii="Times New Roman" w:hAnsi="Times New Roman" w:cs="Times New Roman"/>
              </w:rPr>
              <w:t>8</w:t>
            </w:r>
          </w:p>
        </w:tc>
        <w:tc>
          <w:tcPr>
            <w:tcW w:w="630" w:type="dxa"/>
            <w:vAlign w:val="center"/>
          </w:tcPr>
          <w:p w14:paraId="7B19EBC4" w14:textId="14E3A5B5"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2C76CAD8" w14:textId="59EDF676" w:rsidR="007F77D1" w:rsidRPr="00EB46B4" w:rsidRDefault="007F77D1" w:rsidP="007F77D1">
            <w:pPr>
              <w:jc w:val="center"/>
              <w:rPr>
                <w:rFonts w:ascii="Times New Roman" w:hAnsi="Times New Roman" w:cs="Times New Roman"/>
              </w:rPr>
            </w:pPr>
          </w:p>
        </w:tc>
        <w:tc>
          <w:tcPr>
            <w:tcW w:w="631" w:type="dxa"/>
            <w:vAlign w:val="center"/>
          </w:tcPr>
          <w:p w14:paraId="6450980F" w14:textId="6376A6E8" w:rsidR="007F77D1" w:rsidRPr="00EB46B4" w:rsidRDefault="007F77D1" w:rsidP="007F77D1">
            <w:pPr>
              <w:jc w:val="center"/>
              <w:rPr>
                <w:rFonts w:ascii="Times New Roman" w:hAnsi="Times New Roman" w:cs="Times New Roman"/>
              </w:rPr>
            </w:pPr>
          </w:p>
        </w:tc>
      </w:tr>
      <w:tr w:rsidR="007F77D1" w:rsidRPr="00A44AAA" w14:paraId="179DDB45" w14:textId="77777777" w:rsidTr="00C82DA8">
        <w:trPr>
          <w:trHeight w:val="151"/>
          <w:jc w:val="center"/>
        </w:trPr>
        <w:tc>
          <w:tcPr>
            <w:tcW w:w="703" w:type="dxa"/>
            <w:vAlign w:val="center"/>
          </w:tcPr>
          <w:p w14:paraId="5ABA9F2E"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4799110"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6BEEC21" w14:textId="7C58BF22" w:rsidR="007F77D1" w:rsidRPr="00EB46B4" w:rsidRDefault="0097639C" w:rsidP="007F77D1">
            <w:pPr>
              <w:jc w:val="center"/>
              <w:rPr>
                <w:rFonts w:ascii="Times New Roman" w:hAnsi="Times New Roman" w:cs="Times New Roman"/>
              </w:rPr>
            </w:pPr>
            <w:r>
              <w:rPr>
                <w:rFonts w:ascii="Times New Roman" w:hAnsi="Times New Roman" w:cs="Times New Roman"/>
              </w:rPr>
              <w:t>8</w:t>
            </w:r>
          </w:p>
        </w:tc>
        <w:tc>
          <w:tcPr>
            <w:tcW w:w="631" w:type="dxa"/>
            <w:vAlign w:val="center"/>
          </w:tcPr>
          <w:p w14:paraId="6575753E" w14:textId="73A965E6" w:rsidR="007F77D1" w:rsidRPr="00EB46B4" w:rsidRDefault="0097639C" w:rsidP="007F77D1">
            <w:pPr>
              <w:jc w:val="center"/>
              <w:rPr>
                <w:rFonts w:ascii="Times New Roman" w:hAnsi="Times New Roman" w:cs="Times New Roman"/>
              </w:rPr>
            </w:pPr>
            <w:r>
              <w:rPr>
                <w:rFonts w:ascii="Times New Roman" w:hAnsi="Times New Roman" w:cs="Times New Roman"/>
              </w:rPr>
              <w:t>8</w:t>
            </w:r>
          </w:p>
        </w:tc>
        <w:tc>
          <w:tcPr>
            <w:tcW w:w="630" w:type="dxa"/>
            <w:vAlign w:val="center"/>
          </w:tcPr>
          <w:p w14:paraId="661FC1C2" w14:textId="44B70DC8"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6B592171" w14:textId="3B3862CB" w:rsidR="007F77D1" w:rsidRPr="00EB46B4" w:rsidRDefault="007F77D1" w:rsidP="007F77D1">
            <w:pPr>
              <w:jc w:val="center"/>
              <w:rPr>
                <w:rFonts w:ascii="Times New Roman" w:hAnsi="Times New Roman" w:cs="Times New Roman"/>
              </w:rPr>
            </w:pPr>
          </w:p>
        </w:tc>
        <w:tc>
          <w:tcPr>
            <w:tcW w:w="631" w:type="dxa"/>
            <w:vAlign w:val="center"/>
          </w:tcPr>
          <w:p w14:paraId="5564D074" w14:textId="53A6A5ED" w:rsidR="007F77D1" w:rsidRPr="00EB46B4" w:rsidRDefault="007F77D1" w:rsidP="007F77D1">
            <w:pPr>
              <w:jc w:val="center"/>
              <w:rPr>
                <w:rFonts w:ascii="Times New Roman" w:hAnsi="Times New Roman" w:cs="Times New Roman"/>
              </w:rPr>
            </w:pPr>
          </w:p>
        </w:tc>
      </w:tr>
      <w:tr w:rsidR="007F77D1" w:rsidRPr="00A44AAA" w14:paraId="25ADF40A" w14:textId="77777777" w:rsidTr="00C82DA8">
        <w:trPr>
          <w:trHeight w:val="169"/>
          <w:jc w:val="center"/>
        </w:trPr>
        <w:tc>
          <w:tcPr>
            <w:tcW w:w="703" w:type="dxa"/>
            <w:vAlign w:val="center"/>
          </w:tcPr>
          <w:p w14:paraId="1DF1937A"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7B365A4"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184F38DF" w14:textId="3D989AC8"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324572E4" w14:textId="2276BE6E"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2D55714B" w14:textId="40743849" w:rsidR="007F77D1" w:rsidRPr="00EB46B4" w:rsidRDefault="0097639C" w:rsidP="007F77D1">
            <w:pPr>
              <w:jc w:val="center"/>
              <w:rPr>
                <w:rFonts w:ascii="Times New Roman" w:hAnsi="Times New Roman" w:cs="Times New Roman"/>
              </w:rPr>
            </w:pPr>
            <w:r>
              <w:rPr>
                <w:rFonts w:ascii="Times New Roman" w:hAnsi="Times New Roman" w:cs="Times New Roman"/>
              </w:rPr>
              <w:t>8</w:t>
            </w:r>
          </w:p>
        </w:tc>
        <w:tc>
          <w:tcPr>
            <w:tcW w:w="631" w:type="dxa"/>
            <w:vAlign w:val="center"/>
          </w:tcPr>
          <w:p w14:paraId="41E80344" w14:textId="45A01672" w:rsidR="007F77D1" w:rsidRPr="00EB46B4" w:rsidRDefault="0097639C" w:rsidP="007F77D1">
            <w:pPr>
              <w:jc w:val="center"/>
              <w:rPr>
                <w:rFonts w:ascii="Times New Roman" w:hAnsi="Times New Roman" w:cs="Times New Roman"/>
              </w:rPr>
            </w:pPr>
            <w:r>
              <w:rPr>
                <w:rFonts w:ascii="Times New Roman" w:hAnsi="Times New Roman" w:cs="Times New Roman"/>
              </w:rPr>
              <w:t>7</w:t>
            </w:r>
          </w:p>
        </w:tc>
        <w:tc>
          <w:tcPr>
            <w:tcW w:w="631" w:type="dxa"/>
            <w:vAlign w:val="center"/>
          </w:tcPr>
          <w:p w14:paraId="7CD22A4E" w14:textId="53940129" w:rsidR="007F77D1" w:rsidRPr="00EB46B4" w:rsidRDefault="007F77D1" w:rsidP="007F77D1">
            <w:pPr>
              <w:jc w:val="center"/>
              <w:rPr>
                <w:rFonts w:ascii="Times New Roman" w:hAnsi="Times New Roman" w:cs="Times New Roman"/>
              </w:rPr>
            </w:pPr>
          </w:p>
        </w:tc>
      </w:tr>
      <w:tr w:rsidR="007F77D1" w:rsidRPr="00A44AAA" w14:paraId="0DA6C7FD" w14:textId="77777777" w:rsidTr="007F77D1">
        <w:trPr>
          <w:trHeight w:val="340"/>
          <w:jc w:val="center"/>
        </w:trPr>
        <w:tc>
          <w:tcPr>
            <w:tcW w:w="703" w:type="dxa"/>
            <w:vAlign w:val="center"/>
          </w:tcPr>
          <w:p w14:paraId="1D77E74C"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BF102E9"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0809763F" w14:textId="2989E9A9" w:rsidR="007F77D1" w:rsidRPr="00EB46B4" w:rsidRDefault="0097639C"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6E09FAF1" w14:textId="2AD5AE7F"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0FECE843" w14:textId="6293F728"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0E971DCC" w14:textId="326FF7D3" w:rsidR="007F77D1" w:rsidRPr="00EB46B4" w:rsidRDefault="007F77D1" w:rsidP="007F77D1">
            <w:pPr>
              <w:jc w:val="center"/>
              <w:rPr>
                <w:rFonts w:ascii="Times New Roman" w:hAnsi="Times New Roman" w:cs="Times New Roman"/>
              </w:rPr>
            </w:pPr>
          </w:p>
        </w:tc>
        <w:tc>
          <w:tcPr>
            <w:tcW w:w="631" w:type="dxa"/>
            <w:vAlign w:val="center"/>
          </w:tcPr>
          <w:p w14:paraId="565ECB36" w14:textId="247B8A28" w:rsidR="007F77D1" w:rsidRPr="00EB46B4" w:rsidRDefault="007F77D1" w:rsidP="007F77D1">
            <w:pPr>
              <w:jc w:val="center"/>
              <w:rPr>
                <w:rFonts w:ascii="Times New Roman" w:hAnsi="Times New Roman" w:cs="Times New Roman"/>
              </w:rPr>
            </w:pPr>
          </w:p>
        </w:tc>
      </w:tr>
      <w:tr w:rsidR="007F77D1" w:rsidRPr="00A44AAA" w14:paraId="0E615287" w14:textId="77777777" w:rsidTr="00C82DA8">
        <w:trPr>
          <w:trHeight w:val="140"/>
          <w:jc w:val="center"/>
        </w:trPr>
        <w:tc>
          <w:tcPr>
            <w:tcW w:w="703" w:type="dxa"/>
            <w:vAlign w:val="center"/>
          </w:tcPr>
          <w:p w14:paraId="5252E191"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50A45B68"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4C53758E" w14:textId="617D9C23" w:rsidR="007F77D1" w:rsidRPr="00EB46B4" w:rsidRDefault="0097639C" w:rsidP="007F77D1">
            <w:pPr>
              <w:jc w:val="center"/>
              <w:rPr>
                <w:rFonts w:ascii="Times New Roman" w:hAnsi="Times New Roman" w:cs="Times New Roman"/>
              </w:rPr>
            </w:pPr>
            <w:r>
              <w:rPr>
                <w:rFonts w:ascii="Times New Roman" w:hAnsi="Times New Roman" w:cs="Times New Roman"/>
              </w:rPr>
              <w:t>16</w:t>
            </w:r>
          </w:p>
        </w:tc>
        <w:tc>
          <w:tcPr>
            <w:tcW w:w="631" w:type="dxa"/>
            <w:vAlign w:val="center"/>
          </w:tcPr>
          <w:p w14:paraId="38D19B15" w14:textId="2ADBC60E"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5C374DF1" w14:textId="4C49CAAC"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50B6042C" w14:textId="78E1A022" w:rsidR="007F77D1" w:rsidRPr="00EB46B4" w:rsidRDefault="007F77D1" w:rsidP="007F77D1">
            <w:pPr>
              <w:jc w:val="center"/>
              <w:rPr>
                <w:rFonts w:ascii="Times New Roman" w:hAnsi="Times New Roman" w:cs="Times New Roman"/>
              </w:rPr>
            </w:pPr>
          </w:p>
        </w:tc>
        <w:tc>
          <w:tcPr>
            <w:tcW w:w="631" w:type="dxa"/>
            <w:vAlign w:val="center"/>
          </w:tcPr>
          <w:p w14:paraId="71CADBDB" w14:textId="5D7F54B6" w:rsidR="007F77D1" w:rsidRPr="00EB46B4" w:rsidRDefault="007F77D1" w:rsidP="007F77D1">
            <w:pPr>
              <w:jc w:val="center"/>
              <w:rPr>
                <w:rFonts w:ascii="Times New Roman" w:hAnsi="Times New Roman" w:cs="Times New Roman"/>
              </w:rPr>
            </w:pPr>
          </w:p>
        </w:tc>
      </w:tr>
      <w:tr w:rsidR="007F77D1" w:rsidRPr="00A44AAA" w14:paraId="19D54666" w14:textId="77777777" w:rsidTr="00C82DA8">
        <w:trPr>
          <w:trHeight w:val="158"/>
          <w:jc w:val="center"/>
        </w:trPr>
        <w:tc>
          <w:tcPr>
            <w:tcW w:w="703" w:type="dxa"/>
            <w:vAlign w:val="center"/>
          </w:tcPr>
          <w:p w14:paraId="46A7C329"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CF6C5A0"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12085AC7" w14:textId="45F0FC2E" w:rsidR="007F77D1" w:rsidRPr="00EB46B4" w:rsidRDefault="0097639C" w:rsidP="007F77D1">
            <w:pPr>
              <w:jc w:val="center"/>
              <w:rPr>
                <w:rFonts w:ascii="Times New Roman" w:hAnsi="Times New Roman" w:cs="Times New Roman"/>
              </w:rPr>
            </w:pPr>
            <w:r>
              <w:rPr>
                <w:rFonts w:ascii="Times New Roman" w:hAnsi="Times New Roman" w:cs="Times New Roman"/>
              </w:rPr>
              <w:t>11</w:t>
            </w:r>
          </w:p>
        </w:tc>
        <w:tc>
          <w:tcPr>
            <w:tcW w:w="631" w:type="dxa"/>
            <w:vAlign w:val="center"/>
          </w:tcPr>
          <w:p w14:paraId="658F3AFD" w14:textId="3FA45EEF" w:rsidR="007F77D1" w:rsidRPr="00EB46B4" w:rsidRDefault="00E876B5" w:rsidP="007F77D1">
            <w:pPr>
              <w:jc w:val="center"/>
              <w:rPr>
                <w:rFonts w:ascii="Times New Roman" w:hAnsi="Times New Roman" w:cs="Times New Roman"/>
              </w:rPr>
            </w:pPr>
            <w:r>
              <w:rPr>
                <w:rFonts w:ascii="Times New Roman" w:hAnsi="Times New Roman" w:cs="Times New Roman"/>
              </w:rPr>
              <w:t>6</w:t>
            </w:r>
          </w:p>
        </w:tc>
        <w:tc>
          <w:tcPr>
            <w:tcW w:w="630" w:type="dxa"/>
            <w:vAlign w:val="center"/>
          </w:tcPr>
          <w:p w14:paraId="42D6ECAD" w14:textId="3725BC02"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4A4290D9" w14:textId="1FDABCCF" w:rsidR="007F77D1" w:rsidRPr="00EB46B4" w:rsidRDefault="007F77D1" w:rsidP="007F77D1">
            <w:pPr>
              <w:jc w:val="center"/>
              <w:rPr>
                <w:rFonts w:ascii="Times New Roman" w:hAnsi="Times New Roman" w:cs="Times New Roman"/>
              </w:rPr>
            </w:pPr>
          </w:p>
        </w:tc>
        <w:tc>
          <w:tcPr>
            <w:tcW w:w="631" w:type="dxa"/>
            <w:vAlign w:val="center"/>
          </w:tcPr>
          <w:p w14:paraId="76BBB32A" w14:textId="26DE55DE" w:rsidR="007F77D1" w:rsidRPr="00EB46B4" w:rsidRDefault="007F77D1" w:rsidP="007F77D1">
            <w:pPr>
              <w:jc w:val="center"/>
              <w:rPr>
                <w:rFonts w:ascii="Times New Roman" w:hAnsi="Times New Roman" w:cs="Times New Roman"/>
              </w:rPr>
            </w:pPr>
          </w:p>
        </w:tc>
      </w:tr>
      <w:tr w:rsidR="007F77D1" w:rsidRPr="00A44AAA" w14:paraId="653AB11D" w14:textId="77777777" w:rsidTr="00C82DA8">
        <w:trPr>
          <w:trHeight w:val="176"/>
          <w:jc w:val="center"/>
        </w:trPr>
        <w:tc>
          <w:tcPr>
            <w:tcW w:w="703" w:type="dxa"/>
            <w:vAlign w:val="center"/>
          </w:tcPr>
          <w:p w14:paraId="25FA7F8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5FA90DF"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48946B0A" w14:textId="4E619D34" w:rsidR="007F77D1" w:rsidRPr="00EB46B4" w:rsidRDefault="0097639C" w:rsidP="007F77D1">
            <w:pPr>
              <w:jc w:val="center"/>
              <w:rPr>
                <w:rFonts w:ascii="Times New Roman" w:hAnsi="Times New Roman" w:cs="Times New Roman"/>
              </w:rPr>
            </w:pPr>
            <w:r>
              <w:rPr>
                <w:rFonts w:ascii="Times New Roman" w:hAnsi="Times New Roman" w:cs="Times New Roman"/>
              </w:rPr>
              <w:t>10</w:t>
            </w:r>
          </w:p>
        </w:tc>
        <w:tc>
          <w:tcPr>
            <w:tcW w:w="631" w:type="dxa"/>
            <w:vAlign w:val="center"/>
          </w:tcPr>
          <w:p w14:paraId="00DB4909" w14:textId="580192CC" w:rsidR="007F77D1" w:rsidRPr="00EB46B4" w:rsidRDefault="00E876B5" w:rsidP="007F77D1">
            <w:pPr>
              <w:jc w:val="center"/>
              <w:rPr>
                <w:rFonts w:ascii="Times New Roman" w:hAnsi="Times New Roman" w:cs="Times New Roman"/>
              </w:rPr>
            </w:pPr>
            <w:r>
              <w:rPr>
                <w:rFonts w:ascii="Times New Roman" w:hAnsi="Times New Roman" w:cs="Times New Roman"/>
              </w:rPr>
              <w:t>7</w:t>
            </w:r>
          </w:p>
        </w:tc>
        <w:tc>
          <w:tcPr>
            <w:tcW w:w="630" w:type="dxa"/>
            <w:vAlign w:val="center"/>
          </w:tcPr>
          <w:p w14:paraId="778D8F0B" w14:textId="3EB925B0"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0CB5A2B8" w14:textId="1C9F5449" w:rsidR="007F77D1" w:rsidRPr="00EB46B4" w:rsidRDefault="00E876B5"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2F302651" w14:textId="05DB228A" w:rsidR="007F77D1" w:rsidRPr="00EB46B4" w:rsidRDefault="007F77D1" w:rsidP="007F77D1">
            <w:pPr>
              <w:jc w:val="center"/>
              <w:rPr>
                <w:rFonts w:ascii="Times New Roman" w:hAnsi="Times New Roman" w:cs="Times New Roman"/>
              </w:rPr>
            </w:pPr>
          </w:p>
        </w:tc>
      </w:tr>
      <w:tr w:rsidR="007F77D1" w:rsidRPr="00A44AAA" w14:paraId="6A2312E4" w14:textId="77777777" w:rsidTr="00C82DA8">
        <w:trPr>
          <w:trHeight w:val="194"/>
          <w:jc w:val="center"/>
        </w:trPr>
        <w:tc>
          <w:tcPr>
            <w:tcW w:w="703" w:type="dxa"/>
            <w:vAlign w:val="center"/>
          </w:tcPr>
          <w:p w14:paraId="17A98E8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5ECCFD6C"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7922FD29" w14:textId="52ACA733" w:rsidR="007F77D1" w:rsidRPr="00EB46B4" w:rsidRDefault="0097639C" w:rsidP="007F77D1">
            <w:pPr>
              <w:jc w:val="center"/>
              <w:rPr>
                <w:rFonts w:ascii="Times New Roman" w:hAnsi="Times New Roman" w:cs="Times New Roman"/>
              </w:rPr>
            </w:pPr>
            <w:r>
              <w:rPr>
                <w:rFonts w:ascii="Times New Roman" w:hAnsi="Times New Roman" w:cs="Times New Roman"/>
              </w:rPr>
              <w:t>13</w:t>
            </w:r>
          </w:p>
        </w:tc>
        <w:tc>
          <w:tcPr>
            <w:tcW w:w="631" w:type="dxa"/>
            <w:vAlign w:val="center"/>
          </w:tcPr>
          <w:p w14:paraId="4E57016F" w14:textId="44974038"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7ADEDCC2" w14:textId="7987855F"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52C7EBB9" w14:textId="5F149654"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5AAAEBC0" w14:textId="749581DB" w:rsidR="007F77D1" w:rsidRPr="00EB46B4" w:rsidRDefault="007F77D1" w:rsidP="007F77D1">
            <w:pPr>
              <w:jc w:val="center"/>
              <w:rPr>
                <w:rFonts w:ascii="Times New Roman" w:hAnsi="Times New Roman" w:cs="Times New Roman"/>
              </w:rPr>
            </w:pPr>
          </w:p>
        </w:tc>
      </w:tr>
      <w:tr w:rsidR="007F77D1" w:rsidRPr="00A44AAA" w14:paraId="4AB28C9A" w14:textId="77777777" w:rsidTr="007F77D1">
        <w:trPr>
          <w:trHeight w:val="340"/>
          <w:jc w:val="center"/>
        </w:trPr>
        <w:tc>
          <w:tcPr>
            <w:tcW w:w="703" w:type="dxa"/>
            <w:vAlign w:val="center"/>
          </w:tcPr>
          <w:p w14:paraId="5E98B57A"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37704CE"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8001380" w14:textId="405A01F1" w:rsidR="007F77D1" w:rsidRPr="00EB46B4" w:rsidRDefault="0097639C" w:rsidP="007F77D1">
            <w:pPr>
              <w:jc w:val="center"/>
              <w:rPr>
                <w:rFonts w:ascii="Times New Roman" w:hAnsi="Times New Roman" w:cs="Times New Roman"/>
              </w:rPr>
            </w:pPr>
            <w:r>
              <w:rPr>
                <w:rFonts w:ascii="Times New Roman" w:hAnsi="Times New Roman" w:cs="Times New Roman"/>
              </w:rPr>
              <w:t>13</w:t>
            </w:r>
          </w:p>
        </w:tc>
        <w:tc>
          <w:tcPr>
            <w:tcW w:w="631" w:type="dxa"/>
            <w:vAlign w:val="center"/>
          </w:tcPr>
          <w:p w14:paraId="25F8E5FA" w14:textId="7AA0BEDB"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589B5E71" w14:textId="03C6DB36"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5B82FED9" w14:textId="379D4D89" w:rsidR="007F77D1" w:rsidRPr="00EB46B4" w:rsidRDefault="007F77D1" w:rsidP="007F77D1">
            <w:pPr>
              <w:jc w:val="center"/>
              <w:rPr>
                <w:rFonts w:ascii="Times New Roman" w:hAnsi="Times New Roman" w:cs="Times New Roman"/>
              </w:rPr>
            </w:pPr>
          </w:p>
        </w:tc>
        <w:tc>
          <w:tcPr>
            <w:tcW w:w="631" w:type="dxa"/>
            <w:vAlign w:val="center"/>
          </w:tcPr>
          <w:p w14:paraId="4B77B6F4" w14:textId="0B96EA0B" w:rsidR="007F77D1" w:rsidRPr="00EB46B4" w:rsidRDefault="007F77D1" w:rsidP="007F77D1">
            <w:pPr>
              <w:jc w:val="center"/>
              <w:rPr>
                <w:rFonts w:ascii="Times New Roman" w:hAnsi="Times New Roman" w:cs="Times New Roman"/>
              </w:rPr>
            </w:pPr>
          </w:p>
        </w:tc>
      </w:tr>
      <w:tr w:rsidR="007F77D1" w:rsidRPr="00A44AAA" w14:paraId="1F32C0AA" w14:textId="77777777" w:rsidTr="007F77D1">
        <w:trPr>
          <w:trHeight w:val="340"/>
          <w:jc w:val="center"/>
        </w:trPr>
        <w:tc>
          <w:tcPr>
            <w:tcW w:w="703" w:type="dxa"/>
            <w:vAlign w:val="center"/>
          </w:tcPr>
          <w:p w14:paraId="3EC8C13E"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6AA446F"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3D103928" w14:textId="7ED45FA2" w:rsidR="007F77D1" w:rsidRPr="00EB46B4" w:rsidRDefault="0097639C" w:rsidP="0097639C">
            <w:pPr>
              <w:rPr>
                <w:rFonts w:ascii="Times New Roman" w:hAnsi="Times New Roman" w:cs="Times New Roman"/>
              </w:rPr>
            </w:pPr>
            <w:r>
              <w:rPr>
                <w:rFonts w:ascii="Times New Roman" w:hAnsi="Times New Roman" w:cs="Times New Roman"/>
              </w:rPr>
              <w:t>16</w:t>
            </w:r>
          </w:p>
        </w:tc>
        <w:tc>
          <w:tcPr>
            <w:tcW w:w="631" w:type="dxa"/>
            <w:vAlign w:val="center"/>
          </w:tcPr>
          <w:p w14:paraId="326D7D69" w14:textId="3465D2D2" w:rsidR="007F77D1" w:rsidRPr="00EB46B4" w:rsidRDefault="0097639C"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2D7102BB" w14:textId="794CAA54" w:rsidR="007F77D1" w:rsidRPr="00EB46B4" w:rsidRDefault="007F77D1" w:rsidP="007F77D1">
            <w:pPr>
              <w:jc w:val="center"/>
              <w:rPr>
                <w:rFonts w:ascii="Times New Roman" w:hAnsi="Times New Roman" w:cs="Times New Roman"/>
              </w:rPr>
            </w:pPr>
          </w:p>
        </w:tc>
        <w:tc>
          <w:tcPr>
            <w:tcW w:w="631" w:type="dxa"/>
            <w:vAlign w:val="center"/>
          </w:tcPr>
          <w:p w14:paraId="638294C0" w14:textId="3427E36D" w:rsidR="007F77D1" w:rsidRPr="00EB46B4" w:rsidRDefault="007F77D1" w:rsidP="007F77D1">
            <w:pPr>
              <w:jc w:val="center"/>
              <w:rPr>
                <w:rFonts w:ascii="Times New Roman" w:hAnsi="Times New Roman" w:cs="Times New Roman"/>
              </w:rPr>
            </w:pPr>
          </w:p>
        </w:tc>
        <w:tc>
          <w:tcPr>
            <w:tcW w:w="631" w:type="dxa"/>
            <w:vAlign w:val="center"/>
          </w:tcPr>
          <w:p w14:paraId="23917B45" w14:textId="0A5D30DA" w:rsidR="007F77D1" w:rsidRPr="00EB46B4" w:rsidRDefault="007F77D1" w:rsidP="007F77D1">
            <w:pPr>
              <w:jc w:val="center"/>
              <w:rPr>
                <w:rFonts w:ascii="Times New Roman" w:hAnsi="Times New Roman" w:cs="Times New Roman"/>
              </w:rPr>
            </w:pPr>
          </w:p>
        </w:tc>
      </w:tr>
      <w:tr w:rsidR="007F77D1" w:rsidRPr="00A44AAA" w14:paraId="28916D87" w14:textId="77777777" w:rsidTr="007F77D1">
        <w:trPr>
          <w:trHeight w:val="340"/>
          <w:jc w:val="center"/>
        </w:trPr>
        <w:tc>
          <w:tcPr>
            <w:tcW w:w="703" w:type="dxa"/>
            <w:vAlign w:val="center"/>
          </w:tcPr>
          <w:p w14:paraId="7915EEE1"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97A259F"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3E023694" w14:textId="7297192F" w:rsidR="007F77D1" w:rsidRPr="00EB46B4" w:rsidRDefault="00E876B5" w:rsidP="00E876B5">
            <w:pPr>
              <w:jc w:val="center"/>
              <w:rPr>
                <w:rFonts w:ascii="Times New Roman" w:hAnsi="Times New Roman" w:cs="Times New Roman"/>
              </w:rPr>
            </w:pPr>
            <w:r>
              <w:rPr>
                <w:rFonts w:ascii="Times New Roman" w:hAnsi="Times New Roman" w:cs="Times New Roman"/>
              </w:rPr>
              <w:t>8</w:t>
            </w:r>
          </w:p>
        </w:tc>
        <w:tc>
          <w:tcPr>
            <w:tcW w:w="631" w:type="dxa"/>
            <w:vAlign w:val="center"/>
          </w:tcPr>
          <w:p w14:paraId="75F4A23B" w14:textId="0C8CED14"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4500A2CD" w14:textId="156FC59A"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44726591" w14:textId="17DCB855" w:rsidR="007F77D1" w:rsidRPr="00EB46B4" w:rsidRDefault="00E876B5" w:rsidP="007F77D1">
            <w:pPr>
              <w:jc w:val="center"/>
              <w:rPr>
                <w:rFonts w:ascii="Times New Roman" w:hAnsi="Times New Roman" w:cs="Times New Roman"/>
              </w:rPr>
            </w:pPr>
            <w:r>
              <w:rPr>
                <w:rFonts w:ascii="Times New Roman" w:hAnsi="Times New Roman" w:cs="Times New Roman"/>
              </w:rPr>
              <w:t>6</w:t>
            </w:r>
          </w:p>
        </w:tc>
        <w:tc>
          <w:tcPr>
            <w:tcW w:w="631" w:type="dxa"/>
            <w:vAlign w:val="center"/>
          </w:tcPr>
          <w:p w14:paraId="73AF565F" w14:textId="308A0613" w:rsidR="007F77D1" w:rsidRPr="00EB46B4" w:rsidRDefault="007F77D1" w:rsidP="007F77D1">
            <w:pPr>
              <w:jc w:val="center"/>
              <w:rPr>
                <w:rFonts w:ascii="Times New Roman" w:hAnsi="Times New Roman" w:cs="Times New Roman"/>
              </w:rPr>
            </w:pPr>
          </w:p>
        </w:tc>
      </w:tr>
      <w:tr w:rsidR="007F77D1" w:rsidRPr="00A44AAA" w14:paraId="1FB08FD6" w14:textId="77777777" w:rsidTr="00C82DA8">
        <w:trPr>
          <w:trHeight w:val="91"/>
          <w:jc w:val="center"/>
        </w:trPr>
        <w:tc>
          <w:tcPr>
            <w:tcW w:w="703" w:type="dxa"/>
            <w:vAlign w:val="center"/>
          </w:tcPr>
          <w:p w14:paraId="6E23A6FC"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8CA14AB"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B87DF88" w14:textId="1A3AE006" w:rsidR="007F77D1" w:rsidRPr="00EB46B4" w:rsidRDefault="0097639C" w:rsidP="007F77D1">
            <w:pPr>
              <w:jc w:val="center"/>
              <w:rPr>
                <w:rFonts w:ascii="Times New Roman" w:hAnsi="Times New Roman" w:cs="Times New Roman"/>
              </w:rPr>
            </w:pPr>
            <w:r>
              <w:rPr>
                <w:rFonts w:ascii="Times New Roman" w:hAnsi="Times New Roman" w:cs="Times New Roman"/>
              </w:rPr>
              <w:t>14</w:t>
            </w:r>
          </w:p>
        </w:tc>
        <w:tc>
          <w:tcPr>
            <w:tcW w:w="631" w:type="dxa"/>
            <w:vAlign w:val="center"/>
          </w:tcPr>
          <w:p w14:paraId="16971E1B" w14:textId="5FB0F5C2" w:rsidR="007F77D1" w:rsidRPr="00EB46B4" w:rsidRDefault="0097639C"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3E6AA00A" w14:textId="22D0FA6E" w:rsidR="007F77D1" w:rsidRPr="00EB46B4" w:rsidRDefault="0097639C"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1B8A7C3F" w14:textId="46241777" w:rsidR="007F77D1" w:rsidRPr="00EB46B4" w:rsidRDefault="0097639C"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2ACD43D8" w14:textId="46E7CD65" w:rsidR="007F77D1" w:rsidRPr="00EB46B4" w:rsidRDefault="007F77D1" w:rsidP="007F77D1">
            <w:pPr>
              <w:jc w:val="center"/>
              <w:rPr>
                <w:rFonts w:ascii="Times New Roman" w:hAnsi="Times New Roman" w:cs="Times New Roman"/>
              </w:rPr>
            </w:pPr>
          </w:p>
        </w:tc>
      </w:tr>
      <w:tr w:rsidR="007F77D1" w:rsidRPr="00A44AAA" w14:paraId="6300D5C4" w14:textId="77777777" w:rsidTr="00C82DA8">
        <w:trPr>
          <w:trHeight w:val="109"/>
          <w:jc w:val="center"/>
        </w:trPr>
        <w:tc>
          <w:tcPr>
            <w:tcW w:w="703" w:type="dxa"/>
            <w:vAlign w:val="center"/>
          </w:tcPr>
          <w:p w14:paraId="538ABA77"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204A24"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DC8F190" w14:textId="71A51156" w:rsidR="007F77D1" w:rsidRPr="00EB46B4" w:rsidRDefault="0097639C" w:rsidP="007F77D1">
            <w:pPr>
              <w:jc w:val="center"/>
              <w:rPr>
                <w:rFonts w:ascii="Times New Roman" w:hAnsi="Times New Roman" w:cs="Times New Roman"/>
              </w:rPr>
            </w:pPr>
            <w:r>
              <w:rPr>
                <w:rFonts w:ascii="Times New Roman" w:hAnsi="Times New Roman" w:cs="Times New Roman"/>
              </w:rPr>
              <w:t>13</w:t>
            </w:r>
          </w:p>
        </w:tc>
        <w:tc>
          <w:tcPr>
            <w:tcW w:w="631" w:type="dxa"/>
            <w:vAlign w:val="center"/>
          </w:tcPr>
          <w:p w14:paraId="30E7FAC7" w14:textId="3EEC5755" w:rsidR="007F77D1" w:rsidRPr="00EB46B4" w:rsidRDefault="009622D2"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4E8C797C" w14:textId="094D1682"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7E1D780A" w14:textId="6D65219C" w:rsidR="007F77D1" w:rsidRPr="00EB46B4" w:rsidRDefault="007F77D1" w:rsidP="007F77D1">
            <w:pPr>
              <w:jc w:val="center"/>
              <w:rPr>
                <w:rFonts w:ascii="Times New Roman" w:hAnsi="Times New Roman" w:cs="Times New Roman"/>
              </w:rPr>
            </w:pPr>
          </w:p>
        </w:tc>
        <w:tc>
          <w:tcPr>
            <w:tcW w:w="631" w:type="dxa"/>
            <w:vAlign w:val="center"/>
          </w:tcPr>
          <w:p w14:paraId="4B930A59" w14:textId="0DF6F33F" w:rsidR="007F77D1" w:rsidRPr="00EB46B4" w:rsidRDefault="007F77D1" w:rsidP="007F77D1">
            <w:pPr>
              <w:jc w:val="center"/>
              <w:rPr>
                <w:rFonts w:ascii="Times New Roman" w:hAnsi="Times New Roman" w:cs="Times New Roman"/>
              </w:rPr>
            </w:pPr>
          </w:p>
        </w:tc>
      </w:tr>
      <w:tr w:rsidR="007F77D1" w:rsidRPr="00A44AAA" w14:paraId="5D0DA0B0" w14:textId="77777777" w:rsidTr="00C82DA8">
        <w:trPr>
          <w:trHeight w:val="45"/>
          <w:jc w:val="center"/>
        </w:trPr>
        <w:tc>
          <w:tcPr>
            <w:tcW w:w="703" w:type="dxa"/>
            <w:vAlign w:val="center"/>
          </w:tcPr>
          <w:p w14:paraId="3215AD7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04ABE82D"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1F6C031" w14:textId="5BC75A34" w:rsidR="007F77D1" w:rsidRPr="00EB46B4" w:rsidRDefault="009622D2" w:rsidP="007F77D1">
            <w:pPr>
              <w:jc w:val="center"/>
              <w:rPr>
                <w:rFonts w:ascii="Times New Roman" w:hAnsi="Times New Roman" w:cs="Times New Roman"/>
              </w:rPr>
            </w:pPr>
            <w:r>
              <w:rPr>
                <w:rFonts w:ascii="Times New Roman" w:hAnsi="Times New Roman" w:cs="Times New Roman"/>
              </w:rPr>
              <w:t>12</w:t>
            </w:r>
          </w:p>
        </w:tc>
        <w:tc>
          <w:tcPr>
            <w:tcW w:w="631" w:type="dxa"/>
            <w:vAlign w:val="center"/>
          </w:tcPr>
          <w:p w14:paraId="0237FA56" w14:textId="09DC528A" w:rsidR="007F77D1" w:rsidRPr="00EB46B4" w:rsidRDefault="009622D2"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388B6340" w14:textId="64571CD9" w:rsidR="007F77D1" w:rsidRPr="00EB46B4" w:rsidRDefault="009622D2" w:rsidP="007F77D1">
            <w:pPr>
              <w:jc w:val="center"/>
              <w:rPr>
                <w:rFonts w:ascii="Times New Roman" w:hAnsi="Times New Roman" w:cs="Times New Roman"/>
              </w:rPr>
            </w:pPr>
            <w:r>
              <w:rPr>
                <w:rFonts w:ascii="Times New Roman" w:hAnsi="Times New Roman" w:cs="Times New Roman"/>
              </w:rPr>
              <w:t>4</w:t>
            </w:r>
          </w:p>
        </w:tc>
        <w:tc>
          <w:tcPr>
            <w:tcW w:w="631" w:type="dxa"/>
            <w:vAlign w:val="center"/>
          </w:tcPr>
          <w:p w14:paraId="566B55F5" w14:textId="525F9CA0" w:rsidR="007F77D1" w:rsidRPr="00EB46B4" w:rsidRDefault="007F77D1" w:rsidP="007F77D1">
            <w:pPr>
              <w:jc w:val="center"/>
              <w:rPr>
                <w:rFonts w:ascii="Times New Roman" w:hAnsi="Times New Roman" w:cs="Times New Roman"/>
              </w:rPr>
            </w:pPr>
          </w:p>
        </w:tc>
        <w:tc>
          <w:tcPr>
            <w:tcW w:w="631" w:type="dxa"/>
            <w:vAlign w:val="center"/>
          </w:tcPr>
          <w:p w14:paraId="6ECD8253" w14:textId="5E0A760C" w:rsidR="007F77D1" w:rsidRPr="00EB46B4" w:rsidRDefault="007F77D1" w:rsidP="007F77D1">
            <w:pPr>
              <w:jc w:val="center"/>
              <w:rPr>
                <w:rFonts w:ascii="Times New Roman" w:hAnsi="Times New Roman" w:cs="Times New Roman"/>
              </w:rPr>
            </w:pPr>
          </w:p>
        </w:tc>
      </w:tr>
      <w:tr w:rsidR="007F77D1" w:rsidRPr="00A44AAA" w14:paraId="1A1EC379" w14:textId="77777777" w:rsidTr="00C82DA8">
        <w:trPr>
          <w:trHeight w:val="45"/>
          <w:jc w:val="center"/>
        </w:trPr>
        <w:tc>
          <w:tcPr>
            <w:tcW w:w="703" w:type="dxa"/>
            <w:vAlign w:val="center"/>
          </w:tcPr>
          <w:p w14:paraId="6EDA6790"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BC3E12B"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4A21127" w14:textId="7CFA8AD1" w:rsidR="007F77D1" w:rsidRPr="00EB46B4" w:rsidRDefault="009622D2" w:rsidP="007F77D1">
            <w:pPr>
              <w:jc w:val="center"/>
              <w:rPr>
                <w:rFonts w:ascii="Times New Roman" w:hAnsi="Times New Roman" w:cs="Times New Roman"/>
              </w:rPr>
            </w:pPr>
            <w:r>
              <w:rPr>
                <w:rFonts w:ascii="Times New Roman" w:hAnsi="Times New Roman" w:cs="Times New Roman"/>
              </w:rPr>
              <w:t>13</w:t>
            </w:r>
          </w:p>
        </w:tc>
        <w:tc>
          <w:tcPr>
            <w:tcW w:w="631" w:type="dxa"/>
            <w:vAlign w:val="center"/>
          </w:tcPr>
          <w:p w14:paraId="4878D989" w14:textId="32AC79E6" w:rsidR="007F77D1" w:rsidRPr="00EB46B4" w:rsidRDefault="009622D2"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5F3E4AD6" w14:textId="1DCD3DB4"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73C9ED6C" w14:textId="44C1FFB8" w:rsidR="007F77D1" w:rsidRPr="00EB46B4" w:rsidRDefault="007F77D1" w:rsidP="007F77D1">
            <w:pPr>
              <w:jc w:val="center"/>
              <w:rPr>
                <w:rFonts w:ascii="Times New Roman" w:hAnsi="Times New Roman" w:cs="Times New Roman"/>
              </w:rPr>
            </w:pPr>
          </w:p>
        </w:tc>
        <w:tc>
          <w:tcPr>
            <w:tcW w:w="631" w:type="dxa"/>
            <w:vAlign w:val="center"/>
          </w:tcPr>
          <w:p w14:paraId="24A647D7" w14:textId="273203A1" w:rsidR="007F77D1" w:rsidRPr="00EB46B4" w:rsidRDefault="007F77D1" w:rsidP="007F77D1">
            <w:pPr>
              <w:jc w:val="center"/>
              <w:rPr>
                <w:rFonts w:ascii="Times New Roman" w:hAnsi="Times New Roman" w:cs="Times New Roman"/>
              </w:rPr>
            </w:pPr>
          </w:p>
        </w:tc>
      </w:tr>
      <w:tr w:rsidR="007F77D1" w:rsidRPr="00A44AAA" w14:paraId="28A0B55C" w14:textId="77777777" w:rsidTr="00C82DA8">
        <w:trPr>
          <w:trHeight w:val="45"/>
          <w:jc w:val="center"/>
        </w:trPr>
        <w:tc>
          <w:tcPr>
            <w:tcW w:w="703" w:type="dxa"/>
            <w:vAlign w:val="center"/>
          </w:tcPr>
          <w:p w14:paraId="293DAD8F"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E380E0E"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07801764" w14:textId="65C4F15D" w:rsidR="007F77D1" w:rsidRPr="00EB46B4" w:rsidRDefault="009622D2" w:rsidP="007F77D1">
            <w:pPr>
              <w:jc w:val="center"/>
              <w:rPr>
                <w:rFonts w:ascii="Times New Roman" w:hAnsi="Times New Roman" w:cs="Times New Roman"/>
              </w:rPr>
            </w:pPr>
            <w:r>
              <w:rPr>
                <w:rFonts w:ascii="Times New Roman" w:hAnsi="Times New Roman" w:cs="Times New Roman"/>
              </w:rPr>
              <w:t>12</w:t>
            </w:r>
          </w:p>
        </w:tc>
        <w:tc>
          <w:tcPr>
            <w:tcW w:w="631" w:type="dxa"/>
            <w:vAlign w:val="center"/>
          </w:tcPr>
          <w:p w14:paraId="580E04CF" w14:textId="4F6C67DB"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2CDB5CDB" w14:textId="0CD92C0E"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7686075C" w14:textId="027BD35B" w:rsidR="007F77D1" w:rsidRPr="00EB46B4" w:rsidRDefault="009622D2"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0ED55168" w14:textId="76978CA2" w:rsidR="007F77D1" w:rsidRPr="00EB46B4" w:rsidRDefault="007F77D1" w:rsidP="007F77D1">
            <w:pPr>
              <w:jc w:val="center"/>
              <w:rPr>
                <w:rFonts w:ascii="Times New Roman" w:hAnsi="Times New Roman" w:cs="Times New Roman"/>
              </w:rPr>
            </w:pPr>
          </w:p>
        </w:tc>
      </w:tr>
      <w:tr w:rsidR="007F77D1" w:rsidRPr="00A44AAA" w14:paraId="4B7C4E5C" w14:textId="77777777" w:rsidTr="00C82DA8">
        <w:trPr>
          <w:trHeight w:val="181"/>
          <w:jc w:val="center"/>
        </w:trPr>
        <w:tc>
          <w:tcPr>
            <w:tcW w:w="703" w:type="dxa"/>
            <w:vAlign w:val="center"/>
          </w:tcPr>
          <w:p w14:paraId="385A5533" w14:textId="77777777" w:rsidR="007F77D1" w:rsidRPr="00EB46B4" w:rsidRDefault="007F77D1" w:rsidP="007F77D1">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C836A01"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58869874" w14:textId="6367FB5C" w:rsidR="007F77D1" w:rsidRPr="00EB46B4" w:rsidRDefault="009622D2" w:rsidP="007F77D1">
            <w:pPr>
              <w:jc w:val="center"/>
              <w:rPr>
                <w:rFonts w:ascii="Times New Roman" w:hAnsi="Times New Roman" w:cs="Times New Roman"/>
              </w:rPr>
            </w:pPr>
            <w:r>
              <w:rPr>
                <w:rFonts w:ascii="Times New Roman" w:hAnsi="Times New Roman" w:cs="Times New Roman"/>
              </w:rPr>
              <w:t>14</w:t>
            </w:r>
          </w:p>
        </w:tc>
        <w:tc>
          <w:tcPr>
            <w:tcW w:w="631" w:type="dxa"/>
            <w:vAlign w:val="center"/>
          </w:tcPr>
          <w:p w14:paraId="3E939027" w14:textId="2722E632"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3E0E053B" w14:textId="00E5DA9E"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3AEB72D7" w14:textId="6A884846" w:rsidR="007F77D1" w:rsidRPr="00EB46B4" w:rsidRDefault="007F77D1" w:rsidP="007F77D1">
            <w:pPr>
              <w:jc w:val="center"/>
              <w:rPr>
                <w:rFonts w:ascii="Times New Roman" w:hAnsi="Times New Roman" w:cs="Times New Roman"/>
              </w:rPr>
            </w:pPr>
          </w:p>
        </w:tc>
        <w:tc>
          <w:tcPr>
            <w:tcW w:w="631" w:type="dxa"/>
            <w:vAlign w:val="center"/>
          </w:tcPr>
          <w:p w14:paraId="75A163BD" w14:textId="54556172" w:rsidR="007F77D1" w:rsidRPr="00EB46B4" w:rsidRDefault="007F77D1" w:rsidP="007F77D1">
            <w:pPr>
              <w:jc w:val="center"/>
              <w:rPr>
                <w:rFonts w:ascii="Times New Roman" w:hAnsi="Times New Roman" w:cs="Times New Roman"/>
              </w:rPr>
            </w:pPr>
          </w:p>
        </w:tc>
      </w:tr>
      <w:tr w:rsidR="007F77D1" w:rsidRPr="00A44AAA" w14:paraId="47FEBF05" w14:textId="77777777" w:rsidTr="00C82DA8">
        <w:trPr>
          <w:trHeight w:val="71"/>
          <w:jc w:val="center"/>
        </w:trPr>
        <w:tc>
          <w:tcPr>
            <w:tcW w:w="703" w:type="dxa"/>
            <w:vAlign w:val="center"/>
          </w:tcPr>
          <w:p w14:paraId="7AD6ED45"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225965B5"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5A9F8B1F" w14:textId="0D0099B2" w:rsidR="007F77D1" w:rsidRPr="00EB46B4" w:rsidRDefault="009622D2" w:rsidP="007F77D1">
            <w:pPr>
              <w:jc w:val="center"/>
              <w:rPr>
                <w:rFonts w:ascii="Times New Roman" w:hAnsi="Times New Roman" w:cs="Times New Roman"/>
              </w:rPr>
            </w:pPr>
            <w:r>
              <w:rPr>
                <w:rFonts w:ascii="Times New Roman" w:hAnsi="Times New Roman" w:cs="Times New Roman"/>
              </w:rPr>
              <w:t>12</w:t>
            </w:r>
          </w:p>
        </w:tc>
        <w:tc>
          <w:tcPr>
            <w:tcW w:w="631" w:type="dxa"/>
            <w:vAlign w:val="center"/>
          </w:tcPr>
          <w:p w14:paraId="35A91135" w14:textId="6B150147"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3205FC24" w14:textId="1FDEEE4E" w:rsidR="007F77D1" w:rsidRPr="00EB46B4" w:rsidRDefault="009622D2"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2AA6BB69" w14:textId="4668D89D"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1" w:type="dxa"/>
            <w:vAlign w:val="center"/>
          </w:tcPr>
          <w:p w14:paraId="597065D0" w14:textId="52E93AC5" w:rsidR="007F77D1" w:rsidRPr="00EB46B4" w:rsidRDefault="007F77D1" w:rsidP="007F77D1">
            <w:pPr>
              <w:jc w:val="center"/>
              <w:rPr>
                <w:rFonts w:ascii="Times New Roman" w:hAnsi="Times New Roman" w:cs="Times New Roman"/>
              </w:rPr>
            </w:pPr>
          </w:p>
        </w:tc>
      </w:tr>
      <w:tr w:rsidR="007F77D1" w:rsidRPr="00A44AAA" w14:paraId="73AC9DF3" w14:textId="77777777" w:rsidTr="00C82DA8">
        <w:trPr>
          <w:trHeight w:val="90"/>
          <w:jc w:val="center"/>
        </w:trPr>
        <w:tc>
          <w:tcPr>
            <w:tcW w:w="703" w:type="dxa"/>
            <w:vAlign w:val="center"/>
          </w:tcPr>
          <w:p w14:paraId="12F2F038"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0CF6602D"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62D44AEE" w14:textId="3F4AD44E" w:rsidR="007F77D1" w:rsidRPr="00EB46B4" w:rsidRDefault="009622D2"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054B693A" w14:textId="34BF82F0"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3910849A" w14:textId="320EF96B" w:rsidR="007F77D1" w:rsidRPr="00EB46B4" w:rsidRDefault="009622D2"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49BBDA11" w14:textId="531B2CCB" w:rsidR="007F77D1" w:rsidRPr="00EB46B4" w:rsidRDefault="007F77D1" w:rsidP="007F77D1">
            <w:pPr>
              <w:jc w:val="center"/>
              <w:rPr>
                <w:rFonts w:ascii="Times New Roman" w:hAnsi="Times New Roman" w:cs="Times New Roman"/>
              </w:rPr>
            </w:pPr>
          </w:p>
        </w:tc>
        <w:tc>
          <w:tcPr>
            <w:tcW w:w="631" w:type="dxa"/>
            <w:vAlign w:val="center"/>
          </w:tcPr>
          <w:p w14:paraId="46A99B03" w14:textId="008A4239" w:rsidR="007F77D1" w:rsidRPr="00EB46B4" w:rsidRDefault="007F77D1" w:rsidP="007F77D1">
            <w:pPr>
              <w:jc w:val="center"/>
              <w:rPr>
                <w:rFonts w:ascii="Times New Roman" w:hAnsi="Times New Roman" w:cs="Times New Roman"/>
              </w:rPr>
            </w:pPr>
          </w:p>
        </w:tc>
      </w:tr>
      <w:tr w:rsidR="007F77D1" w:rsidRPr="00A44AAA" w14:paraId="6914F200" w14:textId="77777777" w:rsidTr="00C82DA8">
        <w:trPr>
          <w:trHeight w:val="45"/>
          <w:jc w:val="center"/>
        </w:trPr>
        <w:tc>
          <w:tcPr>
            <w:tcW w:w="703" w:type="dxa"/>
            <w:vAlign w:val="center"/>
          </w:tcPr>
          <w:p w14:paraId="403467A4"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3578DBDD"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78978C97" w14:textId="03835B9C" w:rsidR="007F77D1" w:rsidRPr="00EB46B4" w:rsidRDefault="009622D2"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68F97EDB" w14:textId="615E2C10" w:rsidR="007F77D1" w:rsidRPr="00EB46B4" w:rsidRDefault="009622D2" w:rsidP="007F77D1">
            <w:pPr>
              <w:jc w:val="center"/>
              <w:rPr>
                <w:rFonts w:ascii="Times New Roman" w:hAnsi="Times New Roman" w:cs="Times New Roman"/>
              </w:rPr>
            </w:pPr>
            <w:r>
              <w:rPr>
                <w:rFonts w:ascii="Times New Roman" w:hAnsi="Times New Roman" w:cs="Times New Roman"/>
              </w:rPr>
              <w:t>4</w:t>
            </w:r>
          </w:p>
        </w:tc>
        <w:tc>
          <w:tcPr>
            <w:tcW w:w="630" w:type="dxa"/>
            <w:vAlign w:val="center"/>
          </w:tcPr>
          <w:p w14:paraId="46847718" w14:textId="74CD4B15" w:rsidR="007F77D1" w:rsidRPr="00EB46B4" w:rsidRDefault="009622D2" w:rsidP="007F77D1">
            <w:pPr>
              <w:jc w:val="center"/>
              <w:rPr>
                <w:rFonts w:ascii="Times New Roman" w:hAnsi="Times New Roman" w:cs="Times New Roman"/>
              </w:rPr>
            </w:pPr>
            <w:r>
              <w:rPr>
                <w:rFonts w:ascii="Times New Roman" w:hAnsi="Times New Roman" w:cs="Times New Roman"/>
              </w:rPr>
              <w:t>1</w:t>
            </w:r>
          </w:p>
        </w:tc>
        <w:tc>
          <w:tcPr>
            <w:tcW w:w="631" w:type="dxa"/>
            <w:vAlign w:val="center"/>
          </w:tcPr>
          <w:p w14:paraId="62D99DE5" w14:textId="65A7B1C2" w:rsidR="007F77D1" w:rsidRPr="00EB46B4" w:rsidRDefault="007F77D1" w:rsidP="007F77D1">
            <w:pPr>
              <w:jc w:val="center"/>
              <w:rPr>
                <w:rFonts w:ascii="Times New Roman" w:hAnsi="Times New Roman" w:cs="Times New Roman"/>
              </w:rPr>
            </w:pPr>
          </w:p>
        </w:tc>
        <w:tc>
          <w:tcPr>
            <w:tcW w:w="631" w:type="dxa"/>
            <w:vAlign w:val="center"/>
          </w:tcPr>
          <w:p w14:paraId="518B53A6" w14:textId="6B1D7F40" w:rsidR="007F77D1" w:rsidRPr="00EB46B4" w:rsidRDefault="007F77D1" w:rsidP="007F77D1">
            <w:pPr>
              <w:jc w:val="center"/>
              <w:rPr>
                <w:rFonts w:ascii="Times New Roman" w:hAnsi="Times New Roman" w:cs="Times New Roman"/>
              </w:rPr>
            </w:pPr>
          </w:p>
        </w:tc>
      </w:tr>
      <w:tr w:rsidR="007F77D1" w:rsidRPr="00A44AAA" w14:paraId="4CA68D34" w14:textId="77777777" w:rsidTr="00C82DA8">
        <w:trPr>
          <w:trHeight w:val="45"/>
          <w:jc w:val="center"/>
        </w:trPr>
        <w:tc>
          <w:tcPr>
            <w:tcW w:w="703" w:type="dxa"/>
            <w:vAlign w:val="center"/>
          </w:tcPr>
          <w:p w14:paraId="6394DD03"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0EFB552"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670C06F1" w14:textId="02C66CB4" w:rsidR="007F77D1" w:rsidRPr="00EB46B4" w:rsidRDefault="009622D2" w:rsidP="007F77D1">
            <w:pPr>
              <w:jc w:val="center"/>
              <w:rPr>
                <w:rFonts w:ascii="Times New Roman" w:hAnsi="Times New Roman" w:cs="Times New Roman"/>
              </w:rPr>
            </w:pPr>
            <w:r>
              <w:rPr>
                <w:rFonts w:ascii="Times New Roman" w:hAnsi="Times New Roman" w:cs="Times New Roman"/>
              </w:rPr>
              <w:t>16</w:t>
            </w:r>
          </w:p>
        </w:tc>
        <w:tc>
          <w:tcPr>
            <w:tcW w:w="631" w:type="dxa"/>
            <w:vAlign w:val="center"/>
          </w:tcPr>
          <w:p w14:paraId="53734AEE" w14:textId="1144E37A" w:rsidR="007F77D1" w:rsidRPr="00EB46B4" w:rsidRDefault="009622D2" w:rsidP="007F77D1">
            <w:pPr>
              <w:jc w:val="center"/>
              <w:rPr>
                <w:rFonts w:ascii="Times New Roman" w:hAnsi="Times New Roman" w:cs="Times New Roman"/>
              </w:rPr>
            </w:pPr>
            <w:r>
              <w:rPr>
                <w:rFonts w:ascii="Times New Roman" w:hAnsi="Times New Roman" w:cs="Times New Roman"/>
              </w:rPr>
              <w:t>2</w:t>
            </w:r>
          </w:p>
        </w:tc>
        <w:tc>
          <w:tcPr>
            <w:tcW w:w="630" w:type="dxa"/>
            <w:vAlign w:val="center"/>
          </w:tcPr>
          <w:p w14:paraId="090E5E36" w14:textId="1AD767A3" w:rsidR="007F77D1" w:rsidRPr="00EB46B4" w:rsidRDefault="009622D2"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0740F79E" w14:textId="6A401C65" w:rsidR="007F77D1" w:rsidRPr="00EB46B4" w:rsidRDefault="007F77D1" w:rsidP="007F77D1">
            <w:pPr>
              <w:jc w:val="center"/>
              <w:rPr>
                <w:rFonts w:ascii="Times New Roman" w:hAnsi="Times New Roman" w:cs="Times New Roman"/>
              </w:rPr>
            </w:pPr>
          </w:p>
        </w:tc>
        <w:tc>
          <w:tcPr>
            <w:tcW w:w="631" w:type="dxa"/>
            <w:vAlign w:val="center"/>
          </w:tcPr>
          <w:p w14:paraId="62680C23" w14:textId="0538AC8C" w:rsidR="007F77D1" w:rsidRPr="00EB46B4" w:rsidRDefault="007F77D1" w:rsidP="007F77D1">
            <w:pPr>
              <w:jc w:val="center"/>
              <w:rPr>
                <w:rFonts w:ascii="Times New Roman" w:hAnsi="Times New Roman" w:cs="Times New Roman"/>
              </w:rPr>
            </w:pPr>
          </w:p>
        </w:tc>
      </w:tr>
      <w:tr w:rsidR="007F77D1" w:rsidRPr="00A44AAA" w14:paraId="1BD33538" w14:textId="77777777" w:rsidTr="00C82DA8">
        <w:trPr>
          <w:trHeight w:val="45"/>
          <w:jc w:val="center"/>
        </w:trPr>
        <w:tc>
          <w:tcPr>
            <w:tcW w:w="703" w:type="dxa"/>
            <w:vAlign w:val="center"/>
          </w:tcPr>
          <w:p w14:paraId="2C83F2B6" w14:textId="77777777" w:rsidR="007F77D1" w:rsidRPr="00EB46B4" w:rsidRDefault="007F77D1" w:rsidP="007F77D1">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5D02FC65" w14:textId="77777777" w:rsidR="007F77D1" w:rsidRPr="000547E2" w:rsidRDefault="007F77D1" w:rsidP="007F77D1">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56998515" w14:textId="54AF980E" w:rsidR="007F77D1" w:rsidRPr="00EB46B4" w:rsidRDefault="009622D2" w:rsidP="007F77D1">
            <w:pPr>
              <w:jc w:val="center"/>
              <w:rPr>
                <w:rFonts w:ascii="Times New Roman" w:hAnsi="Times New Roman" w:cs="Times New Roman"/>
              </w:rPr>
            </w:pPr>
            <w:r>
              <w:rPr>
                <w:rFonts w:ascii="Times New Roman" w:hAnsi="Times New Roman" w:cs="Times New Roman"/>
              </w:rPr>
              <w:t>15</w:t>
            </w:r>
          </w:p>
        </w:tc>
        <w:tc>
          <w:tcPr>
            <w:tcW w:w="631" w:type="dxa"/>
            <w:vAlign w:val="center"/>
          </w:tcPr>
          <w:p w14:paraId="5A936107" w14:textId="6F6921A2" w:rsidR="007F77D1" w:rsidRPr="00EB46B4" w:rsidRDefault="009622D2" w:rsidP="007F77D1">
            <w:pPr>
              <w:jc w:val="center"/>
              <w:rPr>
                <w:rFonts w:ascii="Times New Roman" w:hAnsi="Times New Roman" w:cs="Times New Roman"/>
              </w:rPr>
            </w:pPr>
            <w:r>
              <w:rPr>
                <w:rFonts w:ascii="Times New Roman" w:hAnsi="Times New Roman" w:cs="Times New Roman"/>
              </w:rPr>
              <w:t>3</w:t>
            </w:r>
          </w:p>
        </w:tc>
        <w:tc>
          <w:tcPr>
            <w:tcW w:w="630" w:type="dxa"/>
            <w:vAlign w:val="center"/>
          </w:tcPr>
          <w:p w14:paraId="62FE20AF" w14:textId="2F3C27CF" w:rsidR="007F77D1" w:rsidRPr="00EB46B4" w:rsidRDefault="009622D2" w:rsidP="007F77D1">
            <w:pPr>
              <w:jc w:val="center"/>
              <w:rPr>
                <w:rFonts w:ascii="Times New Roman" w:hAnsi="Times New Roman" w:cs="Times New Roman"/>
              </w:rPr>
            </w:pPr>
            <w:r>
              <w:rPr>
                <w:rFonts w:ascii="Times New Roman" w:hAnsi="Times New Roman" w:cs="Times New Roman"/>
              </w:rPr>
              <w:t>2</w:t>
            </w:r>
          </w:p>
        </w:tc>
        <w:tc>
          <w:tcPr>
            <w:tcW w:w="631" w:type="dxa"/>
            <w:vAlign w:val="center"/>
          </w:tcPr>
          <w:p w14:paraId="4A38BCEE" w14:textId="5C01B206" w:rsidR="007F77D1" w:rsidRPr="00EB46B4" w:rsidRDefault="007F77D1" w:rsidP="007F77D1">
            <w:pPr>
              <w:jc w:val="center"/>
              <w:rPr>
                <w:rFonts w:ascii="Times New Roman" w:hAnsi="Times New Roman" w:cs="Times New Roman"/>
              </w:rPr>
            </w:pPr>
          </w:p>
        </w:tc>
        <w:tc>
          <w:tcPr>
            <w:tcW w:w="631" w:type="dxa"/>
            <w:vAlign w:val="center"/>
          </w:tcPr>
          <w:p w14:paraId="7DB4CAC0" w14:textId="64A2FE46" w:rsidR="007F77D1" w:rsidRPr="00EB46B4" w:rsidRDefault="007F77D1" w:rsidP="007F77D1">
            <w:pPr>
              <w:jc w:val="center"/>
              <w:rPr>
                <w:rFonts w:ascii="Times New Roman" w:hAnsi="Times New Roman" w:cs="Times New Roman"/>
              </w:rPr>
            </w:pPr>
          </w:p>
        </w:tc>
      </w:tr>
    </w:tbl>
    <w:p w14:paraId="7D46457A" w14:textId="77777777" w:rsidR="00BF0BD7" w:rsidRDefault="00BF0BD7"/>
    <w:p w14:paraId="0BE447EB" w14:textId="77777777" w:rsidR="00BF0BD7" w:rsidRDefault="00BF0BD7"/>
    <w:p w14:paraId="27F5F386" w14:textId="77777777" w:rsidR="00E876B5" w:rsidRDefault="00E876B5" w:rsidP="00E876B5">
      <w:pPr>
        <w:tabs>
          <w:tab w:val="left" w:pos="7320"/>
        </w:tabs>
        <w:jc w:val="both"/>
        <w:rPr>
          <w:rFonts w:ascii="Times New Roman" w:hAnsi="Times New Roman" w:cs="Times New Roman"/>
          <w:sz w:val="24"/>
          <w:szCs w:val="24"/>
        </w:rPr>
      </w:pPr>
      <w:r>
        <w:rPr>
          <w:rFonts w:ascii="Times New Roman" w:hAnsi="Times New Roman" w:cs="Times New Roman"/>
          <w:sz w:val="24"/>
          <w:szCs w:val="24"/>
        </w:rPr>
        <w:t>Yukarıdaki sonuçlara göre;</w:t>
      </w:r>
    </w:p>
    <w:p w14:paraId="09985FA9" w14:textId="77777777" w:rsidR="00E876B5" w:rsidRDefault="00BF0BD7">
      <w:r>
        <w:rPr>
          <w:rFonts w:ascii="Times New Roman" w:hAnsi="Times New Roman" w:cs="Times New Roman"/>
          <w:sz w:val="24"/>
          <w:szCs w:val="24"/>
        </w:rPr>
        <w:t>Okulun temizlik ve hijyen durumu</w:t>
      </w:r>
      <w:r>
        <w:t xml:space="preserve"> </w:t>
      </w:r>
    </w:p>
    <w:p w14:paraId="23B16A9A" w14:textId="4E95E9D5" w:rsidR="007820F3" w:rsidRDefault="00E876B5">
      <w:r>
        <w:t xml:space="preserve">Okuldaki rehberlik çalışmaları </w:t>
      </w:r>
      <w:r>
        <w:rPr>
          <w:rFonts w:ascii="Times New Roman" w:hAnsi="Times New Roman" w:cs="Times New Roman"/>
          <w:sz w:val="24"/>
          <w:szCs w:val="24"/>
        </w:rPr>
        <w:t>orta düzeyde sorun olarak karşımıza çıkmaktadır</w:t>
      </w:r>
      <w:r w:rsidR="007820F3">
        <w:br w:type="page"/>
      </w:r>
    </w:p>
    <w:p w14:paraId="4AC28E4F" w14:textId="224BE4E2" w:rsidR="0026213D" w:rsidRPr="00CE5C87" w:rsidRDefault="00CE5C87" w:rsidP="006E5E60">
      <w:pPr>
        <w:pStyle w:val="Heading2"/>
        <w:ind w:hanging="1109"/>
      </w:pPr>
      <w:bookmarkStart w:id="11" w:name="_Toc164264121"/>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585E1E4E" w:rsidR="0026213D" w:rsidRPr="00CE5C87" w:rsidRDefault="00CE5C87" w:rsidP="00CE5C87">
      <w:pPr>
        <w:pStyle w:val="Heading2"/>
        <w:ind w:hanging="1109"/>
      </w:pPr>
      <w:bookmarkStart w:id="12" w:name="_Toc164264122"/>
      <w:r>
        <w:t xml:space="preserve">2.7.1 </w:t>
      </w:r>
      <w:r w:rsidR="0026213D" w:rsidRPr="00CE5C87">
        <w:t>Teşkilat Şeması</w:t>
      </w:r>
      <w:bookmarkEnd w:id="12"/>
    </w:p>
    <w:p w14:paraId="06F6949B" w14:textId="77777777" w:rsidR="0026213D" w:rsidRDefault="0026213D" w:rsidP="00084AE0">
      <w:pPr>
        <w:tabs>
          <w:tab w:val="left" w:pos="7320"/>
        </w:tabs>
        <w:spacing w:line="276" w:lineRule="auto"/>
        <w:rPr>
          <w:rFonts w:ascii="Times New Roman" w:hAnsi="Times New Roman" w:cs="Times New Roman"/>
          <w:sz w:val="24"/>
          <w:szCs w:val="24"/>
        </w:rPr>
      </w:pPr>
    </w:p>
    <w:p w14:paraId="6AAB1E65" w14:textId="77777777" w:rsidR="00791935" w:rsidRDefault="00791935" w:rsidP="00084AE0">
      <w:pPr>
        <w:tabs>
          <w:tab w:val="left" w:pos="7320"/>
        </w:tabs>
        <w:spacing w:line="276" w:lineRule="auto"/>
        <w:rPr>
          <w:rFonts w:ascii="Times New Roman" w:hAnsi="Times New Roman" w:cs="Times New Roman"/>
          <w:sz w:val="24"/>
          <w:szCs w:val="24"/>
        </w:rPr>
      </w:pPr>
    </w:p>
    <w:p w14:paraId="41B9FE2E" w14:textId="77777777" w:rsidR="00791935" w:rsidRDefault="00791935" w:rsidP="00084AE0">
      <w:pPr>
        <w:tabs>
          <w:tab w:val="left" w:pos="7320"/>
        </w:tabs>
        <w:spacing w:line="276" w:lineRule="auto"/>
        <w:rPr>
          <w:rFonts w:ascii="Times New Roman" w:hAnsi="Times New Roman" w:cs="Times New Roman"/>
          <w:sz w:val="24"/>
          <w:szCs w:val="24"/>
        </w:rPr>
      </w:pPr>
    </w:p>
    <w:p w14:paraId="1758FD5C" w14:textId="77777777" w:rsidR="00791935" w:rsidRPr="00084AE0" w:rsidRDefault="00791935" w:rsidP="00084AE0">
      <w:pPr>
        <w:tabs>
          <w:tab w:val="left" w:pos="7320"/>
        </w:tabs>
        <w:spacing w:line="276" w:lineRule="auto"/>
        <w:rPr>
          <w:rFonts w:ascii="Times New Roman" w:hAnsi="Times New Roman" w:cs="Times New Roman"/>
          <w:sz w:val="24"/>
          <w:szCs w:val="24"/>
        </w:rPr>
      </w:pPr>
    </w:p>
    <w:p w14:paraId="2D665F32" w14:textId="46C4101E" w:rsidR="00C67701" w:rsidRDefault="00791935">
      <w:pPr>
        <w:rPr>
          <w:rFonts w:ascii="Times New Roman" w:hAnsi="Times New Roman" w:cs="Times New Roman"/>
          <w:color w:val="FF0000"/>
          <w:sz w:val="24"/>
          <w:szCs w:val="24"/>
        </w:rPr>
      </w:pPr>
      <w:r w:rsidRPr="00D8222F">
        <w:rPr>
          <w:rFonts w:ascii="Calibri" w:eastAsia="Calibri" w:hAnsi="Calibri"/>
          <w:b/>
          <w:noProof/>
          <w:sz w:val="24"/>
          <w:szCs w:val="24"/>
          <w:lang w:eastAsia="tr-TR"/>
        </w:rPr>
        <mc:AlternateContent>
          <mc:Choice Requires="wpc">
            <w:drawing>
              <wp:inline distT="0" distB="0" distL="0" distR="0" wp14:anchorId="2777A808" wp14:editId="0CA77997">
                <wp:extent cx="5760720" cy="5715000"/>
                <wp:effectExtent l="0" t="0" r="0" b="0"/>
                <wp:docPr id="35" name="Tuval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6" name="Rectangle 5"/>
                        <wps:cNvSpPr>
                          <a:spLocks noChangeArrowheads="1"/>
                        </wps:cNvSpPr>
                        <wps:spPr bwMode="auto">
                          <a:xfrm>
                            <a:off x="0" y="228600"/>
                            <a:ext cx="1256180" cy="342900"/>
                          </a:xfrm>
                          <a:prstGeom prst="rect">
                            <a:avLst/>
                          </a:prstGeom>
                          <a:solidFill>
                            <a:srgbClr val="FFFFFF"/>
                          </a:solidFill>
                          <a:ln w="9525">
                            <a:solidFill>
                              <a:srgbClr val="000000"/>
                            </a:solidFill>
                            <a:miter lim="800000"/>
                            <a:headEnd/>
                            <a:tailEnd/>
                          </a:ln>
                        </wps:spPr>
                        <wps:txbx>
                          <w:txbxContent>
                            <w:p w14:paraId="2CA5A77F" w14:textId="77777777" w:rsidR="004A5877" w:rsidRPr="00B64C97" w:rsidRDefault="004A5877" w:rsidP="00791935">
                              <w:pPr>
                                <w:rPr>
                                  <w:szCs w:val="20"/>
                                </w:rPr>
                              </w:pPr>
                              <w:r>
                                <w:rPr>
                                  <w:szCs w:val="20"/>
                                </w:rPr>
                                <w:t>Müd. Yrd.</w:t>
                              </w:r>
                            </w:p>
                          </w:txbxContent>
                        </wps:txbx>
                        <wps:bodyPr rot="0" vert="horz" wrap="square" lIns="91440" tIns="45720" rIns="91440" bIns="45720" anchor="t" anchorCtr="0" upright="1">
                          <a:noAutofit/>
                        </wps:bodyPr>
                      </wps:wsp>
                      <wps:wsp>
                        <wps:cNvPr id="7" name="Rectangle 6"/>
                        <wps:cNvSpPr>
                          <a:spLocks noChangeArrowheads="1"/>
                        </wps:cNvSpPr>
                        <wps:spPr bwMode="auto">
                          <a:xfrm>
                            <a:off x="1942745" y="0"/>
                            <a:ext cx="1029007" cy="457200"/>
                          </a:xfrm>
                          <a:prstGeom prst="rect">
                            <a:avLst/>
                          </a:prstGeom>
                          <a:solidFill>
                            <a:srgbClr val="FFFFFF"/>
                          </a:solidFill>
                          <a:ln w="9525">
                            <a:solidFill>
                              <a:srgbClr val="000000"/>
                            </a:solidFill>
                            <a:miter lim="800000"/>
                            <a:headEnd/>
                            <a:tailEnd/>
                          </a:ln>
                        </wps:spPr>
                        <wps:txbx>
                          <w:txbxContent>
                            <w:p w14:paraId="23DBAC41" w14:textId="77777777" w:rsidR="004A5877" w:rsidRPr="00C831E5" w:rsidRDefault="004A5877" w:rsidP="00791935">
                              <w:pPr>
                                <w:rPr>
                                  <w:szCs w:val="20"/>
                                </w:rPr>
                              </w:pPr>
                              <w:r w:rsidRPr="00C831E5">
                                <w:rPr>
                                  <w:szCs w:val="20"/>
                                </w:rPr>
                                <w:t xml:space="preserve">   MÜDÜR</w:t>
                              </w:r>
                            </w:p>
                          </w:txbxContent>
                        </wps:txbx>
                        <wps:bodyPr rot="0" vert="horz" wrap="square" lIns="91440" tIns="45720" rIns="91440" bIns="45720" anchor="t" anchorCtr="0" upright="1">
                          <a:noAutofit/>
                        </wps:bodyPr>
                      </wps:wsp>
                      <wps:wsp>
                        <wps:cNvPr id="8" name="Rectangle 7"/>
                        <wps:cNvSpPr>
                          <a:spLocks noChangeArrowheads="1"/>
                        </wps:cNvSpPr>
                        <wps:spPr bwMode="auto">
                          <a:xfrm>
                            <a:off x="3657477" y="228600"/>
                            <a:ext cx="1304980" cy="413173"/>
                          </a:xfrm>
                          <a:prstGeom prst="rect">
                            <a:avLst/>
                          </a:prstGeom>
                          <a:solidFill>
                            <a:srgbClr val="FFFFFF"/>
                          </a:solidFill>
                          <a:ln w="9525">
                            <a:solidFill>
                              <a:srgbClr val="000000"/>
                            </a:solidFill>
                            <a:miter lim="800000"/>
                            <a:headEnd/>
                            <a:tailEnd/>
                          </a:ln>
                        </wps:spPr>
                        <wps:txbx>
                          <w:txbxContent>
                            <w:p w14:paraId="72F18050" w14:textId="77777777" w:rsidR="004A5877" w:rsidRPr="00C831E5" w:rsidRDefault="004A5877" w:rsidP="00791935">
                              <w:pPr>
                                <w:rPr>
                                  <w:szCs w:val="20"/>
                                </w:rPr>
                              </w:pPr>
                              <w:r w:rsidRPr="00C831E5">
                                <w:rPr>
                                  <w:szCs w:val="20"/>
                                </w:rPr>
                                <w:t xml:space="preserve">Okul-Aile </w:t>
                              </w:r>
                              <w:r>
                                <w:rPr>
                                  <w:szCs w:val="20"/>
                                </w:rPr>
                                <w:t>Bir.</w:t>
                              </w:r>
                            </w:p>
                          </w:txbxContent>
                        </wps:txbx>
                        <wps:bodyPr rot="0" vert="horz" wrap="square" lIns="91440" tIns="45720" rIns="91440" bIns="45720" anchor="t" anchorCtr="0" upright="1">
                          <a:noAutofit/>
                        </wps:bodyPr>
                      </wps:wsp>
                      <wps:wsp>
                        <wps:cNvPr id="9" name="Rectangle 8"/>
                        <wps:cNvSpPr>
                          <a:spLocks noChangeArrowheads="1"/>
                        </wps:cNvSpPr>
                        <wps:spPr bwMode="auto">
                          <a:xfrm>
                            <a:off x="228014" y="1143000"/>
                            <a:ext cx="1029007" cy="342900"/>
                          </a:xfrm>
                          <a:prstGeom prst="rect">
                            <a:avLst/>
                          </a:prstGeom>
                          <a:solidFill>
                            <a:srgbClr val="FFFFFF"/>
                          </a:solidFill>
                          <a:ln w="9525">
                            <a:solidFill>
                              <a:srgbClr val="000000"/>
                            </a:solidFill>
                            <a:miter lim="800000"/>
                            <a:headEnd/>
                            <a:tailEnd/>
                          </a:ln>
                        </wps:spPr>
                        <wps:txbx>
                          <w:txbxContent>
                            <w:p w14:paraId="34A56224" w14:textId="77777777" w:rsidR="004A5877" w:rsidRPr="00C831E5" w:rsidRDefault="004A5877" w:rsidP="00791935">
                              <w:pPr>
                                <w:rPr>
                                  <w:szCs w:val="20"/>
                                </w:rPr>
                              </w:pPr>
                              <w:r w:rsidRPr="00C831E5">
                                <w:rPr>
                                  <w:szCs w:val="20"/>
                                </w:rPr>
                                <w:t>Komisyonlar</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1942745" y="914400"/>
                            <a:ext cx="1083697" cy="400473"/>
                          </a:xfrm>
                          <a:prstGeom prst="rect">
                            <a:avLst/>
                          </a:prstGeom>
                          <a:solidFill>
                            <a:srgbClr val="FFFFFF"/>
                          </a:solidFill>
                          <a:ln w="9525">
                            <a:solidFill>
                              <a:srgbClr val="000000"/>
                            </a:solidFill>
                            <a:miter lim="800000"/>
                            <a:headEnd/>
                            <a:tailEnd/>
                          </a:ln>
                        </wps:spPr>
                        <wps:txbx>
                          <w:txbxContent>
                            <w:p w14:paraId="2FF9C66B" w14:textId="32006525" w:rsidR="004A5877" w:rsidRPr="00C831E5" w:rsidRDefault="004A5877" w:rsidP="00791935">
                              <w:pPr>
                                <w:rPr>
                                  <w:szCs w:val="20"/>
                                </w:rPr>
                              </w:pPr>
                              <w:r>
                                <w:rPr>
                                  <w:szCs w:val="20"/>
                                </w:rPr>
                                <w:t>Öğretmenler</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3657477" y="1143000"/>
                            <a:ext cx="1222524" cy="342900"/>
                          </a:xfrm>
                          <a:prstGeom prst="rect">
                            <a:avLst/>
                          </a:prstGeom>
                          <a:solidFill>
                            <a:srgbClr val="FFFFFF"/>
                          </a:solidFill>
                          <a:ln w="9525">
                            <a:solidFill>
                              <a:srgbClr val="000000"/>
                            </a:solidFill>
                            <a:miter lim="800000"/>
                            <a:headEnd/>
                            <a:tailEnd/>
                          </a:ln>
                        </wps:spPr>
                        <wps:txbx>
                          <w:txbxContent>
                            <w:p w14:paraId="0AAD8598" w14:textId="77777777" w:rsidR="004A5877" w:rsidRPr="00C831E5" w:rsidRDefault="004A5877" w:rsidP="00791935">
                              <w:pPr>
                                <w:rPr>
                                  <w:szCs w:val="20"/>
                                </w:rPr>
                              </w:pPr>
                              <w:r w:rsidRPr="00C831E5">
                                <w:rPr>
                                  <w:szCs w:val="20"/>
                                </w:rPr>
                                <w:t>Kurullar</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228014" y="2057400"/>
                            <a:ext cx="1029007" cy="471593"/>
                          </a:xfrm>
                          <a:prstGeom prst="rect">
                            <a:avLst/>
                          </a:prstGeom>
                          <a:solidFill>
                            <a:srgbClr val="FFFFFF"/>
                          </a:solidFill>
                          <a:ln w="9525">
                            <a:solidFill>
                              <a:srgbClr val="000000"/>
                            </a:solidFill>
                            <a:miter lim="800000"/>
                            <a:headEnd/>
                            <a:tailEnd/>
                          </a:ln>
                        </wps:spPr>
                        <wps:txbx>
                          <w:txbxContent>
                            <w:p w14:paraId="7483D299" w14:textId="77777777" w:rsidR="004A5877" w:rsidRPr="003B57B9" w:rsidRDefault="004A5877" w:rsidP="00791935">
                              <w:pPr>
                                <w:rPr>
                                  <w:sz w:val="20"/>
                                  <w:szCs w:val="20"/>
                                </w:rPr>
                              </w:pPr>
                              <w:r>
                                <w:rPr>
                                  <w:sz w:val="20"/>
                                  <w:szCs w:val="20"/>
                                </w:rPr>
                                <w:t>Personel</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1942745" y="1943100"/>
                            <a:ext cx="1029007" cy="342900"/>
                          </a:xfrm>
                          <a:prstGeom prst="rect">
                            <a:avLst/>
                          </a:prstGeom>
                          <a:solidFill>
                            <a:srgbClr val="FFFFFF"/>
                          </a:solidFill>
                          <a:ln w="9525">
                            <a:solidFill>
                              <a:srgbClr val="000000"/>
                            </a:solidFill>
                            <a:miter lim="800000"/>
                            <a:headEnd/>
                            <a:tailEnd/>
                          </a:ln>
                        </wps:spPr>
                        <wps:txbx>
                          <w:txbxContent>
                            <w:p w14:paraId="485A46E8" w14:textId="77777777" w:rsidR="004A5877" w:rsidRPr="007A417E" w:rsidRDefault="004A5877" w:rsidP="00791935">
                              <w:r>
                                <w:t>Veliler</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3657477" y="2057400"/>
                            <a:ext cx="1222524" cy="471593"/>
                          </a:xfrm>
                          <a:prstGeom prst="rect">
                            <a:avLst/>
                          </a:prstGeom>
                          <a:solidFill>
                            <a:srgbClr val="FFFFFF"/>
                          </a:solidFill>
                          <a:ln w="9525">
                            <a:solidFill>
                              <a:srgbClr val="000000"/>
                            </a:solidFill>
                            <a:miter lim="800000"/>
                            <a:headEnd/>
                            <a:tailEnd/>
                          </a:ln>
                        </wps:spPr>
                        <wps:txbx>
                          <w:txbxContent>
                            <w:p w14:paraId="3B75006A" w14:textId="77777777" w:rsidR="004A5877" w:rsidRPr="003B57B9" w:rsidRDefault="004A5877" w:rsidP="00791935">
                              <w:pPr>
                                <w:rPr>
                                  <w:sz w:val="20"/>
                                  <w:szCs w:val="20"/>
                                </w:rPr>
                              </w:pPr>
                              <w:r>
                                <w:rPr>
                                  <w:sz w:val="20"/>
                                  <w:szCs w:val="20"/>
                                </w:rPr>
                                <w:t>Yardımcı Hizmetler</w:t>
                              </w:r>
                            </w:p>
                          </w:txbxContent>
                        </wps:txbx>
                        <wps:bodyPr rot="0" vert="horz" wrap="square" lIns="91440" tIns="45720" rIns="91440" bIns="45720" anchor="t" anchorCtr="0" upright="1">
                          <a:noAutofit/>
                        </wps:bodyPr>
                      </wps:wsp>
                      <wps:wsp>
                        <wps:cNvPr id="15" name="Rectangle 14"/>
                        <wps:cNvSpPr>
                          <a:spLocks noChangeArrowheads="1"/>
                        </wps:cNvSpPr>
                        <wps:spPr bwMode="auto">
                          <a:xfrm>
                            <a:off x="1371449" y="2971800"/>
                            <a:ext cx="1029007" cy="342900"/>
                          </a:xfrm>
                          <a:prstGeom prst="rect">
                            <a:avLst/>
                          </a:prstGeom>
                          <a:solidFill>
                            <a:srgbClr val="FFFFFF"/>
                          </a:solidFill>
                          <a:ln w="9525">
                            <a:solidFill>
                              <a:srgbClr val="000000"/>
                            </a:solidFill>
                            <a:miter lim="800000"/>
                            <a:headEnd/>
                            <a:tailEnd/>
                          </a:ln>
                        </wps:spPr>
                        <wps:txbx>
                          <w:txbxContent>
                            <w:p w14:paraId="48F34CA2" w14:textId="77777777" w:rsidR="004A5877" w:rsidRPr="003B57B9" w:rsidRDefault="004A5877" w:rsidP="00791935">
                              <w:pPr>
                                <w:rPr>
                                  <w:sz w:val="20"/>
                                  <w:szCs w:val="20"/>
                                </w:rPr>
                              </w:pPr>
                              <w:r w:rsidRPr="003B57B9">
                                <w:rPr>
                                  <w:sz w:val="20"/>
                                  <w:szCs w:val="20"/>
                                </w:rPr>
                                <w:t>Zümre Öğret.</w:t>
                              </w:r>
                            </w:p>
                          </w:txbxContent>
                        </wps:txbx>
                        <wps:bodyPr rot="0" vert="horz" wrap="square" lIns="91440" tIns="45720" rIns="91440" bIns="45720" anchor="t" anchorCtr="0" upright="1">
                          <a:noAutofit/>
                        </wps:bodyPr>
                      </wps:wsp>
                      <wps:wsp>
                        <wps:cNvPr id="16" name="Line 15"/>
                        <wps:cNvCnPr>
                          <a:cxnSpLocks noChangeShapeType="1"/>
                        </wps:cNvCnPr>
                        <wps:spPr bwMode="auto">
                          <a:xfrm>
                            <a:off x="2400456" y="4572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flipH="1">
                            <a:off x="1257021" y="1028700"/>
                            <a:ext cx="685724"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2971753" y="1028700"/>
                            <a:ext cx="685724"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2971753" y="228600"/>
                            <a:ext cx="685724"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flipH="1">
                            <a:off x="1257021" y="228600"/>
                            <a:ext cx="685724"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2400456" y="12573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flipH="1">
                            <a:off x="913738" y="1600200"/>
                            <a:ext cx="1486718"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2400456" y="1600200"/>
                            <a:ext cx="1599463"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3"/>
                        <wps:cNvSpPr>
                          <a:spLocks noChangeArrowheads="1"/>
                        </wps:cNvSpPr>
                        <wps:spPr bwMode="auto">
                          <a:xfrm>
                            <a:off x="2742897" y="2971800"/>
                            <a:ext cx="1029007" cy="342900"/>
                          </a:xfrm>
                          <a:prstGeom prst="rect">
                            <a:avLst/>
                          </a:prstGeom>
                          <a:solidFill>
                            <a:srgbClr val="FFFFFF"/>
                          </a:solidFill>
                          <a:ln w="9525">
                            <a:solidFill>
                              <a:srgbClr val="000000"/>
                            </a:solidFill>
                            <a:miter lim="800000"/>
                            <a:headEnd/>
                            <a:tailEnd/>
                          </a:ln>
                        </wps:spPr>
                        <wps:txbx>
                          <w:txbxContent>
                            <w:p w14:paraId="13C04CE6" w14:textId="77777777" w:rsidR="004A5877" w:rsidRPr="003B57B9" w:rsidRDefault="004A5877" w:rsidP="00791935">
                              <w:pPr>
                                <w:rPr>
                                  <w:sz w:val="20"/>
                                  <w:szCs w:val="20"/>
                                </w:rPr>
                              </w:pPr>
                              <w:r w:rsidRPr="003B57B9">
                                <w:rPr>
                                  <w:sz w:val="20"/>
                                  <w:szCs w:val="20"/>
                                </w:rPr>
                                <w:t>Sınıf Öğret.</w:t>
                              </w:r>
                            </w:p>
                          </w:txbxContent>
                        </wps:txbx>
                        <wps:bodyPr rot="0" vert="horz" wrap="square" lIns="91440" tIns="45720" rIns="91440" bIns="45720" anchor="t" anchorCtr="0" upright="1">
                          <a:noAutofit/>
                        </wps:bodyPr>
                      </wps:wsp>
                      <wps:wsp>
                        <wps:cNvPr id="25" name="Rectangle 24"/>
                        <wps:cNvSpPr>
                          <a:spLocks noChangeArrowheads="1"/>
                        </wps:cNvSpPr>
                        <wps:spPr bwMode="auto">
                          <a:xfrm>
                            <a:off x="4114346" y="2971800"/>
                            <a:ext cx="1029849" cy="342900"/>
                          </a:xfrm>
                          <a:prstGeom prst="rect">
                            <a:avLst/>
                          </a:prstGeom>
                          <a:solidFill>
                            <a:srgbClr val="FFFFFF"/>
                          </a:solidFill>
                          <a:ln w="9525">
                            <a:solidFill>
                              <a:srgbClr val="000000"/>
                            </a:solidFill>
                            <a:miter lim="800000"/>
                            <a:headEnd/>
                            <a:tailEnd/>
                          </a:ln>
                        </wps:spPr>
                        <wps:txbx>
                          <w:txbxContent>
                            <w:p w14:paraId="2BF79511" w14:textId="77777777" w:rsidR="004A5877" w:rsidRPr="003B57B9" w:rsidRDefault="004A5877" w:rsidP="00791935">
                              <w:pPr>
                                <w:rPr>
                                  <w:sz w:val="20"/>
                                  <w:szCs w:val="20"/>
                                </w:rPr>
                              </w:pPr>
                              <w:r>
                                <w:rPr>
                                  <w:sz w:val="20"/>
                                  <w:szCs w:val="20"/>
                                </w:rPr>
                                <w:t>Rehber Öğret.</w:t>
                              </w:r>
                            </w:p>
                          </w:txbxContent>
                        </wps:txbx>
                        <wps:bodyPr rot="0" vert="horz" wrap="square" lIns="91440" tIns="45720" rIns="91440" bIns="45720" anchor="t" anchorCtr="0" upright="1">
                          <a:noAutofit/>
                        </wps:bodyPr>
                      </wps:wsp>
                      <wps:wsp>
                        <wps:cNvPr id="26" name="Rectangle 25"/>
                        <wps:cNvSpPr>
                          <a:spLocks noChangeArrowheads="1"/>
                        </wps:cNvSpPr>
                        <wps:spPr bwMode="auto">
                          <a:xfrm>
                            <a:off x="0" y="2876973"/>
                            <a:ext cx="1028166" cy="437727"/>
                          </a:xfrm>
                          <a:prstGeom prst="rect">
                            <a:avLst/>
                          </a:prstGeom>
                          <a:solidFill>
                            <a:srgbClr val="FFFFFF"/>
                          </a:solidFill>
                          <a:ln w="9525">
                            <a:solidFill>
                              <a:srgbClr val="000000"/>
                            </a:solidFill>
                            <a:miter lim="800000"/>
                            <a:headEnd/>
                            <a:tailEnd/>
                          </a:ln>
                        </wps:spPr>
                        <wps:txbx>
                          <w:txbxContent>
                            <w:p w14:paraId="31FD9853" w14:textId="77777777" w:rsidR="004A5877" w:rsidRPr="00C831E5" w:rsidRDefault="004A5877" w:rsidP="00791935">
                              <w:pPr>
                                <w:rPr>
                                  <w:sz w:val="20"/>
                                  <w:szCs w:val="20"/>
                                </w:rPr>
                              </w:pPr>
                              <w:r>
                                <w:rPr>
                                  <w:sz w:val="20"/>
                                  <w:szCs w:val="20"/>
                                </w:rPr>
                                <w:t>Öğrenci Kulüp.</w:t>
                              </w:r>
                              <w:r w:rsidRPr="00C831E5">
                                <w:rPr>
                                  <w:sz w:val="20"/>
                                  <w:szCs w:val="20"/>
                                </w:rPr>
                                <w:t xml:space="preserve"> </w:t>
                              </w:r>
                            </w:p>
                            <w:p w14:paraId="68C97ADF" w14:textId="77777777" w:rsidR="004A5877" w:rsidRPr="003B57B9" w:rsidRDefault="004A5877" w:rsidP="00791935">
                              <w:pPr>
                                <w:rPr>
                                  <w:sz w:val="20"/>
                                  <w:szCs w:val="20"/>
                                </w:rPr>
                              </w:pPr>
                            </w:p>
                          </w:txbxContent>
                        </wps:txbx>
                        <wps:bodyPr rot="0" vert="horz" wrap="square" lIns="91440" tIns="45720" rIns="91440" bIns="45720" anchor="t" anchorCtr="0" upright="1">
                          <a:noAutofit/>
                        </wps:bodyPr>
                      </wps:wsp>
                      <wps:wsp>
                        <wps:cNvPr id="27" name="Line 26"/>
                        <wps:cNvCnPr>
                          <a:cxnSpLocks noChangeShapeType="1"/>
                        </wps:cNvCnPr>
                        <wps:spPr bwMode="auto">
                          <a:xfrm>
                            <a:off x="2400456" y="22860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456869" y="2628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456869" y="2743200"/>
                            <a:ext cx="4115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2400456" y="2286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456869"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1828318"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a:off x="3199766"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3"/>
                        <wps:cNvCnPr>
                          <a:cxnSpLocks noChangeShapeType="1"/>
                        </wps:cNvCnPr>
                        <wps:spPr bwMode="auto">
                          <a:xfrm>
                            <a:off x="4572057"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777A808" id="Tuval 35" o:spid="_x0000_s1026" editas="canvas" style="width:453.6pt;height:450pt;mso-position-horizontal-relative:char;mso-position-vertical-relative:line" coordsize="57607,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57150;visibility:visible;mso-wrap-style:square" filled="t">
                  <v:fill o:detectmouseclick="t"/>
                  <v:path o:connecttype="none"/>
                </v:shape>
                <v:rect id="Rectangle 5" o:spid="_x0000_s1028" style="position:absolute;top:2286;width:1256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2CA5A77F" w14:textId="77777777" w:rsidR="004A5877" w:rsidRPr="00B64C97" w:rsidRDefault="004A5877" w:rsidP="00791935">
                        <w:pPr>
                          <w:rPr>
                            <w:szCs w:val="20"/>
                          </w:rPr>
                        </w:pPr>
                        <w:r>
                          <w:rPr>
                            <w:szCs w:val="20"/>
                          </w:rPr>
                          <w:t>Müd. Yrd.</w:t>
                        </w:r>
                      </w:p>
                    </w:txbxContent>
                  </v:textbox>
                </v:rect>
                <v:rect id="Rectangle 6" o:spid="_x0000_s1029" style="position:absolute;left:19427;width:1029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23DBAC41" w14:textId="77777777" w:rsidR="004A5877" w:rsidRPr="00C831E5" w:rsidRDefault="004A5877" w:rsidP="00791935">
                        <w:pPr>
                          <w:rPr>
                            <w:szCs w:val="20"/>
                          </w:rPr>
                        </w:pPr>
                        <w:r w:rsidRPr="00C831E5">
                          <w:rPr>
                            <w:szCs w:val="20"/>
                          </w:rPr>
                          <w:t xml:space="preserve">   MÜDÜR</w:t>
                        </w:r>
                      </w:p>
                    </w:txbxContent>
                  </v:textbox>
                </v:rect>
                <v:rect id="Rectangle 7" o:spid="_x0000_s1030" style="position:absolute;left:36574;top:2286;width:13050;height: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72F18050" w14:textId="77777777" w:rsidR="004A5877" w:rsidRPr="00C831E5" w:rsidRDefault="004A5877" w:rsidP="00791935">
                        <w:pPr>
                          <w:rPr>
                            <w:szCs w:val="20"/>
                          </w:rPr>
                        </w:pPr>
                        <w:r w:rsidRPr="00C831E5">
                          <w:rPr>
                            <w:szCs w:val="20"/>
                          </w:rPr>
                          <w:t xml:space="preserve">Okul-Aile </w:t>
                        </w:r>
                        <w:r>
                          <w:rPr>
                            <w:szCs w:val="20"/>
                          </w:rPr>
                          <w:t>Bir.</w:t>
                        </w:r>
                      </w:p>
                    </w:txbxContent>
                  </v:textbox>
                </v:rect>
                <v:rect id="Rectangle 8" o:spid="_x0000_s1031" style="position:absolute;left:2280;top:11430;width:10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34A56224" w14:textId="77777777" w:rsidR="004A5877" w:rsidRPr="00C831E5" w:rsidRDefault="004A5877" w:rsidP="00791935">
                        <w:pPr>
                          <w:rPr>
                            <w:szCs w:val="20"/>
                          </w:rPr>
                        </w:pPr>
                        <w:r w:rsidRPr="00C831E5">
                          <w:rPr>
                            <w:szCs w:val="20"/>
                          </w:rPr>
                          <w:t>Komisyonlar</w:t>
                        </w:r>
                      </w:p>
                    </w:txbxContent>
                  </v:textbox>
                </v:rect>
                <v:rect id="Rectangle 9" o:spid="_x0000_s1032" style="position:absolute;left:19427;top:9144;width:10837;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2FF9C66B" w14:textId="32006525" w:rsidR="004A5877" w:rsidRPr="00C831E5" w:rsidRDefault="004A5877" w:rsidP="00791935">
                        <w:pPr>
                          <w:rPr>
                            <w:szCs w:val="20"/>
                          </w:rPr>
                        </w:pPr>
                        <w:r>
                          <w:rPr>
                            <w:szCs w:val="20"/>
                          </w:rPr>
                          <w:t>Öğretmenler</w:t>
                        </w:r>
                      </w:p>
                    </w:txbxContent>
                  </v:textbox>
                </v:rect>
                <v:rect id="Rectangle 10" o:spid="_x0000_s1033" style="position:absolute;left:36574;top:11430;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0AAD8598" w14:textId="77777777" w:rsidR="004A5877" w:rsidRPr="00C831E5" w:rsidRDefault="004A5877" w:rsidP="00791935">
                        <w:pPr>
                          <w:rPr>
                            <w:szCs w:val="20"/>
                          </w:rPr>
                        </w:pPr>
                        <w:r w:rsidRPr="00C831E5">
                          <w:rPr>
                            <w:szCs w:val="20"/>
                          </w:rPr>
                          <w:t>Kurullar</w:t>
                        </w:r>
                      </w:p>
                    </w:txbxContent>
                  </v:textbox>
                </v:rect>
                <v:rect id="Rectangle 11" o:spid="_x0000_s1034" style="position:absolute;left:2280;top:20574;width:10290;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7483D299" w14:textId="77777777" w:rsidR="004A5877" w:rsidRPr="003B57B9" w:rsidRDefault="004A5877" w:rsidP="00791935">
                        <w:pPr>
                          <w:rPr>
                            <w:sz w:val="20"/>
                            <w:szCs w:val="20"/>
                          </w:rPr>
                        </w:pPr>
                        <w:r>
                          <w:rPr>
                            <w:sz w:val="20"/>
                            <w:szCs w:val="20"/>
                          </w:rPr>
                          <w:t>Personel</w:t>
                        </w:r>
                      </w:p>
                    </w:txbxContent>
                  </v:textbox>
                </v:rect>
                <v:rect id="Rectangle 12" o:spid="_x0000_s1035" style="position:absolute;left:19427;top:19431;width:10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485A46E8" w14:textId="77777777" w:rsidR="004A5877" w:rsidRPr="007A417E" w:rsidRDefault="004A5877" w:rsidP="00791935">
                        <w:r>
                          <w:t>Veliler</w:t>
                        </w:r>
                      </w:p>
                    </w:txbxContent>
                  </v:textbox>
                </v:rect>
                <v:rect id="Rectangle 13" o:spid="_x0000_s1036" style="position:absolute;left:36574;top:20574;width:12226;height:4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3B75006A" w14:textId="77777777" w:rsidR="004A5877" w:rsidRPr="003B57B9" w:rsidRDefault="004A5877" w:rsidP="00791935">
                        <w:pPr>
                          <w:rPr>
                            <w:sz w:val="20"/>
                            <w:szCs w:val="20"/>
                          </w:rPr>
                        </w:pPr>
                        <w:r>
                          <w:rPr>
                            <w:sz w:val="20"/>
                            <w:szCs w:val="20"/>
                          </w:rPr>
                          <w:t>Yardımcı Hizmetler</w:t>
                        </w:r>
                      </w:p>
                    </w:txbxContent>
                  </v:textbox>
                </v:rect>
                <v:rect id="Rectangle 14" o:spid="_x0000_s1037" style="position:absolute;left:13714;top:29718;width:10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48F34CA2" w14:textId="77777777" w:rsidR="004A5877" w:rsidRPr="003B57B9" w:rsidRDefault="004A5877" w:rsidP="00791935">
                        <w:pPr>
                          <w:rPr>
                            <w:sz w:val="20"/>
                            <w:szCs w:val="20"/>
                          </w:rPr>
                        </w:pPr>
                        <w:r w:rsidRPr="003B57B9">
                          <w:rPr>
                            <w:sz w:val="20"/>
                            <w:szCs w:val="20"/>
                          </w:rPr>
                          <w:t>Zümre Öğret.</w:t>
                        </w:r>
                      </w:p>
                    </w:txbxContent>
                  </v:textbox>
                </v:rect>
                <v:line id="Line 15" o:spid="_x0000_s1038" style="position:absolute;visibility:visible;mso-wrap-style:square" from="24004,4572" to="24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6" o:spid="_x0000_s1039" style="position:absolute;flip:x;visibility:visible;mso-wrap-style:square" from="12570,10287" to="1942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7" o:spid="_x0000_s1040" style="position:absolute;visibility:visible;mso-wrap-style:square" from="29717,10287" to="3657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 o:spid="_x0000_s1041" style="position:absolute;visibility:visible;mso-wrap-style:square" from="29717,2286" to="3657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9" o:spid="_x0000_s1042" style="position:absolute;flip:x;visibility:visible;mso-wrap-style:square" from="12570,2286" to="194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0" o:spid="_x0000_s1043" style="position:absolute;visibility:visible;mso-wrap-style:square" from="24004,12573" to="2400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1" o:spid="_x0000_s1044" style="position:absolute;flip:x;visibility:visible;mso-wrap-style:square" from="9137,16002" to="2400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2" o:spid="_x0000_s1045" style="position:absolute;visibility:visible;mso-wrap-style:square" from="24004,16002" to="39999,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3" o:spid="_x0000_s1046" style="position:absolute;left:27428;top:29718;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13C04CE6" w14:textId="77777777" w:rsidR="004A5877" w:rsidRPr="003B57B9" w:rsidRDefault="004A5877" w:rsidP="00791935">
                        <w:pPr>
                          <w:rPr>
                            <w:sz w:val="20"/>
                            <w:szCs w:val="20"/>
                          </w:rPr>
                        </w:pPr>
                        <w:r w:rsidRPr="003B57B9">
                          <w:rPr>
                            <w:sz w:val="20"/>
                            <w:szCs w:val="20"/>
                          </w:rPr>
                          <w:t>Sınıf Öğret.</w:t>
                        </w:r>
                      </w:p>
                    </w:txbxContent>
                  </v:textbox>
                </v:rect>
                <v:rect id="Rectangle 24" o:spid="_x0000_s1047" style="position:absolute;left:41143;top:29718;width:1029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14:paraId="2BF79511" w14:textId="77777777" w:rsidR="004A5877" w:rsidRPr="003B57B9" w:rsidRDefault="004A5877" w:rsidP="00791935">
                        <w:pPr>
                          <w:rPr>
                            <w:sz w:val="20"/>
                            <w:szCs w:val="20"/>
                          </w:rPr>
                        </w:pPr>
                        <w:r>
                          <w:rPr>
                            <w:sz w:val="20"/>
                            <w:szCs w:val="20"/>
                          </w:rPr>
                          <w:t>Rehber Öğret.</w:t>
                        </w:r>
                      </w:p>
                    </w:txbxContent>
                  </v:textbox>
                </v:rect>
                <v:rect id="Rectangle 25" o:spid="_x0000_s1048" style="position:absolute;top:28769;width:10281;height:4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31FD9853" w14:textId="77777777" w:rsidR="004A5877" w:rsidRPr="00C831E5" w:rsidRDefault="004A5877" w:rsidP="00791935">
                        <w:pPr>
                          <w:rPr>
                            <w:sz w:val="20"/>
                            <w:szCs w:val="20"/>
                          </w:rPr>
                        </w:pPr>
                        <w:r>
                          <w:rPr>
                            <w:sz w:val="20"/>
                            <w:szCs w:val="20"/>
                          </w:rPr>
                          <w:t>Öğrenci Kulüp.</w:t>
                        </w:r>
                        <w:r w:rsidRPr="00C831E5">
                          <w:rPr>
                            <w:sz w:val="20"/>
                            <w:szCs w:val="20"/>
                          </w:rPr>
                          <w:t xml:space="preserve"> </w:t>
                        </w:r>
                      </w:p>
                      <w:p w14:paraId="68C97ADF" w14:textId="77777777" w:rsidR="004A5877" w:rsidRPr="003B57B9" w:rsidRDefault="004A5877" w:rsidP="00791935">
                        <w:pPr>
                          <w:rPr>
                            <w:sz w:val="20"/>
                            <w:szCs w:val="20"/>
                          </w:rPr>
                        </w:pPr>
                      </w:p>
                    </w:txbxContent>
                  </v:textbox>
                </v:rect>
                <v:line id="Line 26" o:spid="_x0000_s1049" style="position:absolute;visibility:visible;mso-wrap-style:square" from="24004,22860" to="2400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7" o:spid="_x0000_s1050" style="position:absolute;visibility:visible;mso-wrap-style:square" from="4568,26289" to="456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8" o:spid="_x0000_s1051" style="position:absolute;visibility:visible;mso-wrap-style:square" from="4568,27432" to="4572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9" o:spid="_x0000_s1052" style="position:absolute;visibility:visible;mso-wrap-style:square" from="24004,22860" to="2400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0" o:spid="_x0000_s1053" style="position:absolute;visibility:visible;mso-wrap-style:square" from="4568,27432" to="456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1" o:spid="_x0000_s1054" style="position:absolute;visibility:visible;mso-wrap-style:square" from="18283,27432" to="1828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2" o:spid="_x0000_s1055" style="position:absolute;visibility:visible;mso-wrap-style:square" from="31997,27432" to="3199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3" o:spid="_x0000_s1056" style="position:absolute;visibility:visible;mso-wrap-style:square" from="45720,27432" to="45720,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w10:anchorlock/>
              </v:group>
            </w:pict>
          </mc:Fallback>
        </mc:AlternateContent>
      </w:r>
    </w:p>
    <w:p w14:paraId="4BFC734F" w14:textId="77777777" w:rsidR="00791935" w:rsidRDefault="00791935">
      <w:pPr>
        <w:rPr>
          <w:rFonts w:ascii="Times New Roman" w:hAnsi="Times New Roman" w:cs="Times New Roman"/>
          <w:color w:val="FF0000"/>
          <w:sz w:val="24"/>
          <w:szCs w:val="24"/>
        </w:rPr>
      </w:pPr>
    </w:p>
    <w:p w14:paraId="2EE08314" w14:textId="77777777" w:rsidR="00791935" w:rsidRDefault="00791935">
      <w:pPr>
        <w:rPr>
          <w:rFonts w:ascii="Times New Roman" w:hAnsi="Times New Roman" w:cs="Times New Roman"/>
          <w:color w:val="FF0000"/>
          <w:sz w:val="24"/>
          <w:szCs w:val="24"/>
        </w:rPr>
      </w:pPr>
    </w:p>
    <w:p w14:paraId="761166E3" w14:textId="77777777" w:rsidR="00791935" w:rsidRDefault="00791935">
      <w:pPr>
        <w:rPr>
          <w:rFonts w:ascii="Times New Roman" w:hAnsi="Times New Roman" w:cs="Times New Roman"/>
          <w:color w:val="FF0000"/>
          <w:sz w:val="24"/>
          <w:szCs w:val="24"/>
        </w:rPr>
      </w:pPr>
    </w:p>
    <w:p w14:paraId="14A4FD64" w14:textId="77777777" w:rsidR="00791935" w:rsidRDefault="00791935">
      <w:pPr>
        <w:rPr>
          <w:rFonts w:ascii="Times New Roman" w:hAnsi="Times New Roman" w:cs="Times New Roman"/>
          <w:color w:val="FF0000"/>
          <w:sz w:val="24"/>
          <w:szCs w:val="24"/>
        </w:rPr>
      </w:pPr>
    </w:p>
    <w:p w14:paraId="1899A099" w14:textId="77777777" w:rsidR="00791935" w:rsidRDefault="00791935">
      <w:pPr>
        <w:rPr>
          <w:rFonts w:ascii="Times New Roman" w:hAnsi="Times New Roman" w:cs="Times New Roman"/>
          <w:color w:val="FF0000"/>
          <w:sz w:val="24"/>
          <w:szCs w:val="24"/>
        </w:rPr>
      </w:pPr>
    </w:p>
    <w:p w14:paraId="58B2DB0F" w14:textId="77777777" w:rsidR="00791935" w:rsidRDefault="00791935">
      <w:pPr>
        <w:rPr>
          <w:rFonts w:ascii="Times New Roman" w:hAnsi="Times New Roman" w:cs="Times New Roman"/>
          <w:color w:val="FF0000"/>
          <w:sz w:val="24"/>
          <w:szCs w:val="24"/>
        </w:rPr>
      </w:pPr>
    </w:p>
    <w:p w14:paraId="77AF7B75" w14:textId="5D9E8146" w:rsidR="00C67701" w:rsidRPr="00CE5C87" w:rsidRDefault="00CE5C87" w:rsidP="00CE5C87">
      <w:pPr>
        <w:pStyle w:val="Heading2"/>
        <w:ind w:hanging="1109"/>
      </w:pPr>
      <w:bookmarkStart w:id="13" w:name="_Toc164264123"/>
      <w:r>
        <w:lastRenderedPageBreak/>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2A8EA097" w14:textId="77777777" w:rsidR="00C67701" w:rsidRDefault="00C67701" w:rsidP="00C67701">
      <w:pPr>
        <w:spacing w:line="276" w:lineRule="auto"/>
        <w:jc w:val="both"/>
        <w:rPr>
          <w:rFonts w:ascii="Times New Roman" w:hAnsi="Times New Roman" w:cs="Times New Roman"/>
          <w:sz w:val="24"/>
          <w:szCs w:val="24"/>
        </w:rPr>
      </w:pPr>
    </w:p>
    <w:p w14:paraId="3782E19A" w14:textId="77777777" w:rsidR="006A04D4" w:rsidRDefault="006A04D4" w:rsidP="00C67701">
      <w:pPr>
        <w:spacing w:line="276" w:lineRule="auto"/>
        <w:jc w:val="both"/>
        <w:rPr>
          <w:rFonts w:ascii="Times New Roman" w:hAnsi="Times New Roman" w:cs="Times New Roman"/>
          <w:sz w:val="24"/>
          <w:szCs w:val="24"/>
        </w:rPr>
      </w:pPr>
    </w:p>
    <w:p w14:paraId="33159D86" w14:textId="77777777" w:rsidR="006A04D4" w:rsidRPr="00C67701" w:rsidRDefault="006A04D4" w:rsidP="00C67701">
      <w:pPr>
        <w:spacing w:line="276" w:lineRule="auto"/>
        <w:jc w:val="both"/>
        <w:rPr>
          <w:rFonts w:ascii="Times New Roman" w:hAnsi="Times New Roman" w:cs="Times New Roman"/>
          <w:sz w:val="24"/>
          <w:szCs w:val="24"/>
        </w:rPr>
      </w:pPr>
    </w:p>
    <w:p w14:paraId="3CB381BE" w14:textId="6EEB9DFF"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 xml:space="preserve">Tablo </w:t>
      </w:r>
      <w:r w:rsidR="00E876B5">
        <w:rPr>
          <w:rFonts w:ascii="Times New Roman" w:hAnsi="Times New Roman" w:cs="Times New Roman"/>
          <w:b/>
          <w:bCs/>
          <w:i/>
          <w:iCs/>
          <w:sz w:val="24"/>
          <w:szCs w:val="24"/>
        </w:rPr>
        <w:t>4</w:t>
      </w:r>
      <w:r w:rsidRPr="00C67701">
        <w:rPr>
          <w:rFonts w:ascii="Times New Roman" w:hAnsi="Times New Roman" w:cs="Times New Roman"/>
          <w:b/>
          <w:bCs/>
          <w:i/>
          <w:iCs/>
          <w:sz w:val="24"/>
          <w:szCs w:val="24"/>
        </w:rPr>
        <w:t>.</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p w14:paraId="51F018D7" w14:textId="77777777" w:rsidR="00EE3D01" w:rsidRDefault="00EE3D01" w:rsidP="00AD7C76">
      <w:pPr>
        <w:jc w:val="center"/>
        <w:rPr>
          <w:rFonts w:ascii="Times New Roman" w:hAnsi="Times New Roman" w:cs="Times New Roman"/>
          <w:b/>
          <w:bCs/>
          <w:i/>
          <w:iCs/>
          <w:sz w:val="24"/>
          <w:szCs w:val="24"/>
        </w:rPr>
      </w:pPr>
    </w:p>
    <w:tbl>
      <w:tblPr>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60"/>
        <w:gridCol w:w="4753"/>
      </w:tblGrid>
      <w:tr w:rsidR="00791935" w:rsidRPr="00A44AAA" w14:paraId="730EC027" w14:textId="77777777" w:rsidTr="00C06825">
        <w:trPr>
          <w:trHeight w:val="397"/>
          <w:jc w:val="center"/>
        </w:trPr>
        <w:tc>
          <w:tcPr>
            <w:tcW w:w="4360" w:type="dxa"/>
            <w:shd w:val="clear" w:color="auto" w:fill="auto"/>
            <w:vAlign w:val="center"/>
          </w:tcPr>
          <w:p w14:paraId="75FE0DBB" w14:textId="5B7F72B7" w:rsidR="00791935" w:rsidRPr="006671A2" w:rsidRDefault="00EE3D01" w:rsidP="00C06825">
            <w:pPr>
              <w:pStyle w:val="TableParagraph"/>
              <w:spacing w:line="214" w:lineRule="exact"/>
              <w:ind w:left="107"/>
              <w:jc w:val="center"/>
              <w:rPr>
                <w:rFonts w:ascii="Times New Roman" w:eastAsia="Calibri" w:hAnsi="Times New Roman"/>
                <w:b/>
                <w:szCs w:val="28"/>
              </w:rPr>
            </w:pPr>
            <w:r>
              <w:rPr>
                <w:rFonts w:ascii="Times New Roman" w:hAnsi="Times New Roman" w:cs="Times New Roman"/>
                <w:b/>
                <w:bCs/>
                <w:i/>
                <w:iCs/>
                <w:sz w:val="24"/>
                <w:szCs w:val="24"/>
              </w:rPr>
              <w:br w:type="page"/>
            </w:r>
            <w:r w:rsidR="00791935" w:rsidRPr="006671A2">
              <w:rPr>
                <w:rFonts w:ascii="Times New Roman" w:eastAsia="Calibri" w:hAnsi="Times New Roman"/>
                <w:b/>
                <w:szCs w:val="28"/>
              </w:rPr>
              <w:t>Çalışanın</w:t>
            </w:r>
            <w:r w:rsidR="00791935" w:rsidRPr="006671A2">
              <w:rPr>
                <w:rFonts w:ascii="Times New Roman" w:eastAsia="Calibri" w:hAnsi="Times New Roman"/>
                <w:b/>
                <w:spacing w:val="24"/>
                <w:szCs w:val="28"/>
              </w:rPr>
              <w:t xml:space="preserve"> </w:t>
            </w:r>
            <w:r w:rsidR="00791935" w:rsidRPr="006671A2">
              <w:rPr>
                <w:rFonts w:ascii="Times New Roman" w:eastAsia="Calibri" w:hAnsi="Times New Roman"/>
                <w:b/>
                <w:spacing w:val="-2"/>
                <w:szCs w:val="28"/>
              </w:rPr>
              <w:t>Ünvanı</w:t>
            </w:r>
          </w:p>
        </w:tc>
        <w:tc>
          <w:tcPr>
            <w:tcW w:w="4753" w:type="dxa"/>
            <w:shd w:val="clear" w:color="auto" w:fill="auto"/>
            <w:vAlign w:val="center"/>
          </w:tcPr>
          <w:p w14:paraId="2E61A549" w14:textId="77777777" w:rsidR="00791935" w:rsidRPr="006671A2" w:rsidRDefault="00791935" w:rsidP="00C06825">
            <w:pPr>
              <w:pStyle w:val="TableParagraph"/>
              <w:spacing w:before="2" w:line="212" w:lineRule="exact"/>
              <w:ind w:left="107"/>
              <w:jc w:val="center"/>
              <w:rPr>
                <w:rFonts w:ascii="Times New Roman" w:eastAsia="Calibri" w:hAnsi="Times New Roman"/>
                <w:b/>
                <w:szCs w:val="28"/>
              </w:rPr>
            </w:pPr>
            <w:r w:rsidRPr="006671A2">
              <w:rPr>
                <w:rFonts w:ascii="Times New Roman" w:eastAsia="Calibri" w:hAnsi="Times New Roman"/>
                <w:b/>
                <w:spacing w:val="-2"/>
                <w:w w:val="105"/>
                <w:szCs w:val="28"/>
              </w:rPr>
              <w:t>Görevleri</w:t>
            </w:r>
          </w:p>
        </w:tc>
      </w:tr>
      <w:tr w:rsidR="00791935" w:rsidRPr="00A44AAA" w14:paraId="27C4911E" w14:textId="77777777" w:rsidTr="00C06825">
        <w:trPr>
          <w:trHeight w:val="397"/>
          <w:jc w:val="center"/>
        </w:trPr>
        <w:tc>
          <w:tcPr>
            <w:tcW w:w="4360" w:type="dxa"/>
            <w:shd w:val="clear" w:color="auto" w:fill="8EAADB"/>
            <w:vAlign w:val="center"/>
          </w:tcPr>
          <w:p w14:paraId="17EE81D2" w14:textId="77777777" w:rsidR="00791935" w:rsidRPr="006671A2" w:rsidRDefault="00791935" w:rsidP="00C06825">
            <w:pPr>
              <w:pStyle w:val="TableParagraph"/>
              <w:spacing w:before="6" w:line="209" w:lineRule="exact"/>
              <w:ind w:left="107"/>
              <w:rPr>
                <w:rFonts w:ascii="Times New Roman" w:eastAsia="Calibri" w:hAnsi="Times New Roman"/>
                <w:szCs w:val="28"/>
              </w:rPr>
            </w:pPr>
            <w:r w:rsidRPr="006671A2">
              <w:rPr>
                <w:rFonts w:ascii="Times New Roman" w:eastAsia="Calibri" w:hAnsi="Times New Roman"/>
                <w:spacing w:val="-8"/>
                <w:szCs w:val="28"/>
              </w:rPr>
              <w:t>Okul</w:t>
            </w:r>
            <w:r w:rsidRPr="006671A2">
              <w:rPr>
                <w:rFonts w:ascii="Times New Roman" w:eastAsia="Calibri" w:hAnsi="Times New Roman"/>
                <w:spacing w:val="2"/>
                <w:szCs w:val="28"/>
              </w:rPr>
              <w:t xml:space="preserve"> </w:t>
            </w:r>
            <w:r w:rsidRPr="006671A2">
              <w:rPr>
                <w:rFonts w:ascii="Times New Roman" w:eastAsia="Calibri" w:hAnsi="Times New Roman"/>
                <w:spacing w:val="-8"/>
                <w:szCs w:val="28"/>
              </w:rPr>
              <w:t>/Kurum</w:t>
            </w:r>
            <w:r w:rsidRPr="006671A2">
              <w:rPr>
                <w:rFonts w:ascii="Times New Roman" w:eastAsia="Calibri" w:hAnsi="Times New Roman"/>
                <w:spacing w:val="4"/>
                <w:szCs w:val="28"/>
              </w:rPr>
              <w:t xml:space="preserve"> </w:t>
            </w:r>
            <w:r w:rsidRPr="006671A2">
              <w:rPr>
                <w:rFonts w:ascii="Times New Roman" w:eastAsia="Calibri" w:hAnsi="Times New Roman"/>
                <w:spacing w:val="-8"/>
                <w:szCs w:val="28"/>
              </w:rPr>
              <w:t>Müdürü</w:t>
            </w:r>
          </w:p>
        </w:tc>
        <w:tc>
          <w:tcPr>
            <w:tcW w:w="4753" w:type="dxa"/>
            <w:shd w:val="clear" w:color="auto" w:fill="8EAADB"/>
            <w:vAlign w:val="center"/>
          </w:tcPr>
          <w:p w14:paraId="33F70D43" w14:textId="77777777" w:rsidR="00791935" w:rsidRPr="006671A2" w:rsidRDefault="00791935" w:rsidP="00C06825">
            <w:pPr>
              <w:pStyle w:val="TableParagraph"/>
              <w:rPr>
                <w:rFonts w:ascii="Times New Roman" w:eastAsia="Calibri" w:hAnsi="Times New Roman"/>
                <w:szCs w:val="28"/>
              </w:rPr>
            </w:pPr>
            <w:r w:rsidRPr="006671A2">
              <w:rPr>
                <w:rFonts w:ascii="Times New Roman" w:eastAsia="Calibri" w:hAnsi="Times New Roman"/>
                <w:szCs w:val="28"/>
              </w:rPr>
              <w:t xml:space="preserve"> Okulu Mevzuata uygun olarak yönetmek</w:t>
            </w:r>
          </w:p>
        </w:tc>
      </w:tr>
      <w:tr w:rsidR="00791935" w:rsidRPr="00A44AAA" w14:paraId="59BBCCDA" w14:textId="77777777" w:rsidTr="00C06825">
        <w:trPr>
          <w:trHeight w:val="397"/>
          <w:jc w:val="center"/>
        </w:trPr>
        <w:tc>
          <w:tcPr>
            <w:tcW w:w="4360" w:type="dxa"/>
            <w:shd w:val="clear" w:color="auto" w:fill="8EAADB"/>
            <w:vAlign w:val="center"/>
          </w:tcPr>
          <w:p w14:paraId="3AFFF434" w14:textId="77777777" w:rsidR="00791935" w:rsidRPr="006671A2" w:rsidRDefault="00791935" w:rsidP="00C06825">
            <w:pPr>
              <w:pStyle w:val="TableParagraph"/>
              <w:spacing w:before="5" w:line="209" w:lineRule="exact"/>
              <w:ind w:left="107"/>
              <w:rPr>
                <w:rFonts w:ascii="Times New Roman" w:eastAsia="Calibri" w:hAnsi="Times New Roman"/>
                <w:szCs w:val="28"/>
              </w:rPr>
            </w:pPr>
            <w:r w:rsidRPr="006671A2">
              <w:rPr>
                <w:rFonts w:ascii="Times New Roman" w:eastAsia="Calibri" w:hAnsi="Times New Roman"/>
                <w:w w:val="90"/>
                <w:szCs w:val="28"/>
              </w:rPr>
              <w:t>Müdür</w:t>
            </w:r>
            <w:r w:rsidRPr="006671A2">
              <w:rPr>
                <w:rFonts w:ascii="Times New Roman" w:eastAsia="Calibri" w:hAnsi="Times New Roman"/>
                <w:spacing w:val="16"/>
                <w:szCs w:val="28"/>
              </w:rPr>
              <w:t xml:space="preserve"> </w:t>
            </w:r>
            <w:r w:rsidRPr="006671A2">
              <w:rPr>
                <w:rFonts w:ascii="Times New Roman" w:eastAsia="Calibri" w:hAnsi="Times New Roman"/>
                <w:spacing w:val="-2"/>
                <w:w w:val="95"/>
                <w:szCs w:val="28"/>
              </w:rPr>
              <w:t>Yardımcısı</w:t>
            </w:r>
          </w:p>
        </w:tc>
        <w:tc>
          <w:tcPr>
            <w:tcW w:w="4753" w:type="dxa"/>
            <w:shd w:val="clear" w:color="auto" w:fill="8EAADB"/>
            <w:vAlign w:val="center"/>
          </w:tcPr>
          <w:p w14:paraId="08485399" w14:textId="77777777" w:rsidR="00791935" w:rsidRPr="006671A2" w:rsidRDefault="00791935" w:rsidP="00C06825">
            <w:pPr>
              <w:pStyle w:val="TableParagraph"/>
              <w:rPr>
                <w:rFonts w:ascii="Times New Roman" w:eastAsia="Calibri" w:hAnsi="Times New Roman"/>
                <w:szCs w:val="28"/>
              </w:rPr>
            </w:pPr>
            <w:r w:rsidRPr="006671A2">
              <w:rPr>
                <w:rFonts w:ascii="Times New Roman" w:eastAsia="Calibri" w:hAnsi="Times New Roman"/>
                <w:szCs w:val="28"/>
              </w:rPr>
              <w:t>Müdüre Yardımcı olmak, verdiği görevleri yapmak</w:t>
            </w:r>
          </w:p>
        </w:tc>
      </w:tr>
      <w:tr w:rsidR="00791935" w:rsidRPr="00A44AAA" w14:paraId="3694E8DF" w14:textId="77777777" w:rsidTr="00C06825">
        <w:trPr>
          <w:trHeight w:val="397"/>
          <w:jc w:val="center"/>
        </w:trPr>
        <w:tc>
          <w:tcPr>
            <w:tcW w:w="4360" w:type="dxa"/>
            <w:shd w:val="clear" w:color="auto" w:fill="8EAADB"/>
            <w:vAlign w:val="center"/>
          </w:tcPr>
          <w:p w14:paraId="14AEB0D9" w14:textId="77777777" w:rsidR="00791935" w:rsidRPr="006671A2" w:rsidRDefault="00791935" w:rsidP="00C06825">
            <w:pPr>
              <w:pStyle w:val="TableParagraph"/>
              <w:spacing w:before="6" w:line="209" w:lineRule="exact"/>
              <w:ind w:left="107"/>
              <w:rPr>
                <w:rFonts w:ascii="Times New Roman" w:eastAsia="Calibri" w:hAnsi="Times New Roman"/>
                <w:szCs w:val="28"/>
              </w:rPr>
            </w:pPr>
            <w:r w:rsidRPr="006671A2">
              <w:rPr>
                <w:rFonts w:ascii="Times New Roman" w:eastAsia="Calibri" w:hAnsi="Times New Roman"/>
                <w:spacing w:val="-2"/>
                <w:szCs w:val="28"/>
              </w:rPr>
              <w:t>Öğretmenler</w:t>
            </w:r>
          </w:p>
        </w:tc>
        <w:tc>
          <w:tcPr>
            <w:tcW w:w="4753" w:type="dxa"/>
            <w:shd w:val="clear" w:color="auto" w:fill="8EAADB"/>
            <w:vAlign w:val="center"/>
          </w:tcPr>
          <w:p w14:paraId="0CC32CA8" w14:textId="77777777" w:rsidR="00791935" w:rsidRPr="006671A2" w:rsidRDefault="00791935" w:rsidP="00C06825">
            <w:pPr>
              <w:pStyle w:val="TableParagraph"/>
              <w:rPr>
                <w:rFonts w:ascii="Times New Roman" w:eastAsia="Calibri" w:hAnsi="Times New Roman"/>
                <w:szCs w:val="28"/>
              </w:rPr>
            </w:pPr>
            <w:r w:rsidRPr="006671A2">
              <w:rPr>
                <w:rFonts w:ascii="Times New Roman" w:eastAsia="Calibri" w:hAnsi="Times New Roman"/>
                <w:szCs w:val="28"/>
              </w:rPr>
              <w:t>Mevzuat ve müfredat çerçevesinde eğitim öğretim görevini  yapmak</w:t>
            </w:r>
          </w:p>
        </w:tc>
      </w:tr>
      <w:tr w:rsidR="00791935" w:rsidRPr="00A44AAA" w14:paraId="2AB0CB99" w14:textId="77777777" w:rsidTr="00C06825">
        <w:trPr>
          <w:trHeight w:val="397"/>
          <w:jc w:val="center"/>
        </w:trPr>
        <w:tc>
          <w:tcPr>
            <w:tcW w:w="4360" w:type="dxa"/>
            <w:shd w:val="clear" w:color="auto" w:fill="8EAADB"/>
            <w:vAlign w:val="center"/>
          </w:tcPr>
          <w:p w14:paraId="09B68390" w14:textId="77777777" w:rsidR="00791935" w:rsidRPr="006671A2" w:rsidRDefault="00791935" w:rsidP="00C06825">
            <w:pPr>
              <w:pStyle w:val="TableParagraph"/>
              <w:spacing w:before="6" w:line="209" w:lineRule="exact"/>
              <w:ind w:left="107"/>
              <w:rPr>
                <w:rFonts w:ascii="Times New Roman" w:eastAsia="Calibri" w:hAnsi="Times New Roman"/>
                <w:szCs w:val="28"/>
              </w:rPr>
            </w:pPr>
            <w:r w:rsidRPr="006671A2">
              <w:rPr>
                <w:rFonts w:ascii="Times New Roman" w:eastAsia="Calibri" w:hAnsi="Times New Roman"/>
                <w:spacing w:val="-6"/>
                <w:szCs w:val="28"/>
              </w:rPr>
              <w:t>Yardımcı</w:t>
            </w:r>
            <w:r w:rsidRPr="006671A2">
              <w:rPr>
                <w:rFonts w:ascii="Times New Roman" w:eastAsia="Calibri" w:hAnsi="Times New Roman"/>
                <w:spacing w:val="4"/>
                <w:szCs w:val="28"/>
              </w:rPr>
              <w:t xml:space="preserve"> </w:t>
            </w:r>
            <w:r w:rsidRPr="006671A2">
              <w:rPr>
                <w:rFonts w:ascii="Times New Roman" w:eastAsia="Calibri" w:hAnsi="Times New Roman"/>
                <w:spacing w:val="-6"/>
                <w:szCs w:val="28"/>
              </w:rPr>
              <w:t>Hizmetler</w:t>
            </w:r>
            <w:r w:rsidRPr="006671A2">
              <w:rPr>
                <w:rFonts w:ascii="Times New Roman" w:eastAsia="Calibri" w:hAnsi="Times New Roman"/>
                <w:spacing w:val="3"/>
                <w:szCs w:val="28"/>
              </w:rPr>
              <w:t xml:space="preserve"> </w:t>
            </w:r>
            <w:r w:rsidRPr="006671A2">
              <w:rPr>
                <w:rFonts w:ascii="Times New Roman" w:eastAsia="Calibri" w:hAnsi="Times New Roman"/>
                <w:spacing w:val="-6"/>
                <w:szCs w:val="28"/>
              </w:rPr>
              <w:t>Personeli</w:t>
            </w:r>
          </w:p>
        </w:tc>
        <w:tc>
          <w:tcPr>
            <w:tcW w:w="4753" w:type="dxa"/>
            <w:shd w:val="clear" w:color="auto" w:fill="8EAADB"/>
            <w:vAlign w:val="center"/>
          </w:tcPr>
          <w:p w14:paraId="39E1E8E7" w14:textId="77777777" w:rsidR="00791935" w:rsidRPr="006671A2" w:rsidRDefault="00791935" w:rsidP="00C06825">
            <w:pPr>
              <w:pStyle w:val="TableParagraph"/>
              <w:rPr>
                <w:rFonts w:ascii="Times New Roman" w:eastAsia="Calibri" w:hAnsi="Times New Roman"/>
                <w:szCs w:val="28"/>
              </w:rPr>
            </w:pPr>
            <w:r w:rsidRPr="006671A2">
              <w:rPr>
                <w:rFonts w:ascii="Times New Roman" w:eastAsia="Calibri" w:hAnsi="Times New Roman"/>
                <w:szCs w:val="28"/>
              </w:rPr>
              <w:t>Okulun temizlik ve diğer yardımcı hizmetleri yapmak</w:t>
            </w:r>
          </w:p>
        </w:tc>
      </w:tr>
    </w:tbl>
    <w:p w14:paraId="29DE1FC3" w14:textId="76DDBA3A" w:rsidR="00EE3D01" w:rsidRDefault="00EE3D01">
      <w:pPr>
        <w:rPr>
          <w:rFonts w:ascii="Times New Roman" w:hAnsi="Times New Roman" w:cs="Times New Roman"/>
          <w:b/>
          <w:bCs/>
          <w:i/>
          <w:iCs/>
          <w:sz w:val="24"/>
          <w:szCs w:val="24"/>
        </w:rPr>
      </w:pPr>
    </w:p>
    <w:p w14:paraId="4360B0EB" w14:textId="77777777" w:rsidR="00791935" w:rsidRDefault="00791935" w:rsidP="00AD7C76">
      <w:pPr>
        <w:jc w:val="center"/>
        <w:rPr>
          <w:rFonts w:ascii="Times New Roman" w:hAnsi="Times New Roman" w:cs="Times New Roman"/>
          <w:b/>
          <w:bCs/>
          <w:i/>
          <w:iCs/>
          <w:sz w:val="24"/>
          <w:szCs w:val="24"/>
        </w:rPr>
      </w:pPr>
    </w:p>
    <w:p w14:paraId="616630E2" w14:textId="77777777" w:rsidR="00791935" w:rsidRDefault="00791935" w:rsidP="00AD7C76">
      <w:pPr>
        <w:jc w:val="center"/>
        <w:rPr>
          <w:rFonts w:ascii="Times New Roman" w:hAnsi="Times New Roman" w:cs="Times New Roman"/>
          <w:b/>
          <w:bCs/>
          <w:i/>
          <w:iCs/>
          <w:sz w:val="24"/>
          <w:szCs w:val="24"/>
        </w:rPr>
      </w:pPr>
    </w:p>
    <w:p w14:paraId="1A03E772" w14:textId="77777777" w:rsidR="00791935" w:rsidRDefault="00791935" w:rsidP="00AD7C76">
      <w:pPr>
        <w:jc w:val="center"/>
        <w:rPr>
          <w:rFonts w:ascii="Times New Roman" w:hAnsi="Times New Roman" w:cs="Times New Roman"/>
          <w:b/>
          <w:bCs/>
          <w:i/>
          <w:iCs/>
          <w:sz w:val="24"/>
          <w:szCs w:val="24"/>
        </w:rPr>
      </w:pPr>
    </w:p>
    <w:p w14:paraId="22D2B58A" w14:textId="77777777" w:rsidR="00791935" w:rsidRDefault="00791935" w:rsidP="00AD7C76">
      <w:pPr>
        <w:jc w:val="center"/>
        <w:rPr>
          <w:rFonts w:ascii="Times New Roman" w:hAnsi="Times New Roman" w:cs="Times New Roman"/>
          <w:b/>
          <w:bCs/>
          <w:i/>
          <w:iCs/>
          <w:sz w:val="24"/>
          <w:szCs w:val="24"/>
        </w:rPr>
      </w:pPr>
    </w:p>
    <w:p w14:paraId="088B40A9" w14:textId="77777777" w:rsidR="00791935" w:rsidRDefault="00791935" w:rsidP="00AD7C76">
      <w:pPr>
        <w:jc w:val="center"/>
        <w:rPr>
          <w:rFonts w:ascii="Times New Roman" w:hAnsi="Times New Roman" w:cs="Times New Roman"/>
          <w:b/>
          <w:bCs/>
          <w:i/>
          <w:iCs/>
          <w:sz w:val="24"/>
          <w:szCs w:val="24"/>
        </w:rPr>
      </w:pPr>
    </w:p>
    <w:p w14:paraId="613C387B" w14:textId="77777777" w:rsidR="00791935" w:rsidRDefault="00791935" w:rsidP="00AD7C76">
      <w:pPr>
        <w:jc w:val="center"/>
        <w:rPr>
          <w:rFonts w:ascii="Times New Roman" w:hAnsi="Times New Roman" w:cs="Times New Roman"/>
          <w:b/>
          <w:bCs/>
          <w:i/>
          <w:iCs/>
          <w:sz w:val="24"/>
          <w:szCs w:val="24"/>
        </w:rPr>
      </w:pPr>
    </w:p>
    <w:p w14:paraId="5E4FC383" w14:textId="77777777" w:rsidR="00791935" w:rsidRDefault="00791935" w:rsidP="00AD7C76">
      <w:pPr>
        <w:jc w:val="center"/>
        <w:rPr>
          <w:rFonts w:ascii="Times New Roman" w:hAnsi="Times New Roman" w:cs="Times New Roman"/>
          <w:b/>
          <w:bCs/>
          <w:i/>
          <w:iCs/>
          <w:sz w:val="24"/>
          <w:szCs w:val="24"/>
        </w:rPr>
      </w:pPr>
    </w:p>
    <w:p w14:paraId="350C69F5" w14:textId="77777777" w:rsidR="00791935" w:rsidRDefault="00791935" w:rsidP="00AD7C76">
      <w:pPr>
        <w:jc w:val="center"/>
        <w:rPr>
          <w:rFonts w:ascii="Times New Roman" w:hAnsi="Times New Roman" w:cs="Times New Roman"/>
          <w:b/>
          <w:bCs/>
          <w:i/>
          <w:iCs/>
          <w:sz w:val="24"/>
          <w:szCs w:val="24"/>
        </w:rPr>
      </w:pPr>
    </w:p>
    <w:p w14:paraId="6F700A6C" w14:textId="77777777" w:rsidR="00791935" w:rsidRDefault="00791935" w:rsidP="00AD7C76">
      <w:pPr>
        <w:jc w:val="center"/>
        <w:rPr>
          <w:rFonts w:ascii="Times New Roman" w:hAnsi="Times New Roman" w:cs="Times New Roman"/>
          <w:b/>
          <w:bCs/>
          <w:i/>
          <w:iCs/>
          <w:sz w:val="24"/>
          <w:szCs w:val="24"/>
        </w:rPr>
      </w:pPr>
    </w:p>
    <w:p w14:paraId="384CD662" w14:textId="77777777" w:rsidR="00791935" w:rsidRDefault="00791935" w:rsidP="00AD7C76">
      <w:pPr>
        <w:jc w:val="center"/>
        <w:rPr>
          <w:rFonts w:ascii="Times New Roman" w:hAnsi="Times New Roman" w:cs="Times New Roman"/>
          <w:b/>
          <w:bCs/>
          <w:i/>
          <w:iCs/>
          <w:sz w:val="24"/>
          <w:szCs w:val="24"/>
        </w:rPr>
      </w:pPr>
    </w:p>
    <w:p w14:paraId="11920A83" w14:textId="40C78E7A"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E876B5">
        <w:rPr>
          <w:rFonts w:ascii="Times New Roman" w:hAnsi="Times New Roman" w:cs="Times New Roman"/>
          <w:b/>
          <w:bCs/>
          <w:i/>
          <w:iCs/>
          <w:sz w:val="24"/>
          <w:szCs w:val="24"/>
        </w:rPr>
        <w:t>5</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C91E2A">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315B3FC4" w:rsidR="00C67701" w:rsidRPr="00AD7C76" w:rsidRDefault="00CC263E" w:rsidP="00C91E2A">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2023/2024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C91E2A">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91E2A">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C91E2A">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C91E2A">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582262E1" w:rsidR="00C67701" w:rsidRPr="00AD7C76" w:rsidRDefault="00894372" w:rsidP="0089437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0D72AB6F" w14:textId="7A9F0B7A" w:rsidR="00C67701" w:rsidRPr="00AD7C76" w:rsidRDefault="00894372" w:rsidP="00894372">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C91E2A">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60A54E4D" w:rsidR="00C67701" w:rsidRPr="00AD7C76" w:rsidRDefault="00894372" w:rsidP="0089437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047F39AC" w14:textId="42884D11" w:rsidR="00C67701" w:rsidRPr="00AD7C76" w:rsidRDefault="00894372" w:rsidP="00894372">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C91E2A">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3A384607" w:rsidR="00C67701" w:rsidRPr="00AD7C76" w:rsidRDefault="00894372" w:rsidP="00894372">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71235F6" w14:textId="77777777" w:rsidR="00C67701" w:rsidRPr="00AD7C76" w:rsidRDefault="00C67701" w:rsidP="00894372">
            <w:pPr>
              <w:pStyle w:val="TableParagraph"/>
              <w:jc w:val="center"/>
              <w:rPr>
                <w:rFonts w:ascii="Times New Roman" w:hAnsi="Times New Roman" w:cs="Times New Roman"/>
                <w:sz w:val="24"/>
                <w:szCs w:val="28"/>
              </w:rPr>
            </w:pP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565D45FA" w:rsidR="00C67701" w:rsidRPr="00AD7C76" w:rsidRDefault="00C67701" w:rsidP="00B768A6">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B768A6">
              <w:rPr>
                <w:rFonts w:ascii="Times New Roman" w:hAnsi="Times New Roman" w:cs="Times New Roman"/>
                <w:spacing w:val="-2"/>
                <w:sz w:val="24"/>
                <w:szCs w:val="28"/>
              </w:rPr>
              <w:t xml:space="preserve"> Yıl ve Ü</w:t>
            </w:r>
            <w:r w:rsidRPr="00AD7C76">
              <w:rPr>
                <w:rFonts w:ascii="Times New Roman" w:hAnsi="Times New Roman" w:cs="Times New Roman"/>
                <w:spacing w:val="-2"/>
                <w:sz w:val="24"/>
                <w:szCs w:val="28"/>
              </w:rPr>
              <w:t>zeri</w:t>
            </w:r>
          </w:p>
        </w:tc>
        <w:tc>
          <w:tcPr>
            <w:tcW w:w="3029" w:type="dxa"/>
            <w:vAlign w:val="center"/>
          </w:tcPr>
          <w:p w14:paraId="2E89658F" w14:textId="1BE350CA" w:rsidR="00C67701" w:rsidRPr="00AD7C76" w:rsidRDefault="00894372" w:rsidP="00894372">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809DDE3" w14:textId="77777777" w:rsidR="00C67701" w:rsidRPr="00AD7C76" w:rsidRDefault="00C67701" w:rsidP="00894372">
            <w:pPr>
              <w:pStyle w:val="TableParagraph"/>
              <w:jc w:val="center"/>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378567F9"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E876B5">
        <w:rPr>
          <w:rFonts w:ascii="Times New Roman" w:hAnsi="Times New Roman" w:cs="Times New Roman"/>
          <w:b/>
          <w:bCs/>
          <w:i/>
          <w:iCs/>
          <w:sz w:val="24"/>
          <w:szCs w:val="24"/>
        </w:rPr>
        <w:t>6</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2EEA9BB6" w:rsidR="00AD7C76" w:rsidRPr="00A44AAA" w:rsidRDefault="00894372" w:rsidP="00AD7C76">
            <w:pPr>
              <w:pStyle w:val="TableParagraph"/>
              <w:rPr>
                <w:rFonts w:ascii="Times New Roman" w:hAnsi="Times New Roman" w:cs="Times New Roman"/>
                <w:sz w:val="18"/>
              </w:rPr>
            </w:pPr>
            <w:r>
              <w:rPr>
                <w:rFonts w:ascii="Times New Roman" w:hAnsi="Times New Roman" w:cs="Times New Roman"/>
                <w:sz w:val="18"/>
              </w:rPr>
              <w:t>Matematik</w:t>
            </w:r>
          </w:p>
        </w:tc>
        <w:tc>
          <w:tcPr>
            <w:tcW w:w="1502" w:type="dxa"/>
            <w:vAlign w:val="center"/>
          </w:tcPr>
          <w:p w14:paraId="70C49BD0" w14:textId="796473D3" w:rsidR="008D27E0" w:rsidRPr="00A44AAA" w:rsidRDefault="008D27E0" w:rsidP="00AD7C76">
            <w:pPr>
              <w:pStyle w:val="TableParagraph"/>
              <w:rPr>
                <w:rFonts w:ascii="Times New Roman" w:hAnsi="Times New Roman" w:cs="Times New Roman"/>
                <w:sz w:val="18"/>
              </w:rPr>
            </w:pPr>
          </w:p>
        </w:tc>
        <w:tc>
          <w:tcPr>
            <w:tcW w:w="1502" w:type="dxa"/>
            <w:vAlign w:val="center"/>
          </w:tcPr>
          <w:p w14:paraId="419A705A" w14:textId="1DBC5646" w:rsidR="008D27E0" w:rsidRPr="00A44AAA" w:rsidRDefault="00894372" w:rsidP="001B0301">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5CD4F4DA" w14:textId="5D466F34" w:rsidR="00AD7C76"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0DAE62BD" w:rsidR="008D27E0" w:rsidRPr="00A44AAA" w:rsidRDefault="008D27E0" w:rsidP="00AD7C76">
            <w:pPr>
              <w:pStyle w:val="TableParagraph"/>
              <w:rPr>
                <w:rFonts w:ascii="Times New Roman" w:hAnsi="Times New Roman" w:cs="Times New Roman"/>
                <w:sz w:val="18"/>
              </w:rPr>
            </w:pPr>
            <w:r>
              <w:rPr>
                <w:rFonts w:ascii="Times New Roman" w:hAnsi="Times New Roman" w:cs="Times New Roman"/>
                <w:sz w:val="18"/>
              </w:rPr>
              <w:t>Beden Eğitimi</w:t>
            </w:r>
          </w:p>
        </w:tc>
        <w:tc>
          <w:tcPr>
            <w:tcW w:w="1502" w:type="dxa"/>
            <w:vAlign w:val="center"/>
          </w:tcPr>
          <w:p w14:paraId="297E59CF" w14:textId="6FF7ADB8" w:rsidR="00AD7C76"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0BD06981" w:rsidR="00AD7C76"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2B314D3F" w14:textId="77777777" w:rsidR="00AD7C76" w:rsidRPr="00A44AAA" w:rsidRDefault="00AD7C76" w:rsidP="00AD7C76">
            <w:pPr>
              <w:pStyle w:val="TableParagraph"/>
              <w:rPr>
                <w:rFonts w:ascii="Times New Roman" w:hAnsi="Times New Roman" w:cs="Times New Roman"/>
                <w:sz w:val="18"/>
              </w:rPr>
            </w:pP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059BE705" w14:textId="77777777" w:rsidR="00AD7C76" w:rsidRDefault="00894372" w:rsidP="00AD7C76">
            <w:pPr>
              <w:pStyle w:val="TableParagraph"/>
              <w:rPr>
                <w:rFonts w:ascii="Times New Roman" w:hAnsi="Times New Roman" w:cs="Times New Roman"/>
                <w:sz w:val="18"/>
              </w:rPr>
            </w:pPr>
            <w:r>
              <w:rPr>
                <w:rFonts w:ascii="Times New Roman" w:hAnsi="Times New Roman" w:cs="Times New Roman"/>
                <w:sz w:val="18"/>
              </w:rPr>
              <w:t>Sosyal Bilgiler</w:t>
            </w:r>
          </w:p>
          <w:p w14:paraId="55B43263" w14:textId="4A92774D" w:rsidR="001B0301"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Din Kültürü</w:t>
            </w:r>
          </w:p>
        </w:tc>
        <w:tc>
          <w:tcPr>
            <w:tcW w:w="1502" w:type="dxa"/>
            <w:vAlign w:val="center"/>
          </w:tcPr>
          <w:p w14:paraId="556C1E81" w14:textId="77777777" w:rsidR="00AD7C76" w:rsidRDefault="00AD7C76" w:rsidP="00AD7C76">
            <w:pPr>
              <w:pStyle w:val="TableParagraph"/>
              <w:rPr>
                <w:rFonts w:ascii="Times New Roman" w:hAnsi="Times New Roman" w:cs="Times New Roman"/>
                <w:sz w:val="18"/>
              </w:rPr>
            </w:pPr>
          </w:p>
          <w:p w14:paraId="7CFDD202" w14:textId="2FDB0DE3" w:rsidR="001B0301"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01B07AD6" w14:textId="77777777" w:rsidR="00AD7C76" w:rsidRDefault="001B0301" w:rsidP="00AD7C76">
            <w:pPr>
              <w:pStyle w:val="TableParagraph"/>
              <w:rPr>
                <w:rFonts w:ascii="Times New Roman" w:hAnsi="Times New Roman" w:cs="Times New Roman"/>
                <w:sz w:val="18"/>
              </w:rPr>
            </w:pPr>
            <w:r>
              <w:rPr>
                <w:rFonts w:ascii="Times New Roman" w:hAnsi="Times New Roman" w:cs="Times New Roman"/>
                <w:sz w:val="18"/>
              </w:rPr>
              <w:t>1</w:t>
            </w:r>
          </w:p>
          <w:p w14:paraId="306E9E6C" w14:textId="77777777" w:rsidR="001B0301" w:rsidRPr="00A44AAA" w:rsidRDefault="001B0301" w:rsidP="00AD7C76">
            <w:pPr>
              <w:pStyle w:val="TableParagraph"/>
              <w:rPr>
                <w:rFonts w:ascii="Times New Roman" w:hAnsi="Times New Roman" w:cs="Times New Roman"/>
                <w:sz w:val="18"/>
              </w:rPr>
            </w:pPr>
          </w:p>
        </w:tc>
        <w:tc>
          <w:tcPr>
            <w:tcW w:w="1502" w:type="dxa"/>
            <w:vAlign w:val="center"/>
          </w:tcPr>
          <w:p w14:paraId="41DCC0AB" w14:textId="77777777" w:rsidR="00AD7C76" w:rsidRDefault="001B0301" w:rsidP="00AD7C76">
            <w:pPr>
              <w:pStyle w:val="TableParagraph"/>
              <w:rPr>
                <w:rFonts w:ascii="Times New Roman" w:hAnsi="Times New Roman" w:cs="Times New Roman"/>
                <w:sz w:val="18"/>
              </w:rPr>
            </w:pPr>
            <w:r>
              <w:rPr>
                <w:rFonts w:ascii="Times New Roman" w:hAnsi="Times New Roman" w:cs="Times New Roman"/>
                <w:sz w:val="18"/>
              </w:rPr>
              <w:t>25</w:t>
            </w:r>
          </w:p>
          <w:p w14:paraId="1EC06D47" w14:textId="1BD2FF75" w:rsidR="001B0301"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572D00AD" w14:textId="77777777" w:rsidR="00AD7C76" w:rsidRPr="00A44AAA" w:rsidRDefault="00AD7C76" w:rsidP="00AD7C76">
            <w:pPr>
              <w:pStyle w:val="TableParagraph"/>
              <w:rPr>
                <w:rFonts w:ascii="Times New Roman" w:hAnsi="Times New Roman" w:cs="Times New Roman"/>
                <w:sz w:val="18"/>
              </w:rPr>
            </w:pP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4CD82A13"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13A77087" w:rsidR="00AD7C76"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Fen Bilimleri</w:t>
            </w:r>
          </w:p>
        </w:tc>
        <w:tc>
          <w:tcPr>
            <w:tcW w:w="1502" w:type="dxa"/>
            <w:vAlign w:val="center"/>
          </w:tcPr>
          <w:p w14:paraId="2F6877D7" w14:textId="1994A4E4" w:rsidR="00AD7C76"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55CA4D65"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D07F0CF" w14:textId="76867AFE" w:rsidR="00AD7C76"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32</w:t>
            </w:r>
          </w:p>
        </w:tc>
        <w:tc>
          <w:tcPr>
            <w:tcW w:w="1502" w:type="dxa"/>
            <w:vAlign w:val="center"/>
          </w:tcPr>
          <w:p w14:paraId="44AE1C3A" w14:textId="77777777" w:rsidR="00AD7C76" w:rsidRPr="00A44AAA" w:rsidRDefault="00AD7C76" w:rsidP="00AD7C76">
            <w:pPr>
              <w:pStyle w:val="TableParagraph"/>
              <w:rPr>
                <w:rFonts w:ascii="Times New Roman" w:hAnsi="Times New Roman" w:cs="Times New Roman"/>
                <w:sz w:val="18"/>
              </w:rPr>
            </w:pP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20295D02" w14:textId="25ABC713" w:rsidR="00AD7C76" w:rsidRDefault="001B0301" w:rsidP="00AD7C76">
            <w:pPr>
              <w:pStyle w:val="TableParagraph"/>
              <w:rPr>
                <w:rFonts w:ascii="Times New Roman" w:hAnsi="Times New Roman" w:cs="Times New Roman"/>
                <w:sz w:val="18"/>
              </w:rPr>
            </w:pPr>
            <w:r>
              <w:rPr>
                <w:rFonts w:ascii="Times New Roman" w:hAnsi="Times New Roman" w:cs="Times New Roman"/>
                <w:sz w:val="18"/>
              </w:rPr>
              <w:t>Türkçe</w:t>
            </w:r>
          </w:p>
          <w:p w14:paraId="4B087A7B" w14:textId="34B90E3A" w:rsidR="001B0301"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3A638A6E" w14:textId="77777777" w:rsidR="00AD7C76" w:rsidRDefault="001B0301" w:rsidP="00AD7C76">
            <w:pPr>
              <w:pStyle w:val="TableParagraph"/>
              <w:rPr>
                <w:rFonts w:ascii="Times New Roman" w:hAnsi="Times New Roman" w:cs="Times New Roman"/>
                <w:sz w:val="18"/>
              </w:rPr>
            </w:pPr>
            <w:r>
              <w:rPr>
                <w:rFonts w:ascii="Times New Roman" w:hAnsi="Times New Roman" w:cs="Times New Roman"/>
                <w:sz w:val="18"/>
              </w:rPr>
              <w:t>1</w:t>
            </w:r>
          </w:p>
          <w:p w14:paraId="1F4FACCF" w14:textId="77777777" w:rsidR="001B0301" w:rsidRPr="00A44AAA" w:rsidRDefault="001B0301" w:rsidP="00AD7C76">
            <w:pPr>
              <w:pStyle w:val="TableParagraph"/>
              <w:rPr>
                <w:rFonts w:ascii="Times New Roman" w:hAnsi="Times New Roman" w:cs="Times New Roman"/>
                <w:sz w:val="18"/>
              </w:rPr>
            </w:pPr>
          </w:p>
        </w:tc>
        <w:tc>
          <w:tcPr>
            <w:tcW w:w="1502" w:type="dxa"/>
            <w:vAlign w:val="center"/>
          </w:tcPr>
          <w:p w14:paraId="1C2CD19E" w14:textId="77777777" w:rsidR="00AD7C76" w:rsidRDefault="00AD7C76" w:rsidP="00AD7C76">
            <w:pPr>
              <w:pStyle w:val="TableParagraph"/>
              <w:rPr>
                <w:rFonts w:ascii="Times New Roman" w:hAnsi="Times New Roman" w:cs="Times New Roman"/>
                <w:sz w:val="18"/>
              </w:rPr>
            </w:pPr>
          </w:p>
          <w:p w14:paraId="4EA538CC" w14:textId="7E726B51" w:rsidR="001B0301"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068C093A" w14:textId="77777777" w:rsidR="00AD7C76" w:rsidRDefault="001B0301" w:rsidP="00AD7C76">
            <w:pPr>
              <w:pStyle w:val="TableParagraph"/>
              <w:rPr>
                <w:rFonts w:ascii="Times New Roman" w:hAnsi="Times New Roman" w:cs="Times New Roman"/>
                <w:sz w:val="18"/>
              </w:rPr>
            </w:pPr>
            <w:r>
              <w:rPr>
                <w:rFonts w:ascii="Times New Roman" w:hAnsi="Times New Roman" w:cs="Times New Roman"/>
                <w:sz w:val="18"/>
              </w:rPr>
              <w:t>17</w:t>
            </w:r>
          </w:p>
          <w:p w14:paraId="3380BB68" w14:textId="5B09C088" w:rsidR="001B0301" w:rsidRPr="00A44AAA" w:rsidRDefault="001B0301" w:rsidP="00AD7C76">
            <w:pPr>
              <w:pStyle w:val="TableParagraph"/>
              <w:rPr>
                <w:rFonts w:ascii="Times New Roman" w:hAnsi="Times New Roman" w:cs="Times New Roman"/>
                <w:sz w:val="18"/>
              </w:rPr>
            </w:pPr>
            <w:r>
              <w:rPr>
                <w:rFonts w:ascii="Times New Roman" w:hAnsi="Times New Roman" w:cs="Times New Roman"/>
                <w:sz w:val="18"/>
              </w:rPr>
              <w:t>19</w:t>
            </w:r>
          </w:p>
        </w:tc>
        <w:tc>
          <w:tcPr>
            <w:tcW w:w="1502" w:type="dxa"/>
            <w:vAlign w:val="center"/>
          </w:tcPr>
          <w:p w14:paraId="6CA261B1" w14:textId="77777777" w:rsidR="00AD7C76" w:rsidRPr="00A44AAA" w:rsidRDefault="00AD7C76" w:rsidP="00AD7C76">
            <w:pPr>
              <w:pStyle w:val="TableParagraph"/>
              <w:rPr>
                <w:rFonts w:ascii="Times New Roman" w:hAnsi="Times New Roman" w:cs="Times New Roman"/>
                <w:sz w:val="18"/>
              </w:rPr>
            </w:pP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454AA0DB"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00A967FF">
              <w:rPr>
                <w:rFonts w:ascii="Times New Roman" w:hAnsi="Times New Roman" w:cs="Times New Roman"/>
                <w:spacing w:val="-13"/>
                <w:sz w:val="24"/>
                <w:szCs w:val="28"/>
              </w:rPr>
              <w:t xml:space="preserve">Yıl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E5E6F8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7E95991"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1E1379"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2DDF646" w14:textId="77777777" w:rsidR="00AD7C76" w:rsidRPr="00A44AAA" w:rsidRDefault="00AD7C76" w:rsidP="00AD7C76">
            <w:pPr>
              <w:pStyle w:val="TableParagraph"/>
              <w:rPr>
                <w:rFonts w:ascii="Times New Roman" w:hAnsi="Times New Roman" w:cs="Times New Roman"/>
                <w:sz w:val="18"/>
              </w:rPr>
            </w:pP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5984D6BE"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 xml:space="preserve">Tablo </w:t>
      </w:r>
      <w:r w:rsidR="00E876B5">
        <w:rPr>
          <w:rFonts w:ascii="Times New Roman" w:hAnsi="Times New Roman" w:cs="Times New Roman"/>
          <w:b/>
          <w:bCs/>
          <w:i/>
          <w:iCs/>
          <w:sz w:val="24"/>
          <w:szCs w:val="24"/>
        </w:rPr>
        <w:t>7</w:t>
      </w:r>
      <w:r w:rsidRPr="00AF7339">
        <w:rPr>
          <w:rFonts w:ascii="Times New Roman" w:hAnsi="Times New Roman" w:cs="Times New Roman"/>
          <w:b/>
          <w:bCs/>
          <w:i/>
          <w:iCs/>
          <w:sz w:val="24"/>
          <w:szCs w:val="24"/>
        </w:rPr>
        <w:t>.</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1"/>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91E2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2719598A" w:rsidR="00AF7339" w:rsidRPr="00AF7339" w:rsidRDefault="001C2DFE"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42A8CDCC"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EBDD0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38A5DA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0CFC4731" w:rsidR="00AF7339" w:rsidRPr="00AF7339" w:rsidRDefault="001C2DFE" w:rsidP="00AF7339">
            <w:pPr>
              <w:pStyle w:val="TableParagraph"/>
              <w:spacing w:before="8"/>
              <w:ind w:left="107"/>
              <w:rPr>
                <w:rFonts w:ascii="Times New Roman" w:hAnsi="Times New Roman" w:cs="Times New Roman"/>
                <w:sz w:val="24"/>
                <w:szCs w:val="24"/>
              </w:rPr>
            </w:pPr>
            <w:r>
              <w:rPr>
                <w:rFonts w:ascii="Times New Roman" w:hAnsi="Times New Roman" w:cs="Times New Roman"/>
                <w:sz w:val="24"/>
                <w:szCs w:val="24"/>
              </w:rPr>
              <w:t>TYP İş-Kur</w:t>
            </w: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0EEE2943" w:rsidR="00AF7339" w:rsidRPr="00AF7339" w:rsidRDefault="008D27E0"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77249911" w:rsidR="00AF7339" w:rsidRPr="00AF7339" w:rsidRDefault="008D27E0"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7E8610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8DF5BBA" w14:textId="52112A25" w:rsidR="00AF7339" w:rsidRPr="00AF7339" w:rsidRDefault="008D27E0"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205EE331"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 xml:space="preserve">Tablo </w:t>
      </w:r>
      <w:r w:rsidR="00E876B5">
        <w:rPr>
          <w:rFonts w:ascii="Times New Roman" w:hAnsi="Times New Roman" w:cs="Times New Roman"/>
          <w:b/>
          <w:bCs/>
          <w:i/>
          <w:iCs/>
          <w:sz w:val="24"/>
          <w:szCs w:val="24"/>
        </w:rPr>
        <w:t>8</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91E2A">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91E2A">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1132A08E" w:rsidR="00A0412F" w:rsidRPr="00A44AAA" w:rsidRDefault="008D27E0" w:rsidP="00C91E2A">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14:paraId="03D373AC" w14:textId="5E461404" w:rsidR="00A0412F" w:rsidRPr="00A44AAA" w:rsidRDefault="008D27E0" w:rsidP="00C91E2A">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14:paraId="6209435B" w14:textId="417AD2A4" w:rsidR="00A0412F" w:rsidRPr="00A44AAA" w:rsidRDefault="008D27E0" w:rsidP="00C91E2A">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14:paraId="1869EAE7" w14:textId="1FEFBAB7" w:rsidR="00A0412F" w:rsidRPr="00A44AAA" w:rsidRDefault="008D27E0" w:rsidP="00C91E2A">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14:paraId="32656886" w14:textId="3849AF06" w:rsidR="00A0412F" w:rsidRPr="00A44AAA" w:rsidRDefault="00A0412F" w:rsidP="00C91E2A">
            <w:pPr>
              <w:pStyle w:val="TableParagraph"/>
              <w:rPr>
                <w:rFonts w:ascii="Times New Roman" w:hAnsi="Times New Roman" w:cs="Times New Roman"/>
                <w:sz w:val="18"/>
              </w:rPr>
            </w:pPr>
          </w:p>
        </w:tc>
        <w:tc>
          <w:tcPr>
            <w:tcW w:w="818" w:type="dxa"/>
          </w:tcPr>
          <w:p w14:paraId="7767B6E4" w14:textId="7DCC5CE8" w:rsidR="00A0412F" w:rsidRPr="00A44AAA" w:rsidRDefault="00A0412F" w:rsidP="00C91E2A">
            <w:pPr>
              <w:pStyle w:val="TableParagraph"/>
              <w:rPr>
                <w:rFonts w:ascii="Times New Roman" w:hAnsi="Times New Roman" w:cs="Times New Roman"/>
                <w:sz w:val="18"/>
              </w:rPr>
            </w:pPr>
          </w:p>
        </w:tc>
        <w:tc>
          <w:tcPr>
            <w:tcW w:w="717" w:type="dxa"/>
          </w:tcPr>
          <w:p w14:paraId="60E03D57" w14:textId="2415276B" w:rsidR="00A0412F" w:rsidRPr="00A44AAA" w:rsidRDefault="00A0412F" w:rsidP="00C91E2A">
            <w:pPr>
              <w:pStyle w:val="TableParagraph"/>
              <w:rPr>
                <w:rFonts w:ascii="Times New Roman" w:hAnsi="Times New Roman" w:cs="Times New Roman"/>
                <w:sz w:val="18"/>
              </w:rPr>
            </w:pPr>
          </w:p>
        </w:tc>
        <w:tc>
          <w:tcPr>
            <w:tcW w:w="984" w:type="dxa"/>
          </w:tcPr>
          <w:p w14:paraId="159E1DD5" w14:textId="745A1E49" w:rsidR="00A0412F" w:rsidRPr="00A44AAA" w:rsidRDefault="008D27E0" w:rsidP="00C91E2A">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14:paraId="6DEB2514" w14:textId="4048D706" w:rsidR="00A0412F" w:rsidRPr="00A44AAA" w:rsidRDefault="008D27E0" w:rsidP="00C91E2A">
            <w:pPr>
              <w:pStyle w:val="TableParagraph"/>
              <w:rPr>
                <w:rFonts w:ascii="Times New Roman" w:hAnsi="Times New Roman" w:cs="Times New Roman"/>
                <w:sz w:val="18"/>
              </w:rPr>
            </w:pPr>
            <w:r>
              <w:rPr>
                <w:rFonts w:ascii="Times New Roman" w:hAnsi="Times New Roman" w:cs="Times New Roman"/>
                <w:sz w:val="18"/>
              </w:rPr>
              <w:t>5</w:t>
            </w:r>
          </w:p>
        </w:tc>
        <w:tc>
          <w:tcPr>
            <w:tcW w:w="1085" w:type="dxa"/>
          </w:tcPr>
          <w:p w14:paraId="70FA7303" w14:textId="456DC870" w:rsidR="00A0412F" w:rsidRPr="00A44AAA" w:rsidRDefault="008D27E0" w:rsidP="00C91E2A">
            <w:pPr>
              <w:pStyle w:val="TableParagraph"/>
              <w:rPr>
                <w:rFonts w:ascii="Times New Roman" w:hAnsi="Times New Roman" w:cs="Times New Roman"/>
                <w:sz w:val="18"/>
              </w:rPr>
            </w:pPr>
            <w:r>
              <w:rPr>
                <w:rFonts w:ascii="Times New Roman" w:hAnsi="Times New Roman" w:cs="Times New Roman"/>
                <w:sz w:val="18"/>
              </w:rPr>
              <w:t>3</w:t>
            </w:r>
          </w:p>
        </w:tc>
      </w:tr>
    </w:tbl>
    <w:p w14:paraId="067CEAEB" w14:textId="130AD1DA" w:rsidR="00A0412F" w:rsidRDefault="00A0412F">
      <w:r>
        <w:br w:type="page"/>
      </w:r>
    </w:p>
    <w:p w14:paraId="64F84DAE" w14:textId="7D6B94CE" w:rsidR="00001065" w:rsidRPr="00CE5C87" w:rsidRDefault="00CE5C87" w:rsidP="00CE5C87">
      <w:pPr>
        <w:pStyle w:val="Heading2"/>
        <w:ind w:hanging="1109"/>
      </w:pPr>
      <w:bookmarkStart w:id="14" w:name="_Toc164264124"/>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43F862D9"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E876B5">
        <w:rPr>
          <w:rFonts w:ascii="Times New Roman" w:hAnsi="Times New Roman" w:cs="Times New Roman"/>
          <w:b/>
          <w:i/>
          <w:iCs/>
          <w:w w:val="105"/>
          <w:sz w:val="24"/>
          <w:szCs w:val="24"/>
        </w:rPr>
        <w:t>9</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1"/>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C91E2A">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C91E2A">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C91E2A">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F458CAF" w:rsidR="00001065" w:rsidRPr="00001065" w:rsidRDefault="008D27E0" w:rsidP="00C91E2A">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2A33122E"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78BCE458" w14:textId="77777777" w:rsidR="00001065" w:rsidRPr="00001065" w:rsidRDefault="00001065" w:rsidP="00C91E2A">
            <w:pPr>
              <w:pStyle w:val="TableParagraph"/>
              <w:rPr>
                <w:rFonts w:ascii="Times New Roman" w:hAnsi="Times New Roman" w:cs="Times New Roman"/>
                <w:sz w:val="24"/>
                <w:szCs w:val="24"/>
              </w:rPr>
            </w:pP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5D57EFDA"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Yazıcı - 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3575CFE"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2E451F5D" w14:textId="77777777" w:rsidR="00001065" w:rsidRPr="00001065" w:rsidRDefault="00001065" w:rsidP="00C91E2A">
            <w:pPr>
              <w:pStyle w:val="TableParagraph"/>
              <w:rPr>
                <w:rFonts w:ascii="Times New Roman" w:hAnsi="Times New Roman" w:cs="Times New Roman"/>
                <w:sz w:val="24"/>
                <w:szCs w:val="24"/>
              </w:rPr>
            </w:pPr>
          </w:p>
        </w:tc>
      </w:tr>
      <w:tr w:rsidR="00001065"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749504C9" w:rsidR="00001065" w:rsidRPr="00001065" w:rsidRDefault="008D27E0" w:rsidP="008D27E0">
            <w:pPr>
              <w:pStyle w:val="TableParagraph"/>
              <w:rPr>
                <w:rFonts w:ascii="Times New Roman" w:hAnsi="Times New Roman" w:cs="Times New Roman"/>
                <w:sz w:val="24"/>
                <w:szCs w:val="24"/>
              </w:rPr>
            </w:pPr>
            <w:r>
              <w:rPr>
                <w:rFonts w:ascii="Times New Roman" w:hAnsi="Times New Roman" w:cs="Times New Roman"/>
                <w:sz w:val="24"/>
                <w:szCs w:val="24"/>
              </w:rPr>
              <w:t>İdari Bilgisayar</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661D682E"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315586E0" w14:textId="77777777" w:rsidR="00001065" w:rsidRPr="00001065" w:rsidRDefault="00001065" w:rsidP="00C91E2A">
            <w:pPr>
              <w:pStyle w:val="TableParagraph"/>
              <w:rPr>
                <w:rFonts w:ascii="Times New Roman" w:hAnsi="Times New Roman" w:cs="Times New Roman"/>
                <w:sz w:val="24"/>
                <w:szCs w:val="24"/>
              </w:rPr>
            </w:pPr>
          </w:p>
        </w:tc>
      </w:tr>
    </w:tbl>
    <w:p w14:paraId="35532DE9" w14:textId="77777777" w:rsidR="00001065" w:rsidRPr="00001065" w:rsidRDefault="00001065" w:rsidP="00001065">
      <w:pPr>
        <w:pStyle w:val="BodyText"/>
        <w:spacing w:before="59"/>
        <w:rPr>
          <w:rFonts w:ascii="Times New Roman" w:hAnsi="Times New Roman" w:cs="Times New Roman"/>
          <w:b/>
        </w:rPr>
      </w:pPr>
    </w:p>
    <w:p w14:paraId="531500EF" w14:textId="77777777" w:rsidR="00001065" w:rsidRPr="00001065" w:rsidRDefault="00001065" w:rsidP="00001065">
      <w:pPr>
        <w:pStyle w:val="BodyText"/>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128D34D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w:t>
      </w:r>
      <w:r w:rsidR="00E876B5">
        <w:rPr>
          <w:rFonts w:ascii="Times New Roman" w:hAnsi="Times New Roman" w:cs="Times New Roman"/>
          <w:b/>
          <w:i/>
          <w:iCs/>
          <w:w w:val="105"/>
          <w:sz w:val="24"/>
          <w:szCs w:val="24"/>
        </w:rPr>
        <w:t>0</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91E2A">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91E2A">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91E2A">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91E2A">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91E2A">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C91E2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7777777" w:rsidR="00001065" w:rsidRPr="00001065" w:rsidRDefault="00001065" w:rsidP="00C91E2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E448A45" w14:textId="18EFFCCE"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7679245F" w14:textId="77777777" w:rsidR="00001065" w:rsidRPr="00001065" w:rsidRDefault="00001065" w:rsidP="00C91E2A">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20755044" w14:textId="0FBED7F1"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C91E2A">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C91E2A">
            <w:pPr>
              <w:pStyle w:val="TableParagraph"/>
              <w:rPr>
                <w:rFonts w:ascii="Times New Roman" w:hAnsi="Times New Roman" w:cs="Times New Roman"/>
                <w:sz w:val="24"/>
                <w:szCs w:val="24"/>
              </w:rPr>
            </w:pPr>
          </w:p>
        </w:tc>
        <w:tc>
          <w:tcPr>
            <w:tcW w:w="1237" w:type="dxa"/>
            <w:vAlign w:val="center"/>
          </w:tcPr>
          <w:p w14:paraId="497C1917" w14:textId="49C2323E"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38DB585B" w14:textId="77777777" w:rsidR="00001065" w:rsidRPr="00001065" w:rsidRDefault="00001065" w:rsidP="00C91E2A">
            <w:pPr>
              <w:pStyle w:val="TableParagraph"/>
              <w:rPr>
                <w:rFonts w:ascii="Times New Roman" w:hAnsi="Times New Roman" w:cs="Times New Roman"/>
                <w:sz w:val="24"/>
                <w:szCs w:val="24"/>
              </w:rPr>
            </w:pPr>
          </w:p>
        </w:tc>
        <w:tc>
          <w:tcPr>
            <w:tcW w:w="1403" w:type="dxa"/>
            <w:vAlign w:val="center"/>
          </w:tcPr>
          <w:p w14:paraId="51D95C18" w14:textId="276EF911"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C91E2A">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C91E2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7EAED155" w14:textId="3A0E5256"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13A193E8" w14:textId="77777777" w:rsidR="00001065" w:rsidRPr="00001065" w:rsidRDefault="00001065" w:rsidP="00C91E2A">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8B3DFA8" w14:textId="6755C3B6"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C91E2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C91E2A">
            <w:pPr>
              <w:pStyle w:val="TableParagraph"/>
              <w:rPr>
                <w:rFonts w:ascii="Times New Roman" w:hAnsi="Times New Roman" w:cs="Times New Roman"/>
                <w:sz w:val="24"/>
                <w:szCs w:val="24"/>
              </w:rPr>
            </w:pPr>
          </w:p>
        </w:tc>
        <w:tc>
          <w:tcPr>
            <w:tcW w:w="1237" w:type="dxa"/>
            <w:vAlign w:val="center"/>
          </w:tcPr>
          <w:p w14:paraId="02975183" w14:textId="5279709A"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021EC97D" w14:textId="77777777" w:rsidR="00001065" w:rsidRPr="00001065" w:rsidRDefault="00001065" w:rsidP="00C91E2A">
            <w:pPr>
              <w:pStyle w:val="TableParagraph"/>
              <w:rPr>
                <w:rFonts w:ascii="Times New Roman" w:hAnsi="Times New Roman" w:cs="Times New Roman"/>
                <w:sz w:val="24"/>
                <w:szCs w:val="24"/>
              </w:rPr>
            </w:pPr>
          </w:p>
        </w:tc>
        <w:tc>
          <w:tcPr>
            <w:tcW w:w="1403" w:type="dxa"/>
            <w:vAlign w:val="center"/>
          </w:tcPr>
          <w:p w14:paraId="72246B0B" w14:textId="60420258"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C91E2A">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C91E2A">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17E1A91A"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001065" w:rsidRDefault="00001065" w:rsidP="00C91E2A">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5F60D304"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C91E2A">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C91E2A">
            <w:pPr>
              <w:pStyle w:val="TableParagraph"/>
              <w:rPr>
                <w:rFonts w:ascii="Times New Roman" w:hAnsi="Times New Roman" w:cs="Times New Roman"/>
                <w:sz w:val="24"/>
                <w:szCs w:val="24"/>
              </w:rPr>
            </w:pPr>
          </w:p>
        </w:tc>
        <w:tc>
          <w:tcPr>
            <w:tcW w:w="1237" w:type="dxa"/>
            <w:vAlign w:val="center"/>
          </w:tcPr>
          <w:p w14:paraId="39FF860C" w14:textId="4721062A"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001065" w:rsidRDefault="00001065" w:rsidP="00C91E2A">
            <w:pPr>
              <w:pStyle w:val="TableParagraph"/>
              <w:rPr>
                <w:rFonts w:ascii="Times New Roman" w:hAnsi="Times New Roman" w:cs="Times New Roman"/>
                <w:sz w:val="24"/>
                <w:szCs w:val="24"/>
              </w:rPr>
            </w:pPr>
          </w:p>
        </w:tc>
        <w:tc>
          <w:tcPr>
            <w:tcW w:w="1403" w:type="dxa"/>
            <w:vAlign w:val="center"/>
          </w:tcPr>
          <w:p w14:paraId="4695EED2" w14:textId="208C339F"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C91E2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250A1B1C"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44810784" w:rsidR="00001065" w:rsidRPr="00001065" w:rsidRDefault="00001065" w:rsidP="00C91E2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012B5FCF"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7777777" w:rsidR="00001065" w:rsidRPr="00001065" w:rsidRDefault="00001065" w:rsidP="00C91E2A">
            <w:pPr>
              <w:pStyle w:val="TableParagraph"/>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C91E2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C91E2A">
            <w:pPr>
              <w:pStyle w:val="TableParagraph"/>
              <w:rPr>
                <w:rFonts w:ascii="Times New Roman" w:hAnsi="Times New Roman" w:cs="Times New Roman"/>
                <w:sz w:val="24"/>
                <w:szCs w:val="24"/>
              </w:rPr>
            </w:pPr>
          </w:p>
        </w:tc>
        <w:tc>
          <w:tcPr>
            <w:tcW w:w="1237" w:type="dxa"/>
            <w:vAlign w:val="center"/>
          </w:tcPr>
          <w:p w14:paraId="528EA641" w14:textId="7B88A724"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7777777" w:rsidR="00001065" w:rsidRPr="00001065" w:rsidRDefault="00001065" w:rsidP="00C91E2A">
            <w:pPr>
              <w:pStyle w:val="TableParagraph"/>
              <w:rPr>
                <w:rFonts w:ascii="Times New Roman" w:hAnsi="Times New Roman" w:cs="Times New Roman"/>
                <w:sz w:val="24"/>
                <w:szCs w:val="24"/>
              </w:rPr>
            </w:pPr>
          </w:p>
        </w:tc>
        <w:tc>
          <w:tcPr>
            <w:tcW w:w="1403" w:type="dxa"/>
            <w:vAlign w:val="center"/>
          </w:tcPr>
          <w:p w14:paraId="4A73777E" w14:textId="3DA51535" w:rsidR="00001065" w:rsidRPr="00001065" w:rsidRDefault="008D27E0" w:rsidP="00C91E2A">
            <w:pPr>
              <w:pStyle w:val="TableParagraph"/>
              <w:rPr>
                <w:rFonts w:ascii="Times New Roman" w:hAnsi="Times New Roman" w:cs="Times New Roman"/>
                <w:sz w:val="24"/>
                <w:szCs w:val="24"/>
              </w:rPr>
            </w:pPr>
            <w:r>
              <w:rPr>
                <w:rFonts w:ascii="Times New Roman" w:hAnsi="Times New Roman" w:cs="Times New Roman"/>
                <w:sz w:val="24"/>
                <w:szCs w:val="24"/>
              </w:rPr>
              <w:t>x</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30F73D01" w:rsidR="00791935" w:rsidRDefault="00791935" w:rsidP="002131C7">
      <w:r>
        <w:t>Not: Okulumuzun kendine ait binası bulunmadığından ilkokul bina imkanları tabloda belirtilmiştir.</w:t>
      </w:r>
    </w:p>
    <w:p w14:paraId="66B5DA01" w14:textId="21F5DC35" w:rsidR="00B6260D" w:rsidRPr="00CE5C87" w:rsidRDefault="00001065" w:rsidP="002131C7">
      <w:pPr>
        <w:rPr>
          <w:b/>
          <w:bCs/>
        </w:rPr>
      </w:pPr>
      <w:r w:rsidRPr="00791935">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77777777" w:rsidR="00B6260D" w:rsidRDefault="00B6260D" w:rsidP="00B6260D">
      <w:pPr>
        <w:spacing w:line="276" w:lineRule="auto"/>
        <w:rPr>
          <w:rFonts w:ascii="Times New Roman" w:hAnsi="Times New Roman" w:cs="Times New Roman"/>
          <w:color w:val="FF0000"/>
          <w:sz w:val="24"/>
          <w:szCs w:val="24"/>
        </w:rPr>
      </w:pPr>
      <w:r w:rsidRPr="00B6260D">
        <w:rPr>
          <w:rFonts w:ascii="Times New Roman" w:hAnsi="Times New Roman" w:cs="Times New Roman"/>
          <w:color w:val="FF0000"/>
          <w:sz w:val="24"/>
          <w:szCs w:val="24"/>
        </w:rPr>
        <w:t>Bütçe işlemlerinin kim tarafından yürütüldüğü belirtilir. Enflasyon oranı da dikkate alınarak plan dönemi boyunca gerçekleşecek kaynak artışı tahmini olarak belirlenir.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1E452FAA"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E876B5">
        <w:rPr>
          <w:rFonts w:ascii="Times New Roman" w:hAnsi="Times New Roman" w:cs="Times New Roman"/>
          <w:b/>
          <w:bCs/>
          <w:i/>
          <w:iCs/>
          <w:sz w:val="24"/>
          <w:szCs w:val="24"/>
        </w:rPr>
        <w:t>1</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C91E2A">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91E2A">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91E2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91E2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91E2A">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91E2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C91E2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5C7631B0"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32000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8FCFDD4"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1C08E918"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EA85D1C"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8661108"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6B1DFC54" w:rsidR="00B6260D" w:rsidRPr="00B6260D" w:rsidRDefault="00B6260D" w:rsidP="00C91E2A">
            <w:pPr>
              <w:pStyle w:val="TableParagraph"/>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06B38C68"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2D6BA3AE"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663898C1"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C91E2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34D1325B" w:rsidR="00B6260D" w:rsidRPr="00B6260D" w:rsidRDefault="00534F10" w:rsidP="00534F10">
            <w:pPr>
              <w:pStyle w:val="TableParagraph"/>
              <w:rPr>
                <w:rFonts w:ascii="Times New Roman" w:hAnsi="Times New Roman" w:cs="Times New Roman"/>
                <w:sz w:val="24"/>
                <w:szCs w:val="24"/>
              </w:rPr>
            </w:pPr>
            <w:r>
              <w:rPr>
                <w:rFonts w:ascii="Times New Roman" w:hAnsi="Times New Roman" w:cs="Times New Roman"/>
                <w:sz w:val="24"/>
                <w:szCs w:val="24"/>
              </w:rPr>
              <w:t>7500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46849684"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12500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C91E2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C91E2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6B68B394"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1CA2A814"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4500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C91E2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58858C72"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45500</w:t>
            </w:r>
          </w:p>
        </w:tc>
        <w:tc>
          <w:tcPr>
            <w:tcW w:w="1130" w:type="dxa"/>
            <w:tcBorders>
              <w:top w:val="single" w:sz="6" w:space="0" w:color="000000"/>
              <w:left w:val="single" w:sz="6" w:space="0" w:color="000000"/>
              <w:right w:val="single" w:sz="6" w:space="0" w:color="000000"/>
            </w:tcBorders>
            <w:vAlign w:val="center"/>
          </w:tcPr>
          <w:p w14:paraId="66A86768" w14:textId="1CE3032E"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47000</w:t>
            </w:r>
          </w:p>
        </w:tc>
        <w:tc>
          <w:tcPr>
            <w:tcW w:w="1011" w:type="dxa"/>
            <w:tcBorders>
              <w:top w:val="single" w:sz="6" w:space="0" w:color="000000"/>
              <w:left w:val="single" w:sz="6" w:space="0" w:color="000000"/>
              <w:right w:val="single" w:sz="6" w:space="0" w:color="000000"/>
            </w:tcBorders>
            <w:vAlign w:val="center"/>
          </w:tcPr>
          <w:p w14:paraId="6594004F"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14:paraId="79DCB661" w14:textId="77777777" w:rsidR="00B6260D" w:rsidRPr="00B6260D" w:rsidRDefault="00B6260D" w:rsidP="00C91E2A">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234DA5B8" w14:textId="77777777" w:rsidR="00B6260D" w:rsidRPr="00B6260D" w:rsidRDefault="00B6260D" w:rsidP="00C91E2A">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14:paraId="74DB4EB2" w14:textId="77777777" w:rsidR="00B6260D" w:rsidRPr="00B6260D" w:rsidRDefault="00B6260D" w:rsidP="00C91E2A">
            <w:pPr>
              <w:pStyle w:val="TableParagraph"/>
              <w:rPr>
                <w:rFonts w:ascii="Times New Roman" w:hAnsi="Times New Roman" w:cs="Times New Roman"/>
                <w:sz w:val="24"/>
                <w:szCs w:val="24"/>
              </w:rPr>
            </w:pPr>
          </w:p>
        </w:tc>
      </w:tr>
    </w:tbl>
    <w:p w14:paraId="33C9944B" w14:textId="77777777" w:rsidR="00B6260D" w:rsidRPr="00A44AAA" w:rsidRDefault="00B6260D" w:rsidP="00B6260D">
      <w:pPr>
        <w:pStyle w:val="BodyText"/>
        <w:spacing w:before="63"/>
        <w:rPr>
          <w:rFonts w:ascii="Times New Roman" w:hAnsi="Times New Roman" w:cs="Times New Roman"/>
          <w:b/>
          <w:sz w:val="20"/>
        </w:rPr>
      </w:pPr>
    </w:p>
    <w:p w14:paraId="574ADF34" w14:textId="77777777" w:rsidR="00B6260D" w:rsidRPr="00A44AAA" w:rsidRDefault="00B6260D" w:rsidP="00B6260D">
      <w:pPr>
        <w:pStyle w:val="BodyText"/>
        <w:spacing w:line="249" w:lineRule="auto"/>
        <w:ind w:left="958" w:right="1014"/>
        <w:jc w:val="both"/>
        <w:rPr>
          <w:rFonts w:ascii="Times New Roman" w:hAnsi="Times New Roman" w:cs="Times New Roman"/>
        </w:rPr>
      </w:pPr>
    </w:p>
    <w:p w14:paraId="6E61C58C" w14:textId="0B4B139C"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E876B5">
        <w:rPr>
          <w:rFonts w:ascii="Times New Roman" w:hAnsi="Times New Roman" w:cs="Times New Roman"/>
          <w:b/>
          <w:bCs/>
          <w:i/>
          <w:iCs/>
          <w:sz w:val="24"/>
          <w:szCs w:val="24"/>
        </w:rPr>
        <w:t>2</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91E2A">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91E2A">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91E2A">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C91E2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4BFDBDCC"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7219</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7777777" w:rsidR="00B6260D" w:rsidRPr="00B6260D" w:rsidRDefault="00B6260D" w:rsidP="00C91E2A">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14:paraId="7F6ED76A" w14:textId="28F4EBF2"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12042</w:t>
            </w:r>
          </w:p>
        </w:tc>
        <w:tc>
          <w:tcPr>
            <w:tcW w:w="1040" w:type="dxa"/>
            <w:vAlign w:val="center"/>
          </w:tcPr>
          <w:p w14:paraId="5A4AEC07" w14:textId="570C64A0"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1400</w:t>
            </w:r>
          </w:p>
        </w:tc>
        <w:tc>
          <w:tcPr>
            <w:tcW w:w="980" w:type="dxa"/>
            <w:vMerge w:val="restart"/>
            <w:shd w:val="clear" w:color="auto" w:fill="auto"/>
            <w:vAlign w:val="center"/>
          </w:tcPr>
          <w:p w14:paraId="074D9F63" w14:textId="5B1707CE"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45500</w:t>
            </w:r>
          </w:p>
        </w:tc>
        <w:tc>
          <w:tcPr>
            <w:tcW w:w="1054" w:type="dxa"/>
            <w:vAlign w:val="center"/>
          </w:tcPr>
          <w:p w14:paraId="47E86072" w14:textId="6F6D3779" w:rsidR="00B6260D" w:rsidRPr="00B6260D" w:rsidRDefault="00AE219E" w:rsidP="00C91E2A">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C91E2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C91E2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4670B1EA"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242</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C91E2A">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03F89215"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4406</w:t>
            </w:r>
          </w:p>
        </w:tc>
        <w:tc>
          <w:tcPr>
            <w:tcW w:w="980" w:type="dxa"/>
            <w:vMerge/>
            <w:tcBorders>
              <w:top w:val="nil"/>
            </w:tcBorders>
            <w:shd w:val="clear" w:color="auto" w:fill="auto"/>
            <w:vAlign w:val="center"/>
          </w:tcPr>
          <w:p w14:paraId="66FB7FEC" w14:textId="77777777" w:rsidR="00B6260D" w:rsidRPr="00B6260D" w:rsidRDefault="00B6260D" w:rsidP="00C91E2A">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64DDA5D4"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12000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C91E2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C91E2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C91E2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C91E2A">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C91E2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C91E2A">
            <w:pPr>
              <w:rPr>
                <w:rFonts w:ascii="Times New Roman" w:hAnsi="Times New Roman" w:cs="Times New Roman"/>
                <w:sz w:val="24"/>
                <w:szCs w:val="24"/>
              </w:rPr>
            </w:pPr>
          </w:p>
        </w:tc>
        <w:tc>
          <w:tcPr>
            <w:tcW w:w="1054" w:type="dxa"/>
            <w:vAlign w:val="center"/>
          </w:tcPr>
          <w:p w14:paraId="177A9418" w14:textId="4BF61178" w:rsidR="00B6260D" w:rsidRPr="00B6260D" w:rsidRDefault="00AE219E" w:rsidP="00C91E2A">
            <w:pPr>
              <w:pStyle w:val="TableParagraph"/>
              <w:rPr>
                <w:rFonts w:ascii="Times New Roman" w:hAnsi="Times New Roman" w:cs="Times New Roman"/>
                <w:sz w:val="24"/>
                <w:szCs w:val="24"/>
              </w:rPr>
            </w:pPr>
            <w:r>
              <w:rPr>
                <w:rFonts w:ascii="Times New Roman" w:hAnsi="Times New Roman" w:cs="Times New Roman"/>
                <w:sz w:val="24"/>
                <w:szCs w:val="24"/>
              </w:rPr>
              <w:t>2000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C91E2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C91E2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2AB03F14"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C91E2A">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117D336E"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2200</w:t>
            </w:r>
          </w:p>
        </w:tc>
        <w:tc>
          <w:tcPr>
            <w:tcW w:w="980" w:type="dxa"/>
            <w:vMerge/>
            <w:tcBorders>
              <w:top w:val="nil"/>
            </w:tcBorders>
            <w:shd w:val="clear" w:color="auto" w:fill="auto"/>
            <w:vAlign w:val="center"/>
          </w:tcPr>
          <w:p w14:paraId="01922EEC" w14:textId="77777777" w:rsidR="00B6260D" w:rsidRPr="00B6260D" w:rsidRDefault="00B6260D" w:rsidP="00C91E2A">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383E7700"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3000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C91E2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C91E2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C91E2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C91E2A">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C91E2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C91E2A">
            <w:pPr>
              <w:rPr>
                <w:rFonts w:ascii="Times New Roman" w:hAnsi="Times New Roman" w:cs="Times New Roman"/>
                <w:sz w:val="24"/>
                <w:szCs w:val="24"/>
              </w:rPr>
            </w:pPr>
          </w:p>
        </w:tc>
        <w:tc>
          <w:tcPr>
            <w:tcW w:w="1054" w:type="dxa"/>
            <w:vAlign w:val="center"/>
          </w:tcPr>
          <w:p w14:paraId="7CFCD9EB" w14:textId="262FB505"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18000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C91E2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C91E2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C91E2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C91E2A">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0B2ACC9E"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150</w:t>
            </w:r>
          </w:p>
        </w:tc>
        <w:tc>
          <w:tcPr>
            <w:tcW w:w="980" w:type="dxa"/>
            <w:vMerge/>
            <w:tcBorders>
              <w:top w:val="nil"/>
            </w:tcBorders>
            <w:shd w:val="clear" w:color="auto" w:fill="auto"/>
            <w:vAlign w:val="center"/>
          </w:tcPr>
          <w:p w14:paraId="1EAC8E27" w14:textId="77777777" w:rsidR="00B6260D" w:rsidRPr="00B6260D" w:rsidRDefault="00B6260D" w:rsidP="00C91E2A">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C91E2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C91E2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7777777" w:rsidR="00B6260D" w:rsidRPr="00B6260D" w:rsidRDefault="00B6260D" w:rsidP="00C91E2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C91E2A">
            <w:pPr>
              <w:rPr>
                <w:rFonts w:ascii="Times New Roman" w:hAnsi="Times New Roman" w:cs="Times New Roman"/>
                <w:sz w:val="24"/>
                <w:szCs w:val="24"/>
              </w:rPr>
            </w:pPr>
          </w:p>
        </w:tc>
        <w:tc>
          <w:tcPr>
            <w:tcW w:w="1040" w:type="dxa"/>
            <w:shd w:val="clear" w:color="auto" w:fill="auto"/>
            <w:vAlign w:val="center"/>
          </w:tcPr>
          <w:p w14:paraId="1CBDFE17" w14:textId="77777777" w:rsidR="00B6260D" w:rsidRPr="00B6260D" w:rsidRDefault="00B6260D" w:rsidP="00C91E2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FC96889" w14:textId="77777777" w:rsidR="00B6260D" w:rsidRPr="00B6260D" w:rsidRDefault="00B6260D" w:rsidP="00C91E2A">
            <w:pPr>
              <w:rPr>
                <w:rFonts w:ascii="Times New Roman" w:hAnsi="Times New Roman" w:cs="Times New Roman"/>
                <w:sz w:val="24"/>
                <w:szCs w:val="24"/>
              </w:rPr>
            </w:pPr>
          </w:p>
        </w:tc>
        <w:tc>
          <w:tcPr>
            <w:tcW w:w="1054" w:type="dxa"/>
            <w:shd w:val="clear" w:color="auto" w:fill="auto"/>
            <w:vAlign w:val="center"/>
          </w:tcPr>
          <w:p w14:paraId="2CBC21BE" w14:textId="77777777" w:rsidR="00B6260D" w:rsidRPr="00B6260D" w:rsidRDefault="00B6260D" w:rsidP="00C91E2A">
            <w:pPr>
              <w:pStyle w:val="TableParagraph"/>
              <w:rPr>
                <w:rFonts w:ascii="Times New Roman" w:hAnsi="Times New Roman" w:cs="Times New Roman"/>
                <w:sz w:val="24"/>
                <w:szCs w:val="24"/>
              </w:rPr>
            </w:pP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C91E2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C91E2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6C663B11"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1742</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C91E2A">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208EA72" w:rsidR="00B6260D" w:rsidRPr="00B6260D" w:rsidRDefault="00534F10" w:rsidP="00C91E2A">
            <w:pPr>
              <w:pStyle w:val="TableParagraph"/>
              <w:rPr>
                <w:rFonts w:ascii="Times New Roman" w:hAnsi="Times New Roman" w:cs="Times New Roman"/>
                <w:sz w:val="24"/>
                <w:szCs w:val="24"/>
              </w:rPr>
            </w:pPr>
            <w:r>
              <w:rPr>
                <w:rFonts w:ascii="Times New Roman" w:hAnsi="Times New Roman" w:cs="Times New Roman"/>
                <w:sz w:val="24"/>
                <w:szCs w:val="24"/>
              </w:rPr>
              <w:t>8156</w:t>
            </w:r>
          </w:p>
        </w:tc>
        <w:tc>
          <w:tcPr>
            <w:tcW w:w="980" w:type="dxa"/>
            <w:vMerge/>
            <w:tcBorders>
              <w:top w:val="nil"/>
            </w:tcBorders>
            <w:shd w:val="clear" w:color="auto" w:fill="auto"/>
            <w:vAlign w:val="center"/>
          </w:tcPr>
          <w:p w14:paraId="7355A20E" w14:textId="77777777" w:rsidR="00B6260D" w:rsidRPr="00B6260D" w:rsidRDefault="00B6260D" w:rsidP="00C91E2A">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3A0913D1" w:rsidR="00B6260D" w:rsidRPr="00B6260D" w:rsidRDefault="00AE219E" w:rsidP="00C91E2A">
            <w:pPr>
              <w:pStyle w:val="TableParagraph"/>
              <w:rPr>
                <w:rFonts w:ascii="Times New Roman" w:hAnsi="Times New Roman" w:cs="Times New Roman"/>
                <w:sz w:val="24"/>
                <w:szCs w:val="24"/>
              </w:rPr>
            </w:pPr>
            <w:r>
              <w:rPr>
                <w:rFonts w:ascii="Times New Roman" w:hAnsi="Times New Roman" w:cs="Times New Roman"/>
                <w:sz w:val="24"/>
                <w:szCs w:val="24"/>
              </w:rPr>
              <w:t>40000</w:t>
            </w:r>
          </w:p>
        </w:tc>
      </w:tr>
    </w:tbl>
    <w:p w14:paraId="4B7FCF40" w14:textId="77777777" w:rsidR="00B6260D" w:rsidRDefault="00B6260D"/>
    <w:p w14:paraId="4297828A" w14:textId="01473CD9" w:rsidR="00EF7C45" w:rsidRDefault="00001065" w:rsidP="00CE5C87">
      <w:pPr>
        <w:pStyle w:val="Heading2"/>
        <w:ind w:hanging="1109"/>
      </w:pPr>
      <w:r w:rsidRPr="00B6260D">
        <w:br w:type="page"/>
      </w:r>
      <w:bookmarkStart w:id="16" w:name="_Toc164264126"/>
      <w:r w:rsidR="00CE5C87" w:rsidRPr="00CE5C87">
        <w:lastRenderedPageBreak/>
        <w:t xml:space="preserve">2.7.5 </w:t>
      </w:r>
      <w:r w:rsidR="00EF7C45" w:rsidRPr="00CE5C87">
        <w:t>İstatistiki Veriler</w:t>
      </w:r>
      <w:bookmarkEnd w:id="16"/>
    </w:p>
    <w:p w14:paraId="0B4FC2A1" w14:textId="77777777" w:rsidR="00DA386B" w:rsidRDefault="00DA386B" w:rsidP="00CE5C87">
      <w:pPr>
        <w:pStyle w:val="Heading2"/>
        <w:ind w:hanging="1109"/>
      </w:pPr>
    </w:p>
    <w:p w14:paraId="14E4E238" w14:textId="7EA7F7DF" w:rsidR="00DA386B" w:rsidRPr="00EF7C45" w:rsidRDefault="00E876B5" w:rsidP="00DA386B">
      <w:pPr>
        <w:spacing w:line="276" w:lineRule="auto"/>
        <w:jc w:val="center"/>
        <w:rPr>
          <w:rFonts w:ascii="Times New Roman" w:hAnsi="Times New Roman" w:cs="Times New Roman"/>
          <w:sz w:val="24"/>
          <w:szCs w:val="24"/>
        </w:rPr>
      </w:pPr>
      <w:r w:rsidRPr="009117EF">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13</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w:t>
      </w:r>
      <w:r w:rsidR="00DA386B" w:rsidRPr="0088263E">
        <w:rPr>
          <w:b/>
          <w:sz w:val="28"/>
        </w:rPr>
        <w:t>Yıllara Göre Sınıf Mevcutları</w:t>
      </w:r>
    </w:p>
    <w:p w14:paraId="2B917B72" w14:textId="77777777" w:rsidR="00DA386B" w:rsidRDefault="00DA386B" w:rsidP="00CE5C87">
      <w:pPr>
        <w:pStyle w:val="Heading2"/>
        <w:ind w:hanging="1109"/>
      </w:pPr>
    </w:p>
    <w:p w14:paraId="32CB57EF" w14:textId="0299B766" w:rsidR="00DA386B" w:rsidRPr="0088263E" w:rsidRDefault="00DA386B" w:rsidP="00DA386B">
      <w:pPr>
        <w:jc w:val="center"/>
        <w:rPr>
          <w:b/>
          <w:sz w:val="28"/>
        </w:rPr>
      </w:pPr>
      <w:bookmarkStart w:id="17" w:name="_Toc164264127"/>
    </w:p>
    <w:p w14:paraId="3DF948BC" w14:textId="77777777" w:rsidR="00DA386B" w:rsidRPr="006C18B6" w:rsidRDefault="00DA386B" w:rsidP="00DA386B">
      <w:pPr>
        <w:jc w:val="center"/>
      </w:pPr>
    </w:p>
    <w:p w14:paraId="1F683721" w14:textId="77777777" w:rsidR="00DA386B" w:rsidRPr="006C18B6" w:rsidRDefault="00DA386B" w:rsidP="00DA386B">
      <w:pPr>
        <w:jc w:val="center"/>
      </w:pPr>
    </w:p>
    <w:p w14:paraId="7C17B6DD" w14:textId="74421887" w:rsidR="00DA386B" w:rsidRPr="0088263E" w:rsidRDefault="00E876B5" w:rsidP="00DA386B">
      <w:pPr>
        <w:tabs>
          <w:tab w:val="left" w:pos="1440"/>
        </w:tabs>
        <w:jc w:val="center"/>
        <w:rPr>
          <w:b/>
          <w:sz w:val="28"/>
        </w:rPr>
      </w:pPr>
      <w:r w:rsidRPr="009117EF">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14</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w:t>
      </w:r>
      <w:r w:rsidR="00DA386B" w:rsidRPr="0088263E">
        <w:rPr>
          <w:b/>
          <w:sz w:val="28"/>
        </w:rPr>
        <w:t>Yıllara Göre Kurs Mevcutları</w:t>
      </w:r>
    </w:p>
    <w:p w14:paraId="34CF403C" w14:textId="77777777" w:rsidR="00DA386B" w:rsidRPr="006C18B6" w:rsidRDefault="00DA386B" w:rsidP="00DA386B">
      <w:pPr>
        <w:jc w:val="center"/>
      </w:pPr>
    </w:p>
    <w:tbl>
      <w:tblPr>
        <w:tblStyle w:val="TableGrid"/>
        <w:tblpPr w:leftFromText="141" w:rightFromText="141" w:vertAnchor="page" w:horzAnchor="margin" w:tblpY="2851"/>
        <w:tblW w:w="0" w:type="auto"/>
        <w:tblLook w:val="04A0" w:firstRow="1" w:lastRow="0" w:firstColumn="1" w:lastColumn="0" w:noHBand="0" w:noVBand="1"/>
      </w:tblPr>
      <w:tblGrid>
        <w:gridCol w:w="1510"/>
        <w:gridCol w:w="1510"/>
        <w:gridCol w:w="1510"/>
        <w:gridCol w:w="1510"/>
        <w:gridCol w:w="1511"/>
        <w:gridCol w:w="1511"/>
      </w:tblGrid>
      <w:tr w:rsidR="00DA386B" w14:paraId="0A421CEB" w14:textId="77777777" w:rsidTr="00DA386B">
        <w:tc>
          <w:tcPr>
            <w:tcW w:w="1510" w:type="dxa"/>
          </w:tcPr>
          <w:p w14:paraId="0DE012B2" w14:textId="77777777" w:rsidR="00DA386B" w:rsidRDefault="00DA386B" w:rsidP="00DA386B">
            <w:pPr>
              <w:jc w:val="center"/>
            </w:pPr>
          </w:p>
        </w:tc>
        <w:tc>
          <w:tcPr>
            <w:tcW w:w="1510" w:type="dxa"/>
          </w:tcPr>
          <w:p w14:paraId="6839E26C" w14:textId="77777777" w:rsidR="00DA386B" w:rsidRDefault="00DA386B" w:rsidP="00DA386B">
            <w:pPr>
              <w:jc w:val="center"/>
            </w:pPr>
            <w:r>
              <w:t>5.sınıf</w:t>
            </w:r>
          </w:p>
        </w:tc>
        <w:tc>
          <w:tcPr>
            <w:tcW w:w="1510" w:type="dxa"/>
          </w:tcPr>
          <w:p w14:paraId="0FB02613" w14:textId="77777777" w:rsidR="00DA386B" w:rsidRDefault="00DA386B" w:rsidP="00DA386B">
            <w:pPr>
              <w:jc w:val="center"/>
            </w:pPr>
            <w:r>
              <w:t>6.sınıf</w:t>
            </w:r>
          </w:p>
        </w:tc>
        <w:tc>
          <w:tcPr>
            <w:tcW w:w="1510" w:type="dxa"/>
          </w:tcPr>
          <w:p w14:paraId="73B15C66" w14:textId="77777777" w:rsidR="00DA386B" w:rsidRDefault="00DA386B" w:rsidP="00DA386B">
            <w:pPr>
              <w:jc w:val="center"/>
            </w:pPr>
            <w:r>
              <w:t>7. sınıf</w:t>
            </w:r>
          </w:p>
        </w:tc>
        <w:tc>
          <w:tcPr>
            <w:tcW w:w="1511" w:type="dxa"/>
          </w:tcPr>
          <w:p w14:paraId="7632A96A" w14:textId="77777777" w:rsidR="00DA386B" w:rsidRDefault="00DA386B" w:rsidP="00DA386B">
            <w:pPr>
              <w:jc w:val="center"/>
            </w:pPr>
            <w:r>
              <w:t>8. sınıf</w:t>
            </w:r>
          </w:p>
        </w:tc>
        <w:tc>
          <w:tcPr>
            <w:tcW w:w="1511" w:type="dxa"/>
          </w:tcPr>
          <w:p w14:paraId="109A4B29" w14:textId="77777777" w:rsidR="00DA386B" w:rsidRDefault="00DA386B" w:rsidP="00DA386B">
            <w:pPr>
              <w:jc w:val="center"/>
            </w:pPr>
            <w:r>
              <w:t>Toplam</w:t>
            </w:r>
          </w:p>
        </w:tc>
      </w:tr>
      <w:tr w:rsidR="00DA386B" w14:paraId="2F9A6583" w14:textId="77777777" w:rsidTr="00DA386B">
        <w:tc>
          <w:tcPr>
            <w:tcW w:w="1510" w:type="dxa"/>
          </w:tcPr>
          <w:p w14:paraId="255C1F9E" w14:textId="77777777" w:rsidR="00DA386B" w:rsidRDefault="00DA386B" w:rsidP="00DA386B">
            <w:pPr>
              <w:jc w:val="center"/>
            </w:pPr>
            <w:r>
              <w:t>2021-2022</w:t>
            </w:r>
          </w:p>
        </w:tc>
        <w:tc>
          <w:tcPr>
            <w:tcW w:w="1510" w:type="dxa"/>
          </w:tcPr>
          <w:p w14:paraId="5A35A55F" w14:textId="77777777" w:rsidR="00DA386B" w:rsidRDefault="00DA386B" w:rsidP="00DA386B">
            <w:pPr>
              <w:jc w:val="center"/>
            </w:pPr>
            <w:r>
              <w:t>14</w:t>
            </w:r>
          </w:p>
        </w:tc>
        <w:tc>
          <w:tcPr>
            <w:tcW w:w="1510" w:type="dxa"/>
          </w:tcPr>
          <w:p w14:paraId="57161776" w14:textId="77777777" w:rsidR="00DA386B" w:rsidRDefault="00DA386B" w:rsidP="00DA386B">
            <w:pPr>
              <w:jc w:val="center"/>
            </w:pPr>
            <w:r>
              <w:t>10</w:t>
            </w:r>
          </w:p>
        </w:tc>
        <w:tc>
          <w:tcPr>
            <w:tcW w:w="1510" w:type="dxa"/>
          </w:tcPr>
          <w:p w14:paraId="058EDD91" w14:textId="77777777" w:rsidR="00DA386B" w:rsidRDefault="00DA386B" w:rsidP="00DA386B">
            <w:pPr>
              <w:jc w:val="center"/>
            </w:pPr>
            <w:r>
              <w:t>27</w:t>
            </w:r>
          </w:p>
        </w:tc>
        <w:tc>
          <w:tcPr>
            <w:tcW w:w="1511" w:type="dxa"/>
          </w:tcPr>
          <w:p w14:paraId="54D6B308" w14:textId="77777777" w:rsidR="00DA386B" w:rsidRDefault="00DA386B" w:rsidP="00DA386B">
            <w:pPr>
              <w:jc w:val="center"/>
            </w:pPr>
            <w:r>
              <w:t>17</w:t>
            </w:r>
          </w:p>
        </w:tc>
        <w:tc>
          <w:tcPr>
            <w:tcW w:w="1511" w:type="dxa"/>
          </w:tcPr>
          <w:p w14:paraId="4B9F0BF4" w14:textId="77777777" w:rsidR="00DA386B" w:rsidRDefault="00DA386B" w:rsidP="00DA386B">
            <w:pPr>
              <w:jc w:val="center"/>
            </w:pPr>
            <w:r>
              <w:t>68</w:t>
            </w:r>
          </w:p>
        </w:tc>
      </w:tr>
      <w:tr w:rsidR="00DA386B" w14:paraId="3FFBB6AA" w14:textId="77777777" w:rsidTr="00DA386B">
        <w:tc>
          <w:tcPr>
            <w:tcW w:w="1510" w:type="dxa"/>
          </w:tcPr>
          <w:p w14:paraId="51350C35" w14:textId="77777777" w:rsidR="00DA386B" w:rsidRDefault="00DA386B" w:rsidP="00DA386B">
            <w:pPr>
              <w:jc w:val="center"/>
            </w:pPr>
            <w:r>
              <w:t>2022-2023</w:t>
            </w:r>
          </w:p>
        </w:tc>
        <w:tc>
          <w:tcPr>
            <w:tcW w:w="1510" w:type="dxa"/>
          </w:tcPr>
          <w:p w14:paraId="7B22413D" w14:textId="77777777" w:rsidR="00DA386B" w:rsidRDefault="00DA386B" w:rsidP="00DA386B">
            <w:pPr>
              <w:jc w:val="center"/>
            </w:pPr>
            <w:r>
              <w:t>17</w:t>
            </w:r>
          </w:p>
        </w:tc>
        <w:tc>
          <w:tcPr>
            <w:tcW w:w="1510" w:type="dxa"/>
          </w:tcPr>
          <w:p w14:paraId="6C2DC841" w14:textId="77777777" w:rsidR="00DA386B" w:rsidRDefault="00DA386B" w:rsidP="00DA386B">
            <w:pPr>
              <w:jc w:val="center"/>
            </w:pPr>
            <w:r>
              <w:t>15</w:t>
            </w:r>
          </w:p>
        </w:tc>
        <w:tc>
          <w:tcPr>
            <w:tcW w:w="1510" w:type="dxa"/>
          </w:tcPr>
          <w:p w14:paraId="336852A3" w14:textId="77777777" w:rsidR="00DA386B" w:rsidRDefault="00DA386B" w:rsidP="00DA386B">
            <w:pPr>
              <w:jc w:val="center"/>
            </w:pPr>
            <w:r>
              <w:t>14</w:t>
            </w:r>
          </w:p>
        </w:tc>
        <w:tc>
          <w:tcPr>
            <w:tcW w:w="1511" w:type="dxa"/>
          </w:tcPr>
          <w:p w14:paraId="4436F5C8" w14:textId="77777777" w:rsidR="00DA386B" w:rsidRDefault="00DA386B" w:rsidP="00DA386B">
            <w:pPr>
              <w:jc w:val="center"/>
            </w:pPr>
            <w:r>
              <w:t>29</w:t>
            </w:r>
          </w:p>
        </w:tc>
        <w:tc>
          <w:tcPr>
            <w:tcW w:w="1511" w:type="dxa"/>
          </w:tcPr>
          <w:p w14:paraId="0B7FC6D6" w14:textId="77777777" w:rsidR="00DA386B" w:rsidRDefault="00DA386B" w:rsidP="00DA386B">
            <w:pPr>
              <w:jc w:val="center"/>
            </w:pPr>
            <w:r>
              <w:t>75</w:t>
            </w:r>
          </w:p>
        </w:tc>
      </w:tr>
      <w:tr w:rsidR="00DA386B" w14:paraId="56B53B89" w14:textId="77777777" w:rsidTr="00DA386B">
        <w:tc>
          <w:tcPr>
            <w:tcW w:w="1510" w:type="dxa"/>
          </w:tcPr>
          <w:p w14:paraId="369B7711" w14:textId="77777777" w:rsidR="00DA386B" w:rsidRDefault="00DA386B" w:rsidP="00DA386B">
            <w:pPr>
              <w:jc w:val="center"/>
            </w:pPr>
            <w:r>
              <w:t>2023-2024</w:t>
            </w:r>
          </w:p>
        </w:tc>
        <w:tc>
          <w:tcPr>
            <w:tcW w:w="1510" w:type="dxa"/>
          </w:tcPr>
          <w:p w14:paraId="0533A2D1" w14:textId="77777777" w:rsidR="00DA386B" w:rsidRDefault="00DA386B" w:rsidP="00DA386B">
            <w:pPr>
              <w:jc w:val="center"/>
            </w:pPr>
            <w:r>
              <w:t>32</w:t>
            </w:r>
          </w:p>
        </w:tc>
        <w:tc>
          <w:tcPr>
            <w:tcW w:w="1510" w:type="dxa"/>
          </w:tcPr>
          <w:p w14:paraId="28F9E506" w14:textId="77777777" w:rsidR="00DA386B" w:rsidRDefault="00DA386B" w:rsidP="00DA386B">
            <w:pPr>
              <w:jc w:val="center"/>
            </w:pPr>
            <w:r>
              <w:t>20</w:t>
            </w:r>
          </w:p>
        </w:tc>
        <w:tc>
          <w:tcPr>
            <w:tcW w:w="1510" w:type="dxa"/>
          </w:tcPr>
          <w:p w14:paraId="15D3DA65" w14:textId="77777777" w:rsidR="00DA386B" w:rsidRDefault="00DA386B" w:rsidP="00DA386B">
            <w:pPr>
              <w:jc w:val="center"/>
            </w:pPr>
            <w:r>
              <w:t>17</w:t>
            </w:r>
          </w:p>
        </w:tc>
        <w:tc>
          <w:tcPr>
            <w:tcW w:w="1511" w:type="dxa"/>
          </w:tcPr>
          <w:p w14:paraId="7B6E058B" w14:textId="77777777" w:rsidR="00DA386B" w:rsidRDefault="00DA386B" w:rsidP="00DA386B">
            <w:pPr>
              <w:jc w:val="center"/>
            </w:pPr>
            <w:r>
              <w:t>13</w:t>
            </w:r>
          </w:p>
        </w:tc>
        <w:tc>
          <w:tcPr>
            <w:tcW w:w="1511" w:type="dxa"/>
          </w:tcPr>
          <w:p w14:paraId="46D78FD2" w14:textId="77777777" w:rsidR="00DA386B" w:rsidRDefault="00DA386B" w:rsidP="00DA386B">
            <w:pPr>
              <w:jc w:val="center"/>
            </w:pPr>
            <w:r>
              <w:t>82</w:t>
            </w:r>
          </w:p>
        </w:tc>
      </w:tr>
    </w:tbl>
    <w:tbl>
      <w:tblPr>
        <w:tblStyle w:val="TableGrid"/>
        <w:tblW w:w="0" w:type="auto"/>
        <w:tblLook w:val="04A0" w:firstRow="1" w:lastRow="0" w:firstColumn="1" w:lastColumn="0" w:noHBand="0" w:noVBand="1"/>
      </w:tblPr>
      <w:tblGrid>
        <w:gridCol w:w="1510"/>
        <w:gridCol w:w="1510"/>
        <w:gridCol w:w="1510"/>
        <w:gridCol w:w="1510"/>
        <w:gridCol w:w="1511"/>
        <w:gridCol w:w="1511"/>
      </w:tblGrid>
      <w:tr w:rsidR="00DA386B" w14:paraId="2D51C035" w14:textId="77777777" w:rsidTr="009021E5">
        <w:tc>
          <w:tcPr>
            <w:tcW w:w="1510" w:type="dxa"/>
          </w:tcPr>
          <w:p w14:paraId="01B9E538" w14:textId="77777777" w:rsidR="00DA386B" w:rsidRDefault="00DA386B" w:rsidP="009021E5">
            <w:pPr>
              <w:jc w:val="center"/>
            </w:pPr>
          </w:p>
        </w:tc>
        <w:tc>
          <w:tcPr>
            <w:tcW w:w="1510" w:type="dxa"/>
          </w:tcPr>
          <w:p w14:paraId="539B3EC7" w14:textId="77777777" w:rsidR="00DA386B" w:rsidRDefault="00DA386B" w:rsidP="009021E5">
            <w:pPr>
              <w:jc w:val="center"/>
            </w:pPr>
            <w:r>
              <w:t>5.sınıf</w:t>
            </w:r>
          </w:p>
        </w:tc>
        <w:tc>
          <w:tcPr>
            <w:tcW w:w="1510" w:type="dxa"/>
          </w:tcPr>
          <w:p w14:paraId="05C4434C" w14:textId="77777777" w:rsidR="00DA386B" w:rsidRDefault="00DA386B" w:rsidP="009021E5">
            <w:pPr>
              <w:jc w:val="center"/>
            </w:pPr>
            <w:r>
              <w:t>6.sınıf</w:t>
            </w:r>
          </w:p>
        </w:tc>
        <w:tc>
          <w:tcPr>
            <w:tcW w:w="1510" w:type="dxa"/>
          </w:tcPr>
          <w:p w14:paraId="55566D69" w14:textId="77777777" w:rsidR="00DA386B" w:rsidRDefault="00DA386B" w:rsidP="009021E5">
            <w:pPr>
              <w:jc w:val="center"/>
            </w:pPr>
            <w:r>
              <w:t>7. sınıf</w:t>
            </w:r>
          </w:p>
        </w:tc>
        <w:tc>
          <w:tcPr>
            <w:tcW w:w="1511" w:type="dxa"/>
          </w:tcPr>
          <w:p w14:paraId="6FB034D3" w14:textId="77777777" w:rsidR="00DA386B" w:rsidRDefault="00DA386B" w:rsidP="009021E5">
            <w:pPr>
              <w:jc w:val="center"/>
            </w:pPr>
            <w:r>
              <w:t>8. sınıf</w:t>
            </w:r>
          </w:p>
        </w:tc>
        <w:tc>
          <w:tcPr>
            <w:tcW w:w="1511" w:type="dxa"/>
          </w:tcPr>
          <w:p w14:paraId="55E78121" w14:textId="77777777" w:rsidR="00DA386B" w:rsidRDefault="00DA386B" w:rsidP="009021E5">
            <w:pPr>
              <w:jc w:val="center"/>
            </w:pPr>
            <w:r>
              <w:t>Toplam</w:t>
            </w:r>
          </w:p>
        </w:tc>
      </w:tr>
      <w:tr w:rsidR="00DA386B" w14:paraId="1DDCF28C" w14:textId="77777777" w:rsidTr="009021E5">
        <w:tc>
          <w:tcPr>
            <w:tcW w:w="1510" w:type="dxa"/>
          </w:tcPr>
          <w:p w14:paraId="34477657" w14:textId="77777777" w:rsidR="00DA386B" w:rsidRDefault="00DA386B" w:rsidP="009021E5">
            <w:pPr>
              <w:jc w:val="center"/>
            </w:pPr>
            <w:r>
              <w:t>2021-2022</w:t>
            </w:r>
          </w:p>
        </w:tc>
        <w:tc>
          <w:tcPr>
            <w:tcW w:w="1510" w:type="dxa"/>
          </w:tcPr>
          <w:p w14:paraId="3493AD37" w14:textId="77777777" w:rsidR="00DA386B" w:rsidRDefault="00DA386B" w:rsidP="009021E5">
            <w:pPr>
              <w:jc w:val="center"/>
            </w:pPr>
            <w:r>
              <w:t>-</w:t>
            </w:r>
          </w:p>
        </w:tc>
        <w:tc>
          <w:tcPr>
            <w:tcW w:w="1510" w:type="dxa"/>
          </w:tcPr>
          <w:p w14:paraId="2068E702" w14:textId="77777777" w:rsidR="00DA386B" w:rsidRDefault="00DA386B" w:rsidP="009021E5">
            <w:pPr>
              <w:jc w:val="center"/>
            </w:pPr>
            <w:r>
              <w:t>10</w:t>
            </w:r>
          </w:p>
        </w:tc>
        <w:tc>
          <w:tcPr>
            <w:tcW w:w="1510" w:type="dxa"/>
          </w:tcPr>
          <w:p w14:paraId="7372EAE6" w14:textId="77777777" w:rsidR="00DA386B" w:rsidRDefault="00DA386B" w:rsidP="009021E5">
            <w:pPr>
              <w:jc w:val="center"/>
            </w:pPr>
            <w:r>
              <w:t>21</w:t>
            </w:r>
          </w:p>
        </w:tc>
        <w:tc>
          <w:tcPr>
            <w:tcW w:w="1511" w:type="dxa"/>
          </w:tcPr>
          <w:p w14:paraId="1AAA7C15" w14:textId="77777777" w:rsidR="00DA386B" w:rsidRDefault="00DA386B" w:rsidP="009021E5">
            <w:pPr>
              <w:jc w:val="center"/>
            </w:pPr>
            <w:r>
              <w:t>13</w:t>
            </w:r>
          </w:p>
        </w:tc>
        <w:tc>
          <w:tcPr>
            <w:tcW w:w="1511" w:type="dxa"/>
          </w:tcPr>
          <w:p w14:paraId="1966F54B" w14:textId="77777777" w:rsidR="00DA386B" w:rsidRDefault="00DA386B" w:rsidP="009021E5">
            <w:pPr>
              <w:jc w:val="center"/>
            </w:pPr>
            <w:r>
              <w:t>44</w:t>
            </w:r>
          </w:p>
        </w:tc>
      </w:tr>
      <w:tr w:rsidR="00DA386B" w14:paraId="32D486BD" w14:textId="77777777" w:rsidTr="009021E5">
        <w:tc>
          <w:tcPr>
            <w:tcW w:w="1510" w:type="dxa"/>
          </w:tcPr>
          <w:p w14:paraId="4051B675" w14:textId="77777777" w:rsidR="00DA386B" w:rsidRDefault="00DA386B" w:rsidP="009021E5">
            <w:pPr>
              <w:jc w:val="center"/>
            </w:pPr>
            <w:r>
              <w:t>2022-2023</w:t>
            </w:r>
          </w:p>
        </w:tc>
        <w:tc>
          <w:tcPr>
            <w:tcW w:w="1510" w:type="dxa"/>
          </w:tcPr>
          <w:p w14:paraId="19D178ED" w14:textId="77777777" w:rsidR="00DA386B" w:rsidRDefault="00DA386B" w:rsidP="009021E5">
            <w:pPr>
              <w:jc w:val="center"/>
            </w:pPr>
            <w:r>
              <w:t>-</w:t>
            </w:r>
          </w:p>
        </w:tc>
        <w:tc>
          <w:tcPr>
            <w:tcW w:w="1510" w:type="dxa"/>
          </w:tcPr>
          <w:p w14:paraId="1418EE72" w14:textId="77777777" w:rsidR="00DA386B" w:rsidRDefault="00DA386B" w:rsidP="009021E5">
            <w:pPr>
              <w:jc w:val="center"/>
            </w:pPr>
            <w:r>
              <w:t>12</w:t>
            </w:r>
          </w:p>
        </w:tc>
        <w:tc>
          <w:tcPr>
            <w:tcW w:w="1510" w:type="dxa"/>
          </w:tcPr>
          <w:p w14:paraId="1B8056CB" w14:textId="77777777" w:rsidR="00DA386B" w:rsidRDefault="00DA386B" w:rsidP="009021E5">
            <w:pPr>
              <w:jc w:val="center"/>
            </w:pPr>
            <w:r>
              <w:t>11</w:t>
            </w:r>
          </w:p>
        </w:tc>
        <w:tc>
          <w:tcPr>
            <w:tcW w:w="1511" w:type="dxa"/>
          </w:tcPr>
          <w:p w14:paraId="258E793F" w14:textId="77777777" w:rsidR="00DA386B" w:rsidRDefault="00DA386B" w:rsidP="009021E5">
            <w:pPr>
              <w:jc w:val="center"/>
            </w:pPr>
            <w:r>
              <w:t>23</w:t>
            </w:r>
          </w:p>
        </w:tc>
        <w:tc>
          <w:tcPr>
            <w:tcW w:w="1511" w:type="dxa"/>
          </w:tcPr>
          <w:p w14:paraId="65CE3502" w14:textId="77777777" w:rsidR="00DA386B" w:rsidRDefault="00DA386B" w:rsidP="009021E5">
            <w:pPr>
              <w:jc w:val="center"/>
            </w:pPr>
            <w:r>
              <w:t>46</w:t>
            </w:r>
          </w:p>
        </w:tc>
      </w:tr>
      <w:tr w:rsidR="00DA386B" w14:paraId="0C4B6B51" w14:textId="77777777" w:rsidTr="009021E5">
        <w:tc>
          <w:tcPr>
            <w:tcW w:w="1510" w:type="dxa"/>
          </w:tcPr>
          <w:p w14:paraId="1E41C18D" w14:textId="77777777" w:rsidR="00DA386B" w:rsidRDefault="00DA386B" w:rsidP="009021E5">
            <w:pPr>
              <w:jc w:val="center"/>
            </w:pPr>
            <w:r>
              <w:t>2023-2024</w:t>
            </w:r>
          </w:p>
        </w:tc>
        <w:tc>
          <w:tcPr>
            <w:tcW w:w="1510" w:type="dxa"/>
          </w:tcPr>
          <w:p w14:paraId="5BAAFD3C" w14:textId="77777777" w:rsidR="00DA386B" w:rsidRDefault="00DA386B" w:rsidP="009021E5">
            <w:pPr>
              <w:jc w:val="center"/>
            </w:pPr>
            <w:r>
              <w:t>-</w:t>
            </w:r>
          </w:p>
        </w:tc>
        <w:tc>
          <w:tcPr>
            <w:tcW w:w="1510" w:type="dxa"/>
          </w:tcPr>
          <w:p w14:paraId="49C1DDC8" w14:textId="77777777" w:rsidR="00DA386B" w:rsidRDefault="00DA386B" w:rsidP="009021E5">
            <w:pPr>
              <w:jc w:val="center"/>
            </w:pPr>
            <w:r>
              <w:t>-</w:t>
            </w:r>
          </w:p>
        </w:tc>
        <w:tc>
          <w:tcPr>
            <w:tcW w:w="1510" w:type="dxa"/>
          </w:tcPr>
          <w:p w14:paraId="2D662C95" w14:textId="77777777" w:rsidR="00DA386B" w:rsidRDefault="00DA386B" w:rsidP="009021E5">
            <w:pPr>
              <w:jc w:val="center"/>
            </w:pPr>
            <w:r>
              <w:t>-</w:t>
            </w:r>
          </w:p>
        </w:tc>
        <w:tc>
          <w:tcPr>
            <w:tcW w:w="1511" w:type="dxa"/>
          </w:tcPr>
          <w:p w14:paraId="43C90B53" w14:textId="77777777" w:rsidR="00DA386B" w:rsidRDefault="00DA386B" w:rsidP="009021E5">
            <w:pPr>
              <w:jc w:val="center"/>
            </w:pPr>
            <w:r>
              <w:t>-</w:t>
            </w:r>
          </w:p>
        </w:tc>
        <w:tc>
          <w:tcPr>
            <w:tcW w:w="1511" w:type="dxa"/>
          </w:tcPr>
          <w:p w14:paraId="12C435AA" w14:textId="77777777" w:rsidR="00DA386B" w:rsidRDefault="00DA386B" w:rsidP="009021E5">
            <w:pPr>
              <w:jc w:val="center"/>
            </w:pPr>
            <w:r>
              <w:t>-</w:t>
            </w:r>
          </w:p>
        </w:tc>
      </w:tr>
    </w:tbl>
    <w:p w14:paraId="4460AA83" w14:textId="77777777" w:rsidR="00DA386B" w:rsidRDefault="00DA386B" w:rsidP="00DA386B">
      <w:pPr>
        <w:jc w:val="center"/>
      </w:pPr>
    </w:p>
    <w:p w14:paraId="4B7A443F" w14:textId="77777777" w:rsidR="00DA386B" w:rsidRDefault="00DA386B" w:rsidP="00DA386B">
      <w:pPr>
        <w:jc w:val="center"/>
      </w:pPr>
      <w:r>
        <w:t>Not: 2023-2024 Eğitim-Öğretim yılında okulumuz kurs merkezleri arasında yer almamıştır.</w:t>
      </w:r>
    </w:p>
    <w:p w14:paraId="2C990ADE" w14:textId="77777777" w:rsidR="00DA386B" w:rsidRDefault="00DA386B" w:rsidP="00DA386B">
      <w:pPr>
        <w:jc w:val="center"/>
      </w:pPr>
    </w:p>
    <w:p w14:paraId="63D55626" w14:textId="77777777" w:rsidR="00DA386B" w:rsidRDefault="00DA386B" w:rsidP="00DA386B">
      <w:pPr>
        <w:jc w:val="center"/>
      </w:pPr>
    </w:p>
    <w:p w14:paraId="2BC73E7C" w14:textId="77777777" w:rsidR="00DA386B" w:rsidRDefault="00DA386B" w:rsidP="00DA386B">
      <w:pPr>
        <w:jc w:val="center"/>
      </w:pPr>
    </w:p>
    <w:p w14:paraId="657436F8" w14:textId="77777777" w:rsidR="00DA386B" w:rsidRDefault="00DA386B" w:rsidP="00DA386B">
      <w:pPr>
        <w:jc w:val="center"/>
      </w:pPr>
    </w:p>
    <w:p w14:paraId="0642A24C" w14:textId="33F1909C" w:rsidR="00DA386B" w:rsidRPr="0088263E" w:rsidRDefault="00E876B5" w:rsidP="00DA386B">
      <w:pPr>
        <w:jc w:val="center"/>
        <w:rPr>
          <w:b/>
          <w:sz w:val="28"/>
        </w:rPr>
      </w:pPr>
      <w:r w:rsidRPr="009117EF">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15.</w:t>
      </w:r>
      <w:r w:rsidRPr="009117EF">
        <w:rPr>
          <w:rFonts w:ascii="Times New Roman" w:hAnsi="Times New Roman" w:cs="Times New Roman"/>
          <w:i/>
          <w:iCs/>
          <w:sz w:val="24"/>
          <w:szCs w:val="24"/>
        </w:rPr>
        <w:t xml:space="preserve"> </w:t>
      </w:r>
      <w:r w:rsidR="00DA386B" w:rsidRPr="0088263E">
        <w:rPr>
          <w:b/>
          <w:sz w:val="28"/>
        </w:rPr>
        <w:t xml:space="preserve">Yıllara Göre 6, 7 ve 8. </w:t>
      </w:r>
      <w:r w:rsidR="00DA386B">
        <w:rPr>
          <w:b/>
          <w:sz w:val="28"/>
        </w:rPr>
        <w:t>S</w:t>
      </w:r>
      <w:r w:rsidR="00DA386B" w:rsidRPr="0088263E">
        <w:rPr>
          <w:b/>
          <w:sz w:val="28"/>
        </w:rPr>
        <w:t>ınıfta Kurs Açılan Dersler</w:t>
      </w:r>
    </w:p>
    <w:p w14:paraId="4558E133" w14:textId="77777777" w:rsidR="00DA386B" w:rsidRDefault="00DA386B" w:rsidP="00DA386B">
      <w:pPr>
        <w:jc w:val="center"/>
      </w:pPr>
    </w:p>
    <w:tbl>
      <w:tblPr>
        <w:tblStyle w:val="TableGrid"/>
        <w:tblW w:w="0" w:type="auto"/>
        <w:tblLook w:val="04A0" w:firstRow="1" w:lastRow="0" w:firstColumn="1" w:lastColumn="0" w:noHBand="0" w:noVBand="1"/>
      </w:tblPr>
      <w:tblGrid>
        <w:gridCol w:w="1294"/>
        <w:gridCol w:w="1294"/>
        <w:gridCol w:w="1294"/>
        <w:gridCol w:w="1295"/>
        <w:gridCol w:w="1295"/>
        <w:gridCol w:w="1295"/>
      </w:tblGrid>
      <w:tr w:rsidR="00DA386B" w14:paraId="6E93B215" w14:textId="77777777" w:rsidTr="009021E5">
        <w:tc>
          <w:tcPr>
            <w:tcW w:w="1294" w:type="dxa"/>
          </w:tcPr>
          <w:p w14:paraId="7DC44614" w14:textId="77777777" w:rsidR="00DA386B" w:rsidRDefault="00DA386B" w:rsidP="009021E5">
            <w:pPr>
              <w:jc w:val="center"/>
            </w:pPr>
            <w:r>
              <w:t>2021-2022</w:t>
            </w:r>
          </w:p>
        </w:tc>
        <w:tc>
          <w:tcPr>
            <w:tcW w:w="1294" w:type="dxa"/>
          </w:tcPr>
          <w:p w14:paraId="6DC16453" w14:textId="77777777" w:rsidR="00DA386B" w:rsidRDefault="00DA386B" w:rsidP="009021E5">
            <w:pPr>
              <w:jc w:val="center"/>
            </w:pPr>
            <w:r>
              <w:t>Türkçe</w:t>
            </w:r>
          </w:p>
        </w:tc>
        <w:tc>
          <w:tcPr>
            <w:tcW w:w="1294" w:type="dxa"/>
          </w:tcPr>
          <w:p w14:paraId="2F32B61F" w14:textId="77777777" w:rsidR="00DA386B" w:rsidRDefault="00DA386B" w:rsidP="009021E5">
            <w:pPr>
              <w:jc w:val="center"/>
            </w:pPr>
            <w:r>
              <w:t>Matematik</w:t>
            </w:r>
          </w:p>
        </w:tc>
        <w:tc>
          <w:tcPr>
            <w:tcW w:w="1295" w:type="dxa"/>
          </w:tcPr>
          <w:p w14:paraId="47818161" w14:textId="77777777" w:rsidR="00DA386B" w:rsidRDefault="00DA386B" w:rsidP="009021E5">
            <w:pPr>
              <w:jc w:val="center"/>
            </w:pPr>
            <w:r>
              <w:t>Fen Bilimleri</w:t>
            </w:r>
          </w:p>
        </w:tc>
        <w:tc>
          <w:tcPr>
            <w:tcW w:w="1295" w:type="dxa"/>
          </w:tcPr>
          <w:p w14:paraId="4E4D2FF8" w14:textId="77777777" w:rsidR="00DA386B" w:rsidRDefault="00DA386B" w:rsidP="009021E5">
            <w:pPr>
              <w:jc w:val="center"/>
            </w:pPr>
            <w:r>
              <w:t>İngilizce</w:t>
            </w:r>
          </w:p>
        </w:tc>
        <w:tc>
          <w:tcPr>
            <w:tcW w:w="1295" w:type="dxa"/>
          </w:tcPr>
          <w:p w14:paraId="02360CBF" w14:textId="77777777" w:rsidR="00DA386B" w:rsidRDefault="00DA386B" w:rsidP="009021E5">
            <w:pPr>
              <w:jc w:val="center"/>
            </w:pPr>
            <w:r>
              <w:t>Sosyal Bilgiler</w:t>
            </w:r>
          </w:p>
        </w:tc>
      </w:tr>
      <w:tr w:rsidR="00DA386B" w14:paraId="35A70ACD" w14:textId="77777777" w:rsidTr="009021E5">
        <w:tc>
          <w:tcPr>
            <w:tcW w:w="1294" w:type="dxa"/>
          </w:tcPr>
          <w:p w14:paraId="3323C066" w14:textId="77777777" w:rsidR="00DA386B" w:rsidRDefault="00DA386B" w:rsidP="009021E5">
            <w:pPr>
              <w:jc w:val="center"/>
            </w:pPr>
            <w:r>
              <w:t>2022-2023</w:t>
            </w:r>
          </w:p>
        </w:tc>
        <w:tc>
          <w:tcPr>
            <w:tcW w:w="1294" w:type="dxa"/>
          </w:tcPr>
          <w:p w14:paraId="7D98E1B1" w14:textId="77777777" w:rsidR="00DA386B" w:rsidRDefault="00DA386B" w:rsidP="009021E5">
            <w:pPr>
              <w:jc w:val="center"/>
            </w:pPr>
            <w:r>
              <w:t>Türkçe</w:t>
            </w:r>
          </w:p>
        </w:tc>
        <w:tc>
          <w:tcPr>
            <w:tcW w:w="1294" w:type="dxa"/>
          </w:tcPr>
          <w:p w14:paraId="6D173EEE" w14:textId="77777777" w:rsidR="00DA386B" w:rsidRDefault="00DA386B" w:rsidP="009021E5">
            <w:pPr>
              <w:jc w:val="center"/>
            </w:pPr>
            <w:r>
              <w:t>Matematik</w:t>
            </w:r>
          </w:p>
        </w:tc>
        <w:tc>
          <w:tcPr>
            <w:tcW w:w="1295" w:type="dxa"/>
          </w:tcPr>
          <w:p w14:paraId="2FD62593" w14:textId="77777777" w:rsidR="00DA386B" w:rsidRDefault="00DA386B" w:rsidP="009021E5">
            <w:pPr>
              <w:jc w:val="center"/>
            </w:pPr>
            <w:r>
              <w:t>Fen Bilimleri</w:t>
            </w:r>
          </w:p>
        </w:tc>
        <w:tc>
          <w:tcPr>
            <w:tcW w:w="1295" w:type="dxa"/>
          </w:tcPr>
          <w:p w14:paraId="456C4EA5" w14:textId="77777777" w:rsidR="00DA386B" w:rsidRDefault="00DA386B" w:rsidP="009021E5">
            <w:pPr>
              <w:jc w:val="center"/>
            </w:pPr>
            <w:r>
              <w:t>İngilizce</w:t>
            </w:r>
          </w:p>
        </w:tc>
        <w:tc>
          <w:tcPr>
            <w:tcW w:w="1295" w:type="dxa"/>
          </w:tcPr>
          <w:p w14:paraId="6711EC67" w14:textId="77777777" w:rsidR="00DA386B" w:rsidRDefault="00DA386B" w:rsidP="009021E5">
            <w:pPr>
              <w:jc w:val="center"/>
            </w:pPr>
            <w:r>
              <w:t>Sosyal Bilgiler</w:t>
            </w:r>
          </w:p>
        </w:tc>
      </w:tr>
      <w:tr w:rsidR="00DA386B" w14:paraId="30CAF635" w14:textId="77777777" w:rsidTr="009021E5">
        <w:tc>
          <w:tcPr>
            <w:tcW w:w="1294" w:type="dxa"/>
          </w:tcPr>
          <w:p w14:paraId="64563D14" w14:textId="77777777" w:rsidR="00DA386B" w:rsidRDefault="00DA386B" w:rsidP="009021E5">
            <w:pPr>
              <w:jc w:val="center"/>
            </w:pPr>
            <w:r>
              <w:t>2023-2024</w:t>
            </w:r>
          </w:p>
        </w:tc>
        <w:tc>
          <w:tcPr>
            <w:tcW w:w="1294" w:type="dxa"/>
          </w:tcPr>
          <w:p w14:paraId="5B72039A" w14:textId="77777777" w:rsidR="00DA386B" w:rsidRDefault="00DA386B" w:rsidP="009021E5">
            <w:pPr>
              <w:jc w:val="center"/>
            </w:pPr>
            <w:r>
              <w:t>-</w:t>
            </w:r>
          </w:p>
        </w:tc>
        <w:tc>
          <w:tcPr>
            <w:tcW w:w="1294" w:type="dxa"/>
          </w:tcPr>
          <w:p w14:paraId="400114E5" w14:textId="77777777" w:rsidR="00DA386B" w:rsidRDefault="00DA386B" w:rsidP="009021E5">
            <w:pPr>
              <w:jc w:val="center"/>
            </w:pPr>
            <w:r>
              <w:t>-</w:t>
            </w:r>
          </w:p>
        </w:tc>
        <w:tc>
          <w:tcPr>
            <w:tcW w:w="1295" w:type="dxa"/>
          </w:tcPr>
          <w:p w14:paraId="048B68E4" w14:textId="77777777" w:rsidR="00DA386B" w:rsidRDefault="00DA386B" w:rsidP="009021E5">
            <w:pPr>
              <w:jc w:val="center"/>
            </w:pPr>
            <w:r>
              <w:t>-</w:t>
            </w:r>
          </w:p>
        </w:tc>
        <w:tc>
          <w:tcPr>
            <w:tcW w:w="1295" w:type="dxa"/>
          </w:tcPr>
          <w:p w14:paraId="7343A22E" w14:textId="77777777" w:rsidR="00DA386B" w:rsidRDefault="00DA386B" w:rsidP="009021E5">
            <w:pPr>
              <w:jc w:val="center"/>
            </w:pPr>
            <w:r>
              <w:t>-</w:t>
            </w:r>
          </w:p>
        </w:tc>
        <w:tc>
          <w:tcPr>
            <w:tcW w:w="1295" w:type="dxa"/>
          </w:tcPr>
          <w:p w14:paraId="04B1B720" w14:textId="77777777" w:rsidR="00DA386B" w:rsidRDefault="00DA386B" w:rsidP="009021E5">
            <w:pPr>
              <w:jc w:val="center"/>
            </w:pPr>
            <w:r>
              <w:t>-</w:t>
            </w:r>
          </w:p>
        </w:tc>
      </w:tr>
    </w:tbl>
    <w:p w14:paraId="75540FD7" w14:textId="77777777" w:rsidR="00DA386B" w:rsidRDefault="00DA386B" w:rsidP="00DA386B">
      <w:pPr>
        <w:jc w:val="center"/>
      </w:pPr>
    </w:p>
    <w:p w14:paraId="34F09AF9" w14:textId="77777777" w:rsidR="00DA386B" w:rsidRDefault="00DA386B" w:rsidP="00DA386B">
      <w:pPr>
        <w:jc w:val="center"/>
      </w:pPr>
      <w:r>
        <w:t>Not: 2023-2024 Eğitim-Öğretim yılında okulumuz kurs merkezleri arasında yer almamıştır.</w:t>
      </w:r>
    </w:p>
    <w:p w14:paraId="0D7623A4" w14:textId="77777777" w:rsidR="00DA386B" w:rsidRDefault="00DA386B" w:rsidP="00DA386B">
      <w:pPr>
        <w:jc w:val="center"/>
      </w:pPr>
    </w:p>
    <w:p w14:paraId="0A56CD18" w14:textId="77777777" w:rsidR="00DA386B" w:rsidRDefault="00DA386B" w:rsidP="00DA386B">
      <w:pPr>
        <w:jc w:val="center"/>
      </w:pPr>
    </w:p>
    <w:p w14:paraId="366DA681" w14:textId="77777777" w:rsidR="00DA386B" w:rsidRDefault="00DA386B" w:rsidP="00DA386B">
      <w:pPr>
        <w:jc w:val="center"/>
      </w:pPr>
    </w:p>
    <w:p w14:paraId="2799779C" w14:textId="77777777" w:rsidR="00DA386B" w:rsidRDefault="00DA386B" w:rsidP="00DA386B">
      <w:pPr>
        <w:jc w:val="center"/>
      </w:pPr>
    </w:p>
    <w:p w14:paraId="0842149C" w14:textId="2836D758" w:rsidR="00DA386B" w:rsidRDefault="00E876B5" w:rsidP="00DA386B">
      <w:pPr>
        <w:jc w:val="center"/>
        <w:rPr>
          <w:b/>
          <w:sz w:val="28"/>
        </w:rPr>
      </w:pPr>
      <w:r w:rsidRPr="009117EF">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16.</w:t>
      </w:r>
      <w:r w:rsidRPr="009117EF">
        <w:rPr>
          <w:rFonts w:ascii="Times New Roman" w:hAnsi="Times New Roman" w:cs="Times New Roman"/>
          <w:i/>
          <w:iCs/>
          <w:sz w:val="24"/>
          <w:szCs w:val="24"/>
        </w:rPr>
        <w:t xml:space="preserve"> </w:t>
      </w:r>
      <w:r w:rsidR="00DA386B" w:rsidRPr="0088263E">
        <w:rPr>
          <w:b/>
          <w:sz w:val="28"/>
        </w:rPr>
        <w:t>Yıllara Göre Akademik Başarı</w:t>
      </w:r>
    </w:p>
    <w:p w14:paraId="4970C664" w14:textId="77777777" w:rsidR="00DA386B" w:rsidRPr="0088263E" w:rsidRDefault="00DA386B" w:rsidP="00DA386B">
      <w:pPr>
        <w:jc w:val="center"/>
        <w:rPr>
          <w:b/>
          <w:sz w:val="28"/>
        </w:rPr>
      </w:pPr>
    </w:p>
    <w:tbl>
      <w:tblPr>
        <w:tblStyle w:val="TableGrid"/>
        <w:tblW w:w="0" w:type="auto"/>
        <w:tblLook w:val="04A0" w:firstRow="1" w:lastRow="0" w:firstColumn="1" w:lastColumn="0" w:noHBand="0" w:noVBand="1"/>
      </w:tblPr>
      <w:tblGrid>
        <w:gridCol w:w="2255"/>
        <w:gridCol w:w="2340"/>
        <w:gridCol w:w="2380"/>
        <w:gridCol w:w="2087"/>
      </w:tblGrid>
      <w:tr w:rsidR="00DA386B" w14:paraId="54C71ACE" w14:textId="77777777" w:rsidTr="009021E5">
        <w:tc>
          <w:tcPr>
            <w:tcW w:w="2255" w:type="dxa"/>
          </w:tcPr>
          <w:p w14:paraId="6A1D69D4" w14:textId="77777777" w:rsidR="00DA386B" w:rsidRDefault="00DA386B" w:rsidP="009021E5">
            <w:pPr>
              <w:jc w:val="center"/>
            </w:pPr>
          </w:p>
        </w:tc>
        <w:tc>
          <w:tcPr>
            <w:tcW w:w="2340" w:type="dxa"/>
          </w:tcPr>
          <w:p w14:paraId="0571DCF6" w14:textId="77777777" w:rsidR="00DA386B" w:rsidRDefault="00DA386B" w:rsidP="009021E5">
            <w:pPr>
              <w:jc w:val="center"/>
            </w:pPr>
            <w:r>
              <w:t>Merkezi Sınavla Yerleşen Öğrenci Sayısı</w:t>
            </w:r>
          </w:p>
        </w:tc>
        <w:tc>
          <w:tcPr>
            <w:tcW w:w="2380" w:type="dxa"/>
          </w:tcPr>
          <w:p w14:paraId="7C366EE7" w14:textId="77777777" w:rsidR="00DA386B" w:rsidRDefault="00DA386B" w:rsidP="009021E5">
            <w:pPr>
              <w:jc w:val="center"/>
            </w:pPr>
            <w:r>
              <w:t>Doğrudan Sınıf Geçen Öğrenci Sayısı</w:t>
            </w:r>
          </w:p>
        </w:tc>
        <w:tc>
          <w:tcPr>
            <w:tcW w:w="2087" w:type="dxa"/>
          </w:tcPr>
          <w:p w14:paraId="4F499432" w14:textId="77777777" w:rsidR="00DA386B" w:rsidRDefault="00DA386B" w:rsidP="009021E5">
            <w:pPr>
              <w:jc w:val="center"/>
            </w:pPr>
            <w:r>
              <w:t>Sınıf Tekrarı Yapan Öğrenci Sayısı</w:t>
            </w:r>
          </w:p>
        </w:tc>
      </w:tr>
      <w:tr w:rsidR="00DA386B" w14:paraId="43D4B944" w14:textId="77777777" w:rsidTr="009021E5">
        <w:tc>
          <w:tcPr>
            <w:tcW w:w="2255" w:type="dxa"/>
          </w:tcPr>
          <w:p w14:paraId="755C261A" w14:textId="77777777" w:rsidR="00DA386B" w:rsidRDefault="00DA386B" w:rsidP="009021E5">
            <w:pPr>
              <w:jc w:val="center"/>
            </w:pPr>
            <w:r>
              <w:t>2021-2022</w:t>
            </w:r>
          </w:p>
        </w:tc>
        <w:tc>
          <w:tcPr>
            <w:tcW w:w="2340" w:type="dxa"/>
          </w:tcPr>
          <w:p w14:paraId="6B2EA868" w14:textId="77777777" w:rsidR="00DA386B" w:rsidRDefault="00DA386B" w:rsidP="009021E5">
            <w:pPr>
              <w:jc w:val="center"/>
            </w:pPr>
            <w:r>
              <w:t>1</w:t>
            </w:r>
          </w:p>
        </w:tc>
        <w:tc>
          <w:tcPr>
            <w:tcW w:w="2380" w:type="dxa"/>
          </w:tcPr>
          <w:p w14:paraId="77FF8C72" w14:textId="77777777" w:rsidR="00DA386B" w:rsidRDefault="00DA386B" w:rsidP="009021E5">
            <w:pPr>
              <w:jc w:val="center"/>
            </w:pPr>
            <w:r>
              <w:t>68</w:t>
            </w:r>
          </w:p>
        </w:tc>
        <w:tc>
          <w:tcPr>
            <w:tcW w:w="2087" w:type="dxa"/>
          </w:tcPr>
          <w:p w14:paraId="21BBFC8F" w14:textId="77777777" w:rsidR="00DA386B" w:rsidRDefault="00DA386B" w:rsidP="009021E5">
            <w:pPr>
              <w:jc w:val="center"/>
            </w:pPr>
            <w:r>
              <w:t>-</w:t>
            </w:r>
          </w:p>
        </w:tc>
      </w:tr>
      <w:tr w:rsidR="00DA386B" w14:paraId="14CFDA23" w14:textId="77777777" w:rsidTr="009021E5">
        <w:tc>
          <w:tcPr>
            <w:tcW w:w="2255" w:type="dxa"/>
          </w:tcPr>
          <w:p w14:paraId="52D42BD6" w14:textId="77777777" w:rsidR="00DA386B" w:rsidRDefault="00DA386B" w:rsidP="009021E5">
            <w:pPr>
              <w:jc w:val="center"/>
            </w:pPr>
            <w:r>
              <w:t>2022-2023</w:t>
            </w:r>
          </w:p>
        </w:tc>
        <w:tc>
          <w:tcPr>
            <w:tcW w:w="2340" w:type="dxa"/>
          </w:tcPr>
          <w:p w14:paraId="30A28B2F" w14:textId="77777777" w:rsidR="00DA386B" w:rsidRDefault="00DA386B" w:rsidP="009021E5">
            <w:pPr>
              <w:jc w:val="center"/>
            </w:pPr>
            <w:r>
              <w:t>6</w:t>
            </w:r>
          </w:p>
        </w:tc>
        <w:tc>
          <w:tcPr>
            <w:tcW w:w="2380" w:type="dxa"/>
          </w:tcPr>
          <w:p w14:paraId="66C246C4" w14:textId="77777777" w:rsidR="00DA386B" w:rsidRDefault="00DA386B" w:rsidP="009021E5">
            <w:pPr>
              <w:jc w:val="center"/>
            </w:pPr>
            <w:r>
              <w:t>75</w:t>
            </w:r>
          </w:p>
        </w:tc>
        <w:tc>
          <w:tcPr>
            <w:tcW w:w="2087" w:type="dxa"/>
          </w:tcPr>
          <w:p w14:paraId="4621ABFD" w14:textId="77777777" w:rsidR="00DA386B" w:rsidRDefault="00DA386B" w:rsidP="009021E5">
            <w:pPr>
              <w:jc w:val="center"/>
            </w:pPr>
            <w:r>
              <w:t>-</w:t>
            </w:r>
          </w:p>
        </w:tc>
      </w:tr>
      <w:tr w:rsidR="00DA386B" w14:paraId="24E5D284" w14:textId="77777777" w:rsidTr="009021E5">
        <w:tc>
          <w:tcPr>
            <w:tcW w:w="2255" w:type="dxa"/>
          </w:tcPr>
          <w:p w14:paraId="04F0204C" w14:textId="77777777" w:rsidR="00DA386B" w:rsidRDefault="00DA386B" w:rsidP="009021E5">
            <w:pPr>
              <w:jc w:val="center"/>
            </w:pPr>
            <w:r>
              <w:t>2023-2024</w:t>
            </w:r>
          </w:p>
        </w:tc>
        <w:tc>
          <w:tcPr>
            <w:tcW w:w="2340" w:type="dxa"/>
          </w:tcPr>
          <w:p w14:paraId="0B13C433" w14:textId="77777777" w:rsidR="00DA386B" w:rsidRDefault="00DA386B" w:rsidP="009021E5">
            <w:pPr>
              <w:jc w:val="center"/>
            </w:pPr>
            <w:r>
              <w:t>-</w:t>
            </w:r>
          </w:p>
        </w:tc>
        <w:tc>
          <w:tcPr>
            <w:tcW w:w="2380" w:type="dxa"/>
          </w:tcPr>
          <w:p w14:paraId="105AA209" w14:textId="77777777" w:rsidR="00DA386B" w:rsidRDefault="00DA386B" w:rsidP="009021E5">
            <w:pPr>
              <w:jc w:val="center"/>
            </w:pPr>
            <w:r>
              <w:t>-</w:t>
            </w:r>
          </w:p>
        </w:tc>
        <w:tc>
          <w:tcPr>
            <w:tcW w:w="2087" w:type="dxa"/>
          </w:tcPr>
          <w:p w14:paraId="0006EE04" w14:textId="77777777" w:rsidR="00DA386B" w:rsidRDefault="00DA386B" w:rsidP="009021E5">
            <w:pPr>
              <w:jc w:val="center"/>
            </w:pPr>
            <w:r>
              <w:t>-</w:t>
            </w:r>
          </w:p>
        </w:tc>
      </w:tr>
    </w:tbl>
    <w:p w14:paraId="1FC9DB3D" w14:textId="77777777" w:rsidR="00DA386B" w:rsidRDefault="00DA386B" w:rsidP="00DA386B">
      <w:pPr>
        <w:jc w:val="center"/>
      </w:pPr>
    </w:p>
    <w:p w14:paraId="1DEC66A3" w14:textId="77777777" w:rsidR="00DA386B" w:rsidRDefault="00DA386B" w:rsidP="00DA386B">
      <w:pPr>
        <w:jc w:val="center"/>
      </w:pPr>
    </w:p>
    <w:p w14:paraId="197FAEC6" w14:textId="77777777" w:rsidR="00DA386B" w:rsidRDefault="00DA386B" w:rsidP="00DA386B">
      <w:pPr>
        <w:jc w:val="center"/>
      </w:pPr>
    </w:p>
    <w:p w14:paraId="458E5FDB" w14:textId="77777777" w:rsidR="00DA386B" w:rsidRDefault="00DA386B" w:rsidP="00DA386B">
      <w:pPr>
        <w:jc w:val="center"/>
      </w:pPr>
    </w:p>
    <w:p w14:paraId="020039A4" w14:textId="77777777" w:rsidR="00DA386B" w:rsidRDefault="00DA386B" w:rsidP="00DA386B">
      <w:pPr>
        <w:jc w:val="center"/>
      </w:pPr>
    </w:p>
    <w:p w14:paraId="5260ADE8" w14:textId="4C315FCE" w:rsidR="00DA386B" w:rsidRPr="0088263E" w:rsidRDefault="00E876B5" w:rsidP="00DA386B">
      <w:pPr>
        <w:jc w:val="center"/>
        <w:rPr>
          <w:b/>
          <w:sz w:val="28"/>
        </w:rPr>
      </w:pPr>
      <w:r w:rsidRPr="009117EF">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17</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w:t>
      </w:r>
      <w:r w:rsidR="00DA386B" w:rsidRPr="0088263E">
        <w:rPr>
          <w:b/>
          <w:sz w:val="28"/>
        </w:rPr>
        <w:t>Yıllara Göre Kültürel Faaliyetlerin S</w:t>
      </w:r>
      <w:r>
        <w:rPr>
          <w:b/>
          <w:sz w:val="28"/>
        </w:rPr>
        <w:t>ayısı (gezi, sergi vb</w:t>
      </w:r>
      <w:r w:rsidR="00DA386B" w:rsidRPr="0088263E">
        <w:rPr>
          <w:b/>
          <w:sz w:val="28"/>
        </w:rPr>
        <w:t>)</w:t>
      </w:r>
    </w:p>
    <w:p w14:paraId="61FC7E29" w14:textId="77777777" w:rsidR="00DA386B" w:rsidRDefault="00DA386B" w:rsidP="00DA386B">
      <w:pPr>
        <w:jc w:val="center"/>
      </w:pPr>
    </w:p>
    <w:tbl>
      <w:tblPr>
        <w:tblStyle w:val="TableGrid"/>
        <w:tblW w:w="0" w:type="auto"/>
        <w:tblLook w:val="04A0" w:firstRow="1" w:lastRow="0" w:firstColumn="1" w:lastColumn="0" w:noHBand="0" w:noVBand="1"/>
      </w:tblPr>
      <w:tblGrid>
        <w:gridCol w:w="3020"/>
        <w:gridCol w:w="3021"/>
        <w:gridCol w:w="3021"/>
      </w:tblGrid>
      <w:tr w:rsidR="00DA386B" w14:paraId="7DCE1CB0" w14:textId="77777777" w:rsidTr="009021E5">
        <w:tc>
          <w:tcPr>
            <w:tcW w:w="3020" w:type="dxa"/>
          </w:tcPr>
          <w:p w14:paraId="2E80E5C7" w14:textId="77777777" w:rsidR="00DA386B" w:rsidRDefault="00DA386B" w:rsidP="009021E5">
            <w:pPr>
              <w:jc w:val="center"/>
            </w:pPr>
          </w:p>
        </w:tc>
        <w:tc>
          <w:tcPr>
            <w:tcW w:w="3021" w:type="dxa"/>
          </w:tcPr>
          <w:p w14:paraId="21FBD8F0" w14:textId="77777777" w:rsidR="00DA386B" w:rsidRDefault="00DA386B" w:rsidP="009021E5">
            <w:pPr>
              <w:jc w:val="center"/>
            </w:pPr>
            <w:r>
              <w:t>Gezi</w:t>
            </w:r>
          </w:p>
        </w:tc>
        <w:tc>
          <w:tcPr>
            <w:tcW w:w="3021" w:type="dxa"/>
          </w:tcPr>
          <w:p w14:paraId="55BE3A44" w14:textId="77777777" w:rsidR="00DA386B" w:rsidRDefault="00DA386B" w:rsidP="009021E5">
            <w:pPr>
              <w:jc w:val="center"/>
            </w:pPr>
            <w:r>
              <w:t>Sergi</w:t>
            </w:r>
          </w:p>
        </w:tc>
      </w:tr>
      <w:tr w:rsidR="00DA386B" w14:paraId="2F3737EB" w14:textId="77777777" w:rsidTr="009021E5">
        <w:tc>
          <w:tcPr>
            <w:tcW w:w="3020" w:type="dxa"/>
          </w:tcPr>
          <w:p w14:paraId="672F91E8" w14:textId="77777777" w:rsidR="00DA386B" w:rsidRDefault="00DA386B" w:rsidP="009021E5">
            <w:pPr>
              <w:jc w:val="center"/>
            </w:pPr>
            <w:r>
              <w:t>2021-2022</w:t>
            </w:r>
          </w:p>
        </w:tc>
        <w:tc>
          <w:tcPr>
            <w:tcW w:w="3021" w:type="dxa"/>
          </w:tcPr>
          <w:p w14:paraId="26FD68CB" w14:textId="77777777" w:rsidR="00DA386B" w:rsidRDefault="00DA386B" w:rsidP="009021E5">
            <w:pPr>
              <w:jc w:val="center"/>
            </w:pPr>
            <w:r>
              <w:t>2</w:t>
            </w:r>
          </w:p>
        </w:tc>
        <w:tc>
          <w:tcPr>
            <w:tcW w:w="3021" w:type="dxa"/>
          </w:tcPr>
          <w:p w14:paraId="62AA02B8" w14:textId="77777777" w:rsidR="00DA386B" w:rsidRDefault="00DA386B" w:rsidP="009021E5">
            <w:pPr>
              <w:jc w:val="center"/>
            </w:pPr>
            <w:r>
              <w:t>1</w:t>
            </w:r>
          </w:p>
        </w:tc>
      </w:tr>
      <w:tr w:rsidR="00DA386B" w14:paraId="66CFAB62" w14:textId="77777777" w:rsidTr="009021E5">
        <w:tc>
          <w:tcPr>
            <w:tcW w:w="3020" w:type="dxa"/>
          </w:tcPr>
          <w:p w14:paraId="7468FB80" w14:textId="77777777" w:rsidR="00DA386B" w:rsidRDefault="00DA386B" w:rsidP="009021E5">
            <w:pPr>
              <w:jc w:val="center"/>
            </w:pPr>
            <w:r>
              <w:t>2022-2023</w:t>
            </w:r>
          </w:p>
        </w:tc>
        <w:tc>
          <w:tcPr>
            <w:tcW w:w="3021" w:type="dxa"/>
          </w:tcPr>
          <w:p w14:paraId="7A854220" w14:textId="77777777" w:rsidR="00DA386B" w:rsidRDefault="00DA386B" w:rsidP="009021E5">
            <w:pPr>
              <w:jc w:val="center"/>
            </w:pPr>
            <w:r>
              <w:t>3</w:t>
            </w:r>
          </w:p>
        </w:tc>
        <w:tc>
          <w:tcPr>
            <w:tcW w:w="3021" w:type="dxa"/>
          </w:tcPr>
          <w:p w14:paraId="6546C3BA" w14:textId="77777777" w:rsidR="00DA386B" w:rsidRDefault="00DA386B" w:rsidP="009021E5">
            <w:pPr>
              <w:jc w:val="center"/>
            </w:pPr>
            <w:r>
              <w:t>2</w:t>
            </w:r>
          </w:p>
        </w:tc>
      </w:tr>
      <w:tr w:rsidR="00DA386B" w14:paraId="7EB25041" w14:textId="77777777" w:rsidTr="009021E5">
        <w:tc>
          <w:tcPr>
            <w:tcW w:w="3020" w:type="dxa"/>
          </w:tcPr>
          <w:p w14:paraId="47EEAF42" w14:textId="77777777" w:rsidR="00DA386B" w:rsidRDefault="00DA386B" w:rsidP="009021E5">
            <w:pPr>
              <w:jc w:val="center"/>
            </w:pPr>
            <w:r>
              <w:t>2023-2024</w:t>
            </w:r>
          </w:p>
        </w:tc>
        <w:tc>
          <w:tcPr>
            <w:tcW w:w="3021" w:type="dxa"/>
          </w:tcPr>
          <w:p w14:paraId="2AC65CF5" w14:textId="77777777" w:rsidR="00DA386B" w:rsidRDefault="00DA386B" w:rsidP="009021E5">
            <w:pPr>
              <w:jc w:val="center"/>
            </w:pPr>
            <w:r>
              <w:t>4</w:t>
            </w:r>
          </w:p>
        </w:tc>
        <w:tc>
          <w:tcPr>
            <w:tcW w:w="3021" w:type="dxa"/>
          </w:tcPr>
          <w:p w14:paraId="16E8DEA6" w14:textId="77777777" w:rsidR="00DA386B" w:rsidRDefault="00DA386B" w:rsidP="009021E5">
            <w:pPr>
              <w:jc w:val="center"/>
            </w:pPr>
            <w:r>
              <w:t>3</w:t>
            </w:r>
          </w:p>
        </w:tc>
      </w:tr>
    </w:tbl>
    <w:p w14:paraId="19BDD888" w14:textId="77777777" w:rsidR="00DA386B" w:rsidRDefault="00DA386B" w:rsidP="00DA386B">
      <w:pPr>
        <w:jc w:val="center"/>
      </w:pPr>
    </w:p>
    <w:p w14:paraId="2328AA42" w14:textId="77777777" w:rsidR="00DA386B" w:rsidRDefault="00DA386B" w:rsidP="00DA386B">
      <w:pPr>
        <w:jc w:val="center"/>
      </w:pPr>
    </w:p>
    <w:p w14:paraId="5DAFFD53" w14:textId="77777777" w:rsidR="00DA386B" w:rsidRDefault="00DA386B" w:rsidP="00DA386B">
      <w:pPr>
        <w:jc w:val="center"/>
      </w:pPr>
    </w:p>
    <w:p w14:paraId="43965490" w14:textId="77777777" w:rsidR="00DA386B" w:rsidRDefault="00DA386B" w:rsidP="00DA386B">
      <w:pPr>
        <w:jc w:val="center"/>
      </w:pPr>
    </w:p>
    <w:p w14:paraId="0677D913" w14:textId="77777777" w:rsidR="00DA386B" w:rsidRDefault="00DA386B" w:rsidP="00DA386B">
      <w:pPr>
        <w:jc w:val="center"/>
      </w:pPr>
    </w:p>
    <w:p w14:paraId="6A185913" w14:textId="52EB9BFF" w:rsidR="00DA386B" w:rsidRPr="0088263E" w:rsidRDefault="00E876B5" w:rsidP="00DA386B">
      <w:pPr>
        <w:jc w:val="center"/>
        <w:rPr>
          <w:b/>
          <w:sz w:val="28"/>
        </w:rPr>
      </w:pPr>
      <w:r w:rsidRPr="009117EF">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18</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w:t>
      </w:r>
      <w:r w:rsidR="00DA386B" w:rsidRPr="0088263E">
        <w:rPr>
          <w:b/>
          <w:sz w:val="28"/>
        </w:rPr>
        <w:t>Yıllara Göre Öğrenci Devamsızlık Durumları</w:t>
      </w:r>
    </w:p>
    <w:p w14:paraId="431E2976" w14:textId="77777777" w:rsidR="00DA386B" w:rsidRDefault="00DA386B" w:rsidP="00DA386B">
      <w:pPr>
        <w:jc w:val="center"/>
      </w:pPr>
    </w:p>
    <w:tbl>
      <w:tblPr>
        <w:tblStyle w:val="TableGrid"/>
        <w:tblW w:w="0" w:type="auto"/>
        <w:tblLook w:val="04A0" w:firstRow="1" w:lastRow="0" w:firstColumn="1" w:lastColumn="0" w:noHBand="0" w:noVBand="1"/>
      </w:tblPr>
      <w:tblGrid>
        <w:gridCol w:w="1781"/>
        <w:gridCol w:w="1886"/>
        <w:gridCol w:w="1887"/>
        <w:gridCol w:w="1887"/>
        <w:gridCol w:w="1621"/>
      </w:tblGrid>
      <w:tr w:rsidR="00DA386B" w14:paraId="6B883F82" w14:textId="77777777" w:rsidTr="009021E5">
        <w:tc>
          <w:tcPr>
            <w:tcW w:w="1781" w:type="dxa"/>
          </w:tcPr>
          <w:p w14:paraId="77295B7F" w14:textId="77777777" w:rsidR="00DA386B" w:rsidRDefault="00DA386B" w:rsidP="009021E5">
            <w:pPr>
              <w:jc w:val="center"/>
            </w:pPr>
          </w:p>
        </w:tc>
        <w:tc>
          <w:tcPr>
            <w:tcW w:w="1886" w:type="dxa"/>
          </w:tcPr>
          <w:p w14:paraId="08A809DB" w14:textId="77777777" w:rsidR="00DA386B" w:rsidRDefault="00DA386B" w:rsidP="009021E5">
            <w:pPr>
              <w:jc w:val="center"/>
            </w:pPr>
            <w:r>
              <w:t>Sürekli Devamsız</w:t>
            </w:r>
          </w:p>
        </w:tc>
        <w:tc>
          <w:tcPr>
            <w:tcW w:w="1887" w:type="dxa"/>
          </w:tcPr>
          <w:p w14:paraId="318ECDA2" w14:textId="77777777" w:rsidR="00DA386B" w:rsidRDefault="00DA386B" w:rsidP="009021E5">
            <w:pPr>
              <w:jc w:val="center"/>
            </w:pPr>
            <w:r>
              <w:t>6-10 Gün</w:t>
            </w:r>
          </w:p>
        </w:tc>
        <w:tc>
          <w:tcPr>
            <w:tcW w:w="1887" w:type="dxa"/>
          </w:tcPr>
          <w:p w14:paraId="4E7386BC" w14:textId="77777777" w:rsidR="00DA386B" w:rsidRDefault="00DA386B" w:rsidP="009021E5">
            <w:pPr>
              <w:jc w:val="center"/>
            </w:pPr>
            <w:r>
              <w:t>11-19 Devamsız</w:t>
            </w:r>
          </w:p>
        </w:tc>
        <w:tc>
          <w:tcPr>
            <w:tcW w:w="1621" w:type="dxa"/>
          </w:tcPr>
          <w:p w14:paraId="4104ADB1" w14:textId="77777777" w:rsidR="00DA386B" w:rsidRDefault="00DA386B" w:rsidP="009021E5">
            <w:pPr>
              <w:jc w:val="center"/>
            </w:pPr>
            <w:r>
              <w:t>20 ve üzeri</w:t>
            </w:r>
          </w:p>
        </w:tc>
      </w:tr>
      <w:tr w:rsidR="00DA386B" w14:paraId="1EC68143" w14:textId="77777777" w:rsidTr="009021E5">
        <w:tc>
          <w:tcPr>
            <w:tcW w:w="1781" w:type="dxa"/>
          </w:tcPr>
          <w:p w14:paraId="64F940C1" w14:textId="77777777" w:rsidR="00DA386B" w:rsidRDefault="00DA386B" w:rsidP="009021E5">
            <w:pPr>
              <w:jc w:val="center"/>
            </w:pPr>
            <w:r>
              <w:t>2021-2022</w:t>
            </w:r>
          </w:p>
        </w:tc>
        <w:tc>
          <w:tcPr>
            <w:tcW w:w="1886" w:type="dxa"/>
          </w:tcPr>
          <w:p w14:paraId="493626EC" w14:textId="77777777" w:rsidR="00DA386B" w:rsidRDefault="00DA386B" w:rsidP="009021E5">
            <w:pPr>
              <w:jc w:val="center"/>
            </w:pPr>
            <w:r>
              <w:t>-</w:t>
            </w:r>
          </w:p>
        </w:tc>
        <w:tc>
          <w:tcPr>
            <w:tcW w:w="1887" w:type="dxa"/>
          </w:tcPr>
          <w:p w14:paraId="3D7FFA69" w14:textId="77777777" w:rsidR="00DA386B" w:rsidRDefault="00DA386B" w:rsidP="009021E5">
            <w:pPr>
              <w:jc w:val="center"/>
            </w:pPr>
            <w:r>
              <w:t>28</w:t>
            </w:r>
          </w:p>
        </w:tc>
        <w:tc>
          <w:tcPr>
            <w:tcW w:w="1887" w:type="dxa"/>
          </w:tcPr>
          <w:p w14:paraId="71B65D57" w14:textId="77777777" w:rsidR="00DA386B" w:rsidRDefault="00DA386B" w:rsidP="009021E5">
            <w:pPr>
              <w:jc w:val="center"/>
            </w:pPr>
            <w:r>
              <w:t>11</w:t>
            </w:r>
          </w:p>
        </w:tc>
        <w:tc>
          <w:tcPr>
            <w:tcW w:w="1621" w:type="dxa"/>
          </w:tcPr>
          <w:p w14:paraId="7C27D294" w14:textId="77777777" w:rsidR="00DA386B" w:rsidRDefault="00DA386B" w:rsidP="009021E5">
            <w:pPr>
              <w:jc w:val="center"/>
            </w:pPr>
            <w:r>
              <w:t>3</w:t>
            </w:r>
          </w:p>
        </w:tc>
      </w:tr>
      <w:tr w:rsidR="00DA386B" w14:paraId="48F99586" w14:textId="77777777" w:rsidTr="009021E5">
        <w:tc>
          <w:tcPr>
            <w:tcW w:w="1781" w:type="dxa"/>
          </w:tcPr>
          <w:p w14:paraId="4059A6CE" w14:textId="77777777" w:rsidR="00DA386B" w:rsidRDefault="00DA386B" w:rsidP="009021E5">
            <w:pPr>
              <w:jc w:val="center"/>
            </w:pPr>
            <w:r>
              <w:t>2022-2023</w:t>
            </w:r>
          </w:p>
        </w:tc>
        <w:tc>
          <w:tcPr>
            <w:tcW w:w="1886" w:type="dxa"/>
          </w:tcPr>
          <w:p w14:paraId="4A6100E8" w14:textId="77777777" w:rsidR="00DA386B" w:rsidRDefault="00DA386B" w:rsidP="009021E5">
            <w:pPr>
              <w:jc w:val="center"/>
            </w:pPr>
            <w:r>
              <w:t>-</w:t>
            </w:r>
          </w:p>
        </w:tc>
        <w:tc>
          <w:tcPr>
            <w:tcW w:w="1887" w:type="dxa"/>
          </w:tcPr>
          <w:p w14:paraId="066C967B" w14:textId="77777777" w:rsidR="00DA386B" w:rsidRDefault="00DA386B" w:rsidP="009021E5">
            <w:pPr>
              <w:jc w:val="center"/>
            </w:pPr>
            <w:r>
              <w:t>26</w:t>
            </w:r>
          </w:p>
        </w:tc>
        <w:tc>
          <w:tcPr>
            <w:tcW w:w="1887" w:type="dxa"/>
          </w:tcPr>
          <w:p w14:paraId="0ED5AA21" w14:textId="77777777" w:rsidR="00DA386B" w:rsidRDefault="00DA386B" w:rsidP="009021E5">
            <w:pPr>
              <w:jc w:val="center"/>
            </w:pPr>
            <w:r>
              <w:t>8</w:t>
            </w:r>
          </w:p>
        </w:tc>
        <w:tc>
          <w:tcPr>
            <w:tcW w:w="1621" w:type="dxa"/>
          </w:tcPr>
          <w:p w14:paraId="35EC655E" w14:textId="77777777" w:rsidR="00DA386B" w:rsidRDefault="00DA386B" w:rsidP="009021E5">
            <w:pPr>
              <w:jc w:val="center"/>
            </w:pPr>
            <w:r>
              <w:t>2</w:t>
            </w:r>
          </w:p>
        </w:tc>
      </w:tr>
      <w:tr w:rsidR="00DA386B" w14:paraId="4F0B7952" w14:textId="77777777" w:rsidTr="009021E5">
        <w:tc>
          <w:tcPr>
            <w:tcW w:w="1781" w:type="dxa"/>
          </w:tcPr>
          <w:p w14:paraId="29EA0F5F" w14:textId="77777777" w:rsidR="00DA386B" w:rsidRDefault="00DA386B" w:rsidP="009021E5">
            <w:pPr>
              <w:jc w:val="center"/>
            </w:pPr>
            <w:r>
              <w:t>2023-2024</w:t>
            </w:r>
          </w:p>
        </w:tc>
        <w:tc>
          <w:tcPr>
            <w:tcW w:w="1886" w:type="dxa"/>
          </w:tcPr>
          <w:p w14:paraId="135C7340" w14:textId="77777777" w:rsidR="00DA386B" w:rsidRDefault="00DA386B" w:rsidP="009021E5">
            <w:pPr>
              <w:jc w:val="center"/>
            </w:pPr>
            <w:r>
              <w:t>1</w:t>
            </w:r>
          </w:p>
        </w:tc>
        <w:tc>
          <w:tcPr>
            <w:tcW w:w="1887" w:type="dxa"/>
          </w:tcPr>
          <w:p w14:paraId="5CBE1984" w14:textId="77777777" w:rsidR="00DA386B" w:rsidRDefault="00DA386B" w:rsidP="009021E5">
            <w:pPr>
              <w:jc w:val="center"/>
            </w:pPr>
            <w:r>
              <w:t>21</w:t>
            </w:r>
          </w:p>
        </w:tc>
        <w:tc>
          <w:tcPr>
            <w:tcW w:w="1887" w:type="dxa"/>
          </w:tcPr>
          <w:p w14:paraId="03E5D0CC" w14:textId="77777777" w:rsidR="00DA386B" w:rsidRDefault="00DA386B" w:rsidP="009021E5">
            <w:pPr>
              <w:jc w:val="center"/>
            </w:pPr>
            <w:r>
              <w:t>5</w:t>
            </w:r>
          </w:p>
        </w:tc>
        <w:tc>
          <w:tcPr>
            <w:tcW w:w="1621" w:type="dxa"/>
          </w:tcPr>
          <w:p w14:paraId="2287CE8B" w14:textId="77777777" w:rsidR="00DA386B" w:rsidRDefault="00DA386B" w:rsidP="009021E5">
            <w:pPr>
              <w:jc w:val="center"/>
            </w:pPr>
            <w:r>
              <w:t>2</w:t>
            </w:r>
          </w:p>
        </w:tc>
      </w:tr>
    </w:tbl>
    <w:p w14:paraId="063A1BEE" w14:textId="77777777" w:rsidR="00DA386B" w:rsidRDefault="00DA386B" w:rsidP="00DA386B">
      <w:pPr>
        <w:jc w:val="center"/>
      </w:pPr>
    </w:p>
    <w:p w14:paraId="7936E902" w14:textId="77777777" w:rsidR="00DA386B" w:rsidRDefault="00DA386B" w:rsidP="00DA386B">
      <w:pPr>
        <w:jc w:val="center"/>
      </w:pPr>
    </w:p>
    <w:p w14:paraId="4A95E39E" w14:textId="77777777" w:rsidR="00DA386B" w:rsidRDefault="00DA386B" w:rsidP="00DA386B">
      <w:pPr>
        <w:jc w:val="center"/>
      </w:pPr>
    </w:p>
    <w:p w14:paraId="734A01D5" w14:textId="77777777" w:rsidR="00DA386B" w:rsidRDefault="00DA386B" w:rsidP="00DA386B">
      <w:pPr>
        <w:jc w:val="center"/>
      </w:pPr>
    </w:p>
    <w:p w14:paraId="7935359F" w14:textId="77777777" w:rsidR="00DA386B" w:rsidRDefault="00DA386B" w:rsidP="00DA386B">
      <w:pPr>
        <w:jc w:val="center"/>
      </w:pPr>
    </w:p>
    <w:p w14:paraId="7E4E2477" w14:textId="7C0F1E37" w:rsidR="00DA386B" w:rsidRPr="0088263E" w:rsidRDefault="00E876B5" w:rsidP="00DA386B">
      <w:pPr>
        <w:jc w:val="center"/>
        <w:rPr>
          <w:b/>
          <w:sz w:val="28"/>
        </w:rPr>
      </w:pPr>
      <w:r w:rsidRPr="009117EF">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19</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w:t>
      </w:r>
      <w:r w:rsidR="00DA386B" w:rsidRPr="0088263E">
        <w:rPr>
          <w:b/>
          <w:sz w:val="28"/>
        </w:rPr>
        <w:t>Yıllara Göre Geç Kalan Öğrenci Sayıları</w:t>
      </w:r>
    </w:p>
    <w:p w14:paraId="16D9F37A" w14:textId="77777777" w:rsidR="00DA386B" w:rsidRDefault="00DA386B" w:rsidP="00DA386B">
      <w:pPr>
        <w:jc w:val="center"/>
      </w:pPr>
    </w:p>
    <w:tbl>
      <w:tblPr>
        <w:tblStyle w:val="TableGrid"/>
        <w:tblW w:w="0" w:type="auto"/>
        <w:tblLook w:val="04A0" w:firstRow="1" w:lastRow="0" w:firstColumn="1" w:lastColumn="0" w:noHBand="0" w:noVBand="1"/>
      </w:tblPr>
      <w:tblGrid>
        <w:gridCol w:w="1781"/>
        <w:gridCol w:w="1886"/>
        <w:gridCol w:w="1887"/>
        <w:gridCol w:w="1887"/>
        <w:gridCol w:w="1621"/>
      </w:tblGrid>
      <w:tr w:rsidR="00DA386B" w14:paraId="64B2DBB0" w14:textId="77777777" w:rsidTr="009021E5">
        <w:tc>
          <w:tcPr>
            <w:tcW w:w="1781" w:type="dxa"/>
          </w:tcPr>
          <w:p w14:paraId="425E47BE" w14:textId="77777777" w:rsidR="00DA386B" w:rsidRDefault="00DA386B" w:rsidP="009021E5">
            <w:pPr>
              <w:jc w:val="center"/>
            </w:pPr>
          </w:p>
        </w:tc>
        <w:tc>
          <w:tcPr>
            <w:tcW w:w="1886" w:type="dxa"/>
          </w:tcPr>
          <w:p w14:paraId="35F3153F" w14:textId="77777777" w:rsidR="00DA386B" w:rsidRDefault="00DA386B" w:rsidP="009021E5">
            <w:pPr>
              <w:jc w:val="center"/>
            </w:pPr>
            <w:r>
              <w:t>5-10 gün</w:t>
            </w:r>
          </w:p>
        </w:tc>
        <w:tc>
          <w:tcPr>
            <w:tcW w:w="1887" w:type="dxa"/>
          </w:tcPr>
          <w:p w14:paraId="4982E7D4" w14:textId="77777777" w:rsidR="00DA386B" w:rsidRDefault="00DA386B" w:rsidP="009021E5">
            <w:pPr>
              <w:jc w:val="center"/>
            </w:pPr>
            <w:r>
              <w:t>10-15 gün</w:t>
            </w:r>
          </w:p>
        </w:tc>
        <w:tc>
          <w:tcPr>
            <w:tcW w:w="1887" w:type="dxa"/>
          </w:tcPr>
          <w:p w14:paraId="3E0496F8" w14:textId="77777777" w:rsidR="00DA386B" w:rsidRDefault="00DA386B" w:rsidP="009021E5">
            <w:pPr>
              <w:jc w:val="center"/>
            </w:pPr>
            <w:r>
              <w:t>15-20 gün</w:t>
            </w:r>
          </w:p>
        </w:tc>
        <w:tc>
          <w:tcPr>
            <w:tcW w:w="1621" w:type="dxa"/>
          </w:tcPr>
          <w:p w14:paraId="51207199" w14:textId="77777777" w:rsidR="00DA386B" w:rsidRDefault="00DA386B" w:rsidP="009021E5">
            <w:pPr>
              <w:jc w:val="center"/>
            </w:pPr>
            <w:r>
              <w:t>20 üzeri</w:t>
            </w:r>
          </w:p>
        </w:tc>
      </w:tr>
      <w:tr w:rsidR="00DA386B" w14:paraId="5CDA55C6" w14:textId="77777777" w:rsidTr="009021E5">
        <w:tc>
          <w:tcPr>
            <w:tcW w:w="1781" w:type="dxa"/>
          </w:tcPr>
          <w:p w14:paraId="3CA2D85D" w14:textId="77777777" w:rsidR="00DA386B" w:rsidRDefault="00DA386B" w:rsidP="009021E5">
            <w:pPr>
              <w:jc w:val="center"/>
            </w:pPr>
            <w:r>
              <w:t>2021-2022</w:t>
            </w:r>
          </w:p>
        </w:tc>
        <w:tc>
          <w:tcPr>
            <w:tcW w:w="1886" w:type="dxa"/>
          </w:tcPr>
          <w:p w14:paraId="4E533111" w14:textId="77777777" w:rsidR="00DA386B" w:rsidRDefault="00DA386B" w:rsidP="009021E5">
            <w:pPr>
              <w:jc w:val="center"/>
            </w:pPr>
            <w:r>
              <w:t>20</w:t>
            </w:r>
          </w:p>
        </w:tc>
        <w:tc>
          <w:tcPr>
            <w:tcW w:w="1887" w:type="dxa"/>
          </w:tcPr>
          <w:p w14:paraId="688E2560" w14:textId="77777777" w:rsidR="00DA386B" w:rsidRDefault="00DA386B" w:rsidP="009021E5">
            <w:pPr>
              <w:jc w:val="center"/>
            </w:pPr>
            <w:r>
              <w:t>13</w:t>
            </w:r>
          </w:p>
        </w:tc>
        <w:tc>
          <w:tcPr>
            <w:tcW w:w="1887" w:type="dxa"/>
          </w:tcPr>
          <w:p w14:paraId="303CC9AA" w14:textId="77777777" w:rsidR="00DA386B" w:rsidRDefault="00DA386B" w:rsidP="009021E5">
            <w:pPr>
              <w:jc w:val="center"/>
            </w:pPr>
            <w:r>
              <w:t>10</w:t>
            </w:r>
          </w:p>
        </w:tc>
        <w:tc>
          <w:tcPr>
            <w:tcW w:w="1621" w:type="dxa"/>
          </w:tcPr>
          <w:p w14:paraId="271146EA" w14:textId="77777777" w:rsidR="00DA386B" w:rsidRDefault="00DA386B" w:rsidP="009021E5">
            <w:pPr>
              <w:jc w:val="center"/>
            </w:pPr>
            <w:r>
              <w:t>3</w:t>
            </w:r>
          </w:p>
        </w:tc>
      </w:tr>
      <w:tr w:rsidR="00DA386B" w14:paraId="03C03F1C" w14:textId="77777777" w:rsidTr="009021E5">
        <w:tc>
          <w:tcPr>
            <w:tcW w:w="1781" w:type="dxa"/>
          </w:tcPr>
          <w:p w14:paraId="3F1973CE" w14:textId="77777777" w:rsidR="00DA386B" w:rsidRDefault="00DA386B" w:rsidP="009021E5">
            <w:pPr>
              <w:jc w:val="center"/>
            </w:pPr>
            <w:r>
              <w:t>2022-2023</w:t>
            </w:r>
          </w:p>
        </w:tc>
        <w:tc>
          <w:tcPr>
            <w:tcW w:w="1886" w:type="dxa"/>
          </w:tcPr>
          <w:p w14:paraId="4E7C8EBC" w14:textId="77777777" w:rsidR="00DA386B" w:rsidRDefault="00DA386B" w:rsidP="009021E5">
            <w:pPr>
              <w:jc w:val="center"/>
            </w:pPr>
            <w:r>
              <w:t>17</w:t>
            </w:r>
          </w:p>
        </w:tc>
        <w:tc>
          <w:tcPr>
            <w:tcW w:w="1887" w:type="dxa"/>
          </w:tcPr>
          <w:p w14:paraId="1B7CA787" w14:textId="77777777" w:rsidR="00DA386B" w:rsidRDefault="00DA386B" w:rsidP="009021E5">
            <w:pPr>
              <w:jc w:val="center"/>
            </w:pPr>
            <w:r>
              <w:t>10</w:t>
            </w:r>
          </w:p>
        </w:tc>
        <w:tc>
          <w:tcPr>
            <w:tcW w:w="1887" w:type="dxa"/>
          </w:tcPr>
          <w:p w14:paraId="1833A8BB" w14:textId="77777777" w:rsidR="00DA386B" w:rsidRDefault="00DA386B" w:rsidP="009021E5">
            <w:pPr>
              <w:jc w:val="center"/>
            </w:pPr>
            <w:r>
              <w:t>10</w:t>
            </w:r>
          </w:p>
        </w:tc>
        <w:tc>
          <w:tcPr>
            <w:tcW w:w="1621" w:type="dxa"/>
          </w:tcPr>
          <w:p w14:paraId="10DCDABD" w14:textId="77777777" w:rsidR="00DA386B" w:rsidRDefault="00DA386B" w:rsidP="009021E5">
            <w:pPr>
              <w:jc w:val="center"/>
            </w:pPr>
            <w:r>
              <w:t>2</w:t>
            </w:r>
          </w:p>
        </w:tc>
      </w:tr>
      <w:tr w:rsidR="00DA386B" w14:paraId="64030B4C" w14:textId="77777777" w:rsidTr="009021E5">
        <w:tc>
          <w:tcPr>
            <w:tcW w:w="1781" w:type="dxa"/>
          </w:tcPr>
          <w:p w14:paraId="0141BC5D" w14:textId="77777777" w:rsidR="00DA386B" w:rsidRDefault="00DA386B" w:rsidP="009021E5">
            <w:pPr>
              <w:jc w:val="center"/>
            </w:pPr>
            <w:r>
              <w:t>2023-2024</w:t>
            </w:r>
          </w:p>
        </w:tc>
        <w:tc>
          <w:tcPr>
            <w:tcW w:w="1886" w:type="dxa"/>
          </w:tcPr>
          <w:p w14:paraId="51E3EF2F" w14:textId="77777777" w:rsidR="00DA386B" w:rsidRDefault="00DA386B" w:rsidP="009021E5">
            <w:pPr>
              <w:jc w:val="center"/>
            </w:pPr>
            <w:r>
              <w:t>14</w:t>
            </w:r>
          </w:p>
        </w:tc>
        <w:tc>
          <w:tcPr>
            <w:tcW w:w="1887" w:type="dxa"/>
          </w:tcPr>
          <w:p w14:paraId="305BCF25" w14:textId="77777777" w:rsidR="00DA386B" w:rsidRDefault="00DA386B" w:rsidP="009021E5">
            <w:pPr>
              <w:jc w:val="center"/>
            </w:pPr>
            <w:r>
              <w:t>9</w:t>
            </w:r>
          </w:p>
        </w:tc>
        <w:tc>
          <w:tcPr>
            <w:tcW w:w="1887" w:type="dxa"/>
          </w:tcPr>
          <w:p w14:paraId="4D26810D" w14:textId="77777777" w:rsidR="00DA386B" w:rsidRDefault="00DA386B" w:rsidP="009021E5">
            <w:pPr>
              <w:jc w:val="center"/>
            </w:pPr>
            <w:r>
              <w:t>8</w:t>
            </w:r>
          </w:p>
        </w:tc>
        <w:tc>
          <w:tcPr>
            <w:tcW w:w="1621" w:type="dxa"/>
          </w:tcPr>
          <w:p w14:paraId="5931BBEB" w14:textId="77777777" w:rsidR="00DA386B" w:rsidRDefault="00DA386B" w:rsidP="009021E5">
            <w:pPr>
              <w:jc w:val="center"/>
            </w:pPr>
            <w:r>
              <w:t>2</w:t>
            </w:r>
          </w:p>
        </w:tc>
      </w:tr>
    </w:tbl>
    <w:p w14:paraId="3ECF7336" w14:textId="77777777" w:rsidR="00DA386B" w:rsidRDefault="00DA386B" w:rsidP="00CE5C87">
      <w:pPr>
        <w:pStyle w:val="Heading2"/>
        <w:ind w:hanging="1109"/>
      </w:pPr>
    </w:p>
    <w:p w14:paraId="3783B922" w14:textId="77777777" w:rsidR="00DA386B" w:rsidRDefault="00DA386B" w:rsidP="00CE5C87">
      <w:pPr>
        <w:pStyle w:val="Heading2"/>
        <w:ind w:hanging="1109"/>
      </w:pPr>
    </w:p>
    <w:p w14:paraId="53621103" w14:textId="77777777" w:rsidR="00DA386B" w:rsidRDefault="00DA386B" w:rsidP="00CE5C87">
      <w:pPr>
        <w:pStyle w:val="Heading2"/>
        <w:ind w:hanging="1109"/>
      </w:pPr>
    </w:p>
    <w:p w14:paraId="74337AC0" w14:textId="77777777" w:rsidR="00DA386B" w:rsidRDefault="00DA386B" w:rsidP="00CE5C87">
      <w:pPr>
        <w:pStyle w:val="Heading2"/>
        <w:ind w:hanging="1109"/>
      </w:pPr>
    </w:p>
    <w:p w14:paraId="75F90FB5" w14:textId="77777777" w:rsidR="00DA386B" w:rsidRDefault="00DA386B" w:rsidP="00CE5C87">
      <w:pPr>
        <w:pStyle w:val="Heading2"/>
        <w:ind w:hanging="1109"/>
      </w:pPr>
    </w:p>
    <w:p w14:paraId="6EDC8B9C" w14:textId="77777777" w:rsidR="00DA386B" w:rsidRDefault="00DA386B" w:rsidP="00CE5C87">
      <w:pPr>
        <w:pStyle w:val="Heading2"/>
        <w:ind w:hanging="1109"/>
      </w:pPr>
    </w:p>
    <w:p w14:paraId="1DE4DF6D" w14:textId="77777777" w:rsidR="00DA386B" w:rsidRDefault="00DA386B" w:rsidP="00CE5C87">
      <w:pPr>
        <w:pStyle w:val="Heading2"/>
        <w:ind w:hanging="1109"/>
      </w:pPr>
    </w:p>
    <w:p w14:paraId="705C26E5" w14:textId="77777777" w:rsidR="00DA386B" w:rsidRDefault="00DA386B" w:rsidP="00CE5C87">
      <w:pPr>
        <w:pStyle w:val="Heading2"/>
        <w:ind w:hanging="1109"/>
      </w:pPr>
    </w:p>
    <w:p w14:paraId="1A4D1847" w14:textId="77777777" w:rsidR="00DA386B" w:rsidRDefault="00DA386B" w:rsidP="00CE5C87">
      <w:pPr>
        <w:pStyle w:val="Heading2"/>
        <w:ind w:hanging="1109"/>
      </w:pPr>
    </w:p>
    <w:p w14:paraId="1AA923A7" w14:textId="77777777" w:rsidR="00DA386B" w:rsidRDefault="00DA386B" w:rsidP="00CE5C87">
      <w:pPr>
        <w:pStyle w:val="Heading2"/>
        <w:ind w:hanging="1109"/>
      </w:pPr>
    </w:p>
    <w:p w14:paraId="65C9788F" w14:textId="77777777" w:rsidR="00DA386B" w:rsidRDefault="00DA386B" w:rsidP="00CE5C87">
      <w:pPr>
        <w:pStyle w:val="Heading2"/>
        <w:ind w:hanging="1109"/>
      </w:pPr>
    </w:p>
    <w:p w14:paraId="7D22FD4E" w14:textId="77777777" w:rsidR="00DA386B" w:rsidRDefault="00DA386B" w:rsidP="00CE5C87">
      <w:pPr>
        <w:pStyle w:val="Heading2"/>
        <w:ind w:hanging="1109"/>
      </w:pPr>
    </w:p>
    <w:p w14:paraId="425CA71A" w14:textId="77777777" w:rsidR="00DA386B" w:rsidRDefault="00DA386B" w:rsidP="00CE5C87">
      <w:pPr>
        <w:pStyle w:val="Heading2"/>
        <w:ind w:hanging="1109"/>
      </w:pPr>
    </w:p>
    <w:p w14:paraId="77835D65" w14:textId="77777777" w:rsidR="00DA386B" w:rsidRDefault="00DA386B" w:rsidP="00CE5C87">
      <w:pPr>
        <w:pStyle w:val="Heading2"/>
        <w:ind w:hanging="1109"/>
      </w:pPr>
    </w:p>
    <w:p w14:paraId="05A2DA70" w14:textId="77777777" w:rsidR="00DA386B" w:rsidRDefault="00DA386B" w:rsidP="00CE5C87">
      <w:pPr>
        <w:pStyle w:val="Heading2"/>
        <w:ind w:hanging="1109"/>
      </w:pPr>
    </w:p>
    <w:p w14:paraId="384282EE" w14:textId="77777777" w:rsidR="00116CB4" w:rsidRDefault="00116CB4" w:rsidP="00CE5C87">
      <w:pPr>
        <w:pStyle w:val="Heading2"/>
        <w:ind w:hanging="1109"/>
      </w:pPr>
    </w:p>
    <w:p w14:paraId="6AA5BD2C" w14:textId="77777777" w:rsidR="00116CB4" w:rsidRDefault="00116CB4" w:rsidP="00CE5C87">
      <w:pPr>
        <w:pStyle w:val="Heading2"/>
        <w:ind w:hanging="1109"/>
      </w:pPr>
    </w:p>
    <w:p w14:paraId="53A2C025" w14:textId="77777777" w:rsidR="00DA386B" w:rsidRDefault="00DA386B" w:rsidP="00CE5C87">
      <w:pPr>
        <w:pStyle w:val="Heading2"/>
        <w:ind w:hanging="1109"/>
      </w:pPr>
    </w:p>
    <w:p w14:paraId="25B233E5" w14:textId="77777777" w:rsidR="00DA386B" w:rsidRDefault="00DA386B" w:rsidP="00CE5C87">
      <w:pPr>
        <w:pStyle w:val="Heading2"/>
        <w:ind w:hanging="1109"/>
      </w:pPr>
    </w:p>
    <w:p w14:paraId="58F2391D" w14:textId="67E14B9D" w:rsidR="004944CC" w:rsidRPr="00CE5C87" w:rsidRDefault="00CE5C87" w:rsidP="00CE5C87">
      <w:pPr>
        <w:pStyle w:val="Heading2"/>
        <w:ind w:hanging="1109"/>
        <w:rPr>
          <w:sz w:val="28"/>
          <w:szCs w:val="28"/>
        </w:rPr>
      </w:pPr>
      <w:r w:rsidRPr="00CE5C87">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BC4B3AB"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E876B5">
        <w:rPr>
          <w:rFonts w:ascii="Times New Roman" w:hAnsi="Times New Roman" w:cs="Times New Roman"/>
          <w:b/>
          <w:bCs/>
          <w:i/>
          <w:iCs/>
          <w:sz w:val="24"/>
          <w:szCs w:val="24"/>
        </w:rPr>
        <w:t>20</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Paragraph"/>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Paragraph"/>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Paragraph"/>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Paragraph"/>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Paragraph"/>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548CD9A2"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7E440A96" w:rsidR="007A6A76" w:rsidRPr="00CE5C87" w:rsidRDefault="00CE5C87" w:rsidP="00CE5C87">
      <w:pPr>
        <w:pStyle w:val="Heading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09A06026"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E876B5">
        <w:rPr>
          <w:rFonts w:ascii="Times New Roman" w:hAnsi="Times New Roman" w:cs="Times New Roman"/>
          <w:b/>
          <w:bCs/>
          <w:i/>
          <w:iCs/>
          <w:sz w:val="24"/>
          <w:szCs w:val="24"/>
        </w:rPr>
        <w:t xml:space="preserve"> 21.</w:t>
      </w:r>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944"/>
      </w:tblGrid>
      <w:tr w:rsidR="00E76934" w:rsidRPr="007A6A76" w14:paraId="0575BC0D" w14:textId="77777777" w:rsidTr="00C06825">
        <w:trPr>
          <w:trHeight w:val="454"/>
          <w:jc w:val="center"/>
        </w:trPr>
        <w:tc>
          <w:tcPr>
            <w:tcW w:w="9752" w:type="dxa"/>
            <w:gridSpan w:val="2"/>
            <w:shd w:val="clear" w:color="auto" w:fill="8EAADB"/>
            <w:vAlign w:val="center"/>
          </w:tcPr>
          <w:p w14:paraId="05D98952" w14:textId="77777777" w:rsidR="00E76934" w:rsidRPr="006671A2" w:rsidRDefault="00E76934" w:rsidP="00C06825">
            <w:pPr>
              <w:pStyle w:val="TableParagraph"/>
              <w:spacing w:before="2" w:line="212" w:lineRule="exact"/>
              <w:ind w:left="107"/>
              <w:jc w:val="center"/>
              <w:rPr>
                <w:rFonts w:ascii="Times New Roman" w:eastAsia="Calibri" w:hAnsi="Times New Roman"/>
                <w:b/>
                <w:szCs w:val="24"/>
              </w:rPr>
            </w:pPr>
            <w:r w:rsidRPr="006671A2">
              <w:rPr>
                <w:rFonts w:ascii="Times New Roman" w:eastAsia="Calibri" w:hAnsi="Times New Roman"/>
                <w:b/>
                <w:spacing w:val="-2"/>
                <w:szCs w:val="24"/>
              </w:rPr>
              <w:t>İç</w:t>
            </w:r>
            <w:r w:rsidRPr="006671A2">
              <w:rPr>
                <w:rFonts w:ascii="Times New Roman" w:eastAsia="Calibri" w:hAnsi="Times New Roman"/>
                <w:b/>
                <w:spacing w:val="-9"/>
                <w:szCs w:val="24"/>
              </w:rPr>
              <w:t xml:space="preserve"> </w:t>
            </w:r>
            <w:r w:rsidRPr="006671A2">
              <w:rPr>
                <w:rFonts w:ascii="Times New Roman" w:eastAsia="Calibri" w:hAnsi="Times New Roman"/>
                <w:b/>
                <w:spacing w:val="-2"/>
                <w:szCs w:val="24"/>
              </w:rPr>
              <w:t>Çevre</w:t>
            </w:r>
          </w:p>
        </w:tc>
      </w:tr>
      <w:tr w:rsidR="00E76934" w:rsidRPr="007A6A76" w14:paraId="2D8D261A" w14:textId="77777777" w:rsidTr="00C06825">
        <w:trPr>
          <w:trHeight w:val="454"/>
          <w:jc w:val="center"/>
        </w:trPr>
        <w:tc>
          <w:tcPr>
            <w:tcW w:w="4808" w:type="dxa"/>
            <w:shd w:val="clear" w:color="auto" w:fill="D9E2F3"/>
            <w:vAlign w:val="center"/>
          </w:tcPr>
          <w:p w14:paraId="10BBE71D" w14:textId="77777777" w:rsidR="00E76934" w:rsidRPr="006671A2" w:rsidRDefault="00E76934" w:rsidP="00C06825">
            <w:pPr>
              <w:jc w:val="center"/>
              <w:rPr>
                <w:rFonts w:ascii="Times New Roman" w:eastAsia="Calibri" w:hAnsi="Times New Roman"/>
                <w:szCs w:val="24"/>
              </w:rPr>
            </w:pPr>
            <w:r w:rsidRPr="006671A2">
              <w:rPr>
                <w:rFonts w:ascii="Times New Roman" w:eastAsia="Calibri" w:hAnsi="Times New Roman"/>
                <w:szCs w:val="24"/>
              </w:rPr>
              <w:t>Güçlü Yönler</w:t>
            </w:r>
          </w:p>
        </w:tc>
        <w:tc>
          <w:tcPr>
            <w:tcW w:w="4944" w:type="dxa"/>
            <w:shd w:val="clear" w:color="auto" w:fill="D9E2F3"/>
            <w:vAlign w:val="center"/>
          </w:tcPr>
          <w:p w14:paraId="139DF358" w14:textId="77777777" w:rsidR="00E76934" w:rsidRPr="006671A2" w:rsidRDefault="00E76934" w:rsidP="00C06825">
            <w:pPr>
              <w:jc w:val="center"/>
              <w:rPr>
                <w:rFonts w:ascii="Times New Roman" w:eastAsia="Calibri" w:hAnsi="Times New Roman"/>
                <w:szCs w:val="24"/>
              </w:rPr>
            </w:pPr>
            <w:r w:rsidRPr="006671A2">
              <w:rPr>
                <w:rFonts w:ascii="Times New Roman" w:eastAsia="Calibri" w:hAnsi="Times New Roman"/>
                <w:szCs w:val="24"/>
              </w:rPr>
              <w:t>Zayıf Yönler</w:t>
            </w:r>
          </w:p>
        </w:tc>
      </w:tr>
      <w:tr w:rsidR="00E76934" w:rsidRPr="007A6A76" w14:paraId="17C3F412" w14:textId="77777777" w:rsidTr="00C06825">
        <w:trPr>
          <w:trHeight w:val="454"/>
          <w:jc w:val="center"/>
        </w:trPr>
        <w:tc>
          <w:tcPr>
            <w:tcW w:w="4808" w:type="dxa"/>
            <w:shd w:val="clear" w:color="auto" w:fill="auto"/>
            <w:vAlign w:val="center"/>
          </w:tcPr>
          <w:p w14:paraId="1AFB7097" w14:textId="77777777" w:rsidR="00E76934" w:rsidRPr="006671A2" w:rsidRDefault="00E76934" w:rsidP="00C06825">
            <w:pPr>
              <w:pStyle w:val="TableParagraph"/>
              <w:rPr>
                <w:rFonts w:ascii="Times New Roman" w:eastAsia="Calibri" w:hAnsi="Times New Roman"/>
                <w:szCs w:val="24"/>
              </w:rPr>
            </w:pPr>
            <w:r w:rsidRPr="006671A2">
              <w:rPr>
                <w:rFonts w:eastAsia="Calibri"/>
              </w:rPr>
              <w:t>Sınıf mevcutlarının düşük olması</w:t>
            </w:r>
          </w:p>
        </w:tc>
        <w:tc>
          <w:tcPr>
            <w:tcW w:w="4944" w:type="dxa"/>
            <w:shd w:val="clear" w:color="auto" w:fill="auto"/>
          </w:tcPr>
          <w:p w14:paraId="3B1B0CB9" w14:textId="77777777" w:rsidR="00E76934" w:rsidRPr="006671A2" w:rsidRDefault="00E76934" w:rsidP="00C06825">
            <w:pPr>
              <w:jc w:val="both"/>
              <w:rPr>
                <w:rFonts w:eastAsia="Calibri"/>
                <w:szCs w:val="24"/>
              </w:rPr>
            </w:pPr>
            <w:r w:rsidRPr="006671A2">
              <w:rPr>
                <w:rFonts w:eastAsia="Calibri"/>
                <w:szCs w:val="24"/>
              </w:rPr>
              <w:t>Öğrencilerin aile eğitim durumlarının düşük olması</w:t>
            </w:r>
          </w:p>
        </w:tc>
      </w:tr>
      <w:tr w:rsidR="00E76934" w:rsidRPr="007A6A76" w14:paraId="539F446B" w14:textId="77777777" w:rsidTr="00C06825">
        <w:trPr>
          <w:trHeight w:val="454"/>
          <w:jc w:val="center"/>
        </w:trPr>
        <w:tc>
          <w:tcPr>
            <w:tcW w:w="4808" w:type="dxa"/>
            <w:shd w:val="clear" w:color="auto" w:fill="auto"/>
          </w:tcPr>
          <w:p w14:paraId="5377085E" w14:textId="77777777" w:rsidR="00E76934" w:rsidRPr="006671A2" w:rsidRDefault="00E76934" w:rsidP="00C06825">
            <w:pPr>
              <w:jc w:val="both"/>
              <w:rPr>
                <w:rFonts w:eastAsia="Calibri"/>
                <w:szCs w:val="24"/>
              </w:rPr>
            </w:pPr>
            <w:r w:rsidRPr="006671A2">
              <w:rPr>
                <w:rFonts w:eastAsia="Calibri"/>
                <w:szCs w:val="24"/>
              </w:rPr>
              <w:t>Öğretmenlerin tecrübelerinin yüksek olması</w:t>
            </w:r>
          </w:p>
        </w:tc>
        <w:tc>
          <w:tcPr>
            <w:tcW w:w="4944" w:type="dxa"/>
            <w:shd w:val="clear" w:color="auto" w:fill="auto"/>
          </w:tcPr>
          <w:p w14:paraId="1888CFF9" w14:textId="77777777" w:rsidR="00E76934" w:rsidRPr="006671A2" w:rsidRDefault="00E76934" w:rsidP="00C06825">
            <w:pPr>
              <w:jc w:val="both"/>
              <w:rPr>
                <w:rFonts w:eastAsia="Calibri"/>
                <w:szCs w:val="24"/>
              </w:rPr>
            </w:pPr>
            <w:r w:rsidRPr="006671A2">
              <w:rPr>
                <w:rFonts w:eastAsia="Calibri"/>
                <w:szCs w:val="24"/>
              </w:rPr>
              <w:t>Kadrolu yardımcı personelin olmaması</w:t>
            </w:r>
          </w:p>
        </w:tc>
      </w:tr>
      <w:tr w:rsidR="00E76934" w:rsidRPr="007A6A76" w14:paraId="27D96AC5" w14:textId="77777777" w:rsidTr="00C06825">
        <w:trPr>
          <w:trHeight w:val="454"/>
          <w:jc w:val="center"/>
        </w:trPr>
        <w:tc>
          <w:tcPr>
            <w:tcW w:w="4808" w:type="dxa"/>
            <w:shd w:val="clear" w:color="auto" w:fill="auto"/>
          </w:tcPr>
          <w:p w14:paraId="2010A938" w14:textId="77777777" w:rsidR="00E76934" w:rsidRPr="006671A2" w:rsidRDefault="00E76934" w:rsidP="00C06825">
            <w:pPr>
              <w:jc w:val="both"/>
              <w:rPr>
                <w:rFonts w:eastAsia="Calibri"/>
                <w:szCs w:val="24"/>
              </w:rPr>
            </w:pPr>
            <w:r w:rsidRPr="006671A2">
              <w:rPr>
                <w:rFonts w:eastAsia="Calibri"/>
                <w:szCs w:val="24"/>
              </w:rPr>
              <w:t>Velilerin ilgili olmaları</w:t>
            </w:r>
          </w:p>
        </w:tc>
        <w:tc>
          <w:tcPr>
            <w:tcW w:w="4944" w:type="dxa"/>
            <w:shd w:val="clear" w:color="auto" w:fill="auto"/>
          </w:tcPr>
          <w:p w14:paraId="3A3895D9" w14:textId="77777777" w:rsidR="00E76934" w:rsidRPr="006671A2" w:rsidRDefault="00E76934" w:rsidP="00C06825">
            <w:pPr>
              <w:jc w:val="both"/>
              <w:rPr>
                <w:rFonts w:eastAsia="Calibri"/>
                <w:szCs w:val="24"/>
              </w:rPr>
            </w:pPr>
            <w:r w:rsidRPr="006671A2">
              <w:rPr>
                <w:rFonts w:eastAsia="Calibri"/>
                <w:szCs w:val="24"/>
              </w:rPr>
              <w:t>Velilerin okula</w:t>
            </w:r>
            <w:r>
              <w:rPr>
                <w:rFonts w:eastAsia="Calibri"/>
                <w:szCs w:val="24"/>
              </w:rPr>
              <w:t xml:space="preserve"> yeterli</w:t>
            </w:r>
            <w:r w:rsidRPr="006671A2">
              <w:rPr>
                <w:rFonts w:eastAsia="Calibri"/>
                <w:szCs w:val="24"/>
              </w:rPr>
              <w:t xml:space="preserve"> katkı yapmamaları</w:t>
            </w:r>
          </w:p>
        </w:tc>
      </w:tr>
      <w:tr w:rsidR="00E76934" w:rsidRPr="007A6A76" w14:paraId="3BC3B163" w14:textId="77777777" w:rsidTr="00C06825">
        <w:trPr>
          <w:trHeight w:val="454"/>
          <w:jc w:val="center"/>
        </w:trPr>
        <w:tc>
          <w:tcPr>
            <w:tcW w:w="4808" w:type="dxa"/>
            <w:shd w:val="clear" w:color="auto" w:fill="auto"/>
          </w:tcPr>
          <w:p w14:paraId="5AE1BF3D" w14:textId="77777777" w:rsidR="00E76934" w:rsidRPr="006671A2" w:rsidRDefault="00E76934" w:rsidP="00C06825">
            <w:pPr>
              <w:jc w:val="both"/>
              <w:rPr>
                <w:rFonts w:eastAsia="Calibri"/>
                <w:szCs w:val="24"/>
              </w:rPr>
            </w:pPr>
            <w:r w:rsidRPr="006671A2">
              <w:rPr>
                <w:rFonts w:eastAsia="Calibri"/>
                <w:szCs w:val="24"/>
              </w:rPr>
              <w:t>Merkezi konumda olması</w:t>
            </w:r>
          </w:p>
        </w:tc>
        <w:tc>
          <w:tcPr>
            <w:tcW w:w="4944" w:type="dxa"/>
            <w:shd w:val="clear" w:color="auto" w:fill="auto"/>
          </w:tcPr>
          <w:p w14:paraId="21725F6E" w14:textId="41748428" w:rsidR="00E76934" w:rsidRPr="006671A2" w:rsidRDefault="00E76934" w:rsidP="00965BD1">
            <w:pPr>
              <w:jc w:val="both"/>
              <w:rPr>
                <w:rFonts w:eastAsia="Calibri"/>
                <w:szCs w:val="24"/>
              </w:rPr>
            </w:pPr>
            <w:r w:rsidRPr="006671A2">
              <w:rPr>
                <w:rFonts w:eastAsia="Calibri"/>
                <w:szCs w:val="24"/>
              </w:rPr>
              <w:t xml:space="preserve">Bina </w:t>
            </w:r>
            <w:r w:rsidR="00965BD1">
              <w:rPr>
                <w:rFonts w:eastAsia="Calibri"/>
                <w:szCs w:val="24"/>
              </w:rPr>
              <w:t>olanaklarının</w:t>
            </w:r>
            <w:r w:rsidRPr="006671A2">
              <w:rPr>
                <w:rFonts w:eastAsia="Calibri"/>
                <w:szCs w:val="24"/>
              </w:rPr>
              <w:t xml:space="preserve"> okul kullanımına çok uygun olmaması </w:t>
            </w:r>
          </w:p>
        </w:tc>
      </w:tr>
      <w:tr w:rsidR="00E76934" w:rsidRPr="007A6A76" w14:paraId="3BF7F305" w14:textId="77777777" w:rsidTr="00C06825">
        <w:trPr>
          <w:trHeight w:val="454"/>
          <w:jc w:val="center"/>
        </w:trPr>
        <w:tc>
          <w:tcPr>
            <w:tcW w:w="4808" w:type="dxa"/>
            <w:shd w:val="clear" w:color="auto" w:fill="auto"/>
            <w:vAlign w:val="center"/>
          </w:tcPr>
          <w:p w14:paraId="511844F8" w14:textId="77777777" w:rsidR="00E76934" w:rsidRPr="006671A2" w:rsidRDefault="00E76934" w:rsidP="00C06825">
            <w:pPr>
              <w:pStyle w:val="TableParagraph"/>
              <w:rPr>
                <w:rFonts w:ascii="Times New Roman" w:eastAsia="Calibri" w:hAnsi="Times New Roman"/>
                <w:szCs w:val="24"/>
              </w:rPr>
            </w:pPr>
          </w:p>
        </w:tc>
        <w:tc>
          <w:tcPr>
            <w:tcW w:w="4944" w:type="dxa"/>
            <w:shd w:val="clear" w:color="auto" w:fill="auto"/>
          </w:tcPr>
          <w:p w14:paraId="2B1ABE01" w14:textId="77777777" w:rsidR="00E76934" w:rsidRPr="006671A2" w:rsidRDefault="00E76934" w:rsidP="00C06825">
            <w:pPr>
              <w:jc w:val="both"/>
              <w:rPr>
                <w:rFonts w:eastAsia="Calibri"/>
                <w:szCs w:val="24"/>
              </w:rPr>
            </w:pPr>
            <w:r w:rsidRPr="006671A2">
              <w:rPr>
                <w:rFonts w:eastAsia="Calibri"/>
                <w:szCs w:val="24"/>
              </w:rPr>
              <w:t xml:space="preserve">Bütçe imkanlarının kısıtlı olması </w:t>
            </w:r>
          </w:p>
        </w:tc>
      </w:tr>
    </w:tbl>
    <w:p w14:paraId="470F1F5D" w14:textId="77777777" w:rsidR="007A6A76" w:rsidRPr="007A6A76" w:rsidRDefault="007A6A76" w:rsidP="007A6A76">
      <w:pPr>
        <w:pStyle w:val="BodyText"/>
        <w:rPr>
          <w:rFonts w:ascii="Times New Roman" w:hAnsi="Times New Roman" w:cs="Times New Roman"/>
          <w:b/>
        </w:rPr>
      </w:pPr>
    </w:p>
    <w:p w14:paraId="2A332042" w14:textId="77777777" w:rsidR="007A6A76" w:rsidRPr="007A6A76" w:rsidRDefault="007A6A76" w:rsidP="007A6A76">
      <w:pPr>
        <w:pStyle w:val="BodyText"/>
        <w:rPr>
          <w:rFonts w:ascii="Times New Roman" w:hAnsi="Times New Roman" w:cs="Times New Roman"/>
          <w:b/>
        </w:rPr>
      </w:pPr>
    </w:p>
    <w:p w14:paraId="066945EB" w14:textId="77777777" w:rsidR="007A6A76" w:rsidRPr="007A6A76" w:rsidRDefault="007A6A76" w:rsidP="007A6A76">
      <w:pPr>
        <w:pStyle w:val="BodyText"/>
        <w:rPr>
          <w:rFonts w:ascii="Times New Roman" w:hAnsi="Times New Roman" w:cs="Times New Roman"/>
          <w:b/>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E76934">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C91E2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E76934">
        <w:trPr>
          <w:trHeight w:val="454"/>
          <w:jc w:val="center"/>
        </w:trPr>
        <w:tc>
          <w:tcPr>
            <w:tcW w:w="4808" w:type="dxa"/>
            <w:shd w:val="clear" w:color="auto" w:fill="DAEEF3" w:themeFill="accent5" w:themeFillTint="33"/>
            <w:vAlign w:val="center"/>
          </w:tcPr>
          <w:p w14:paraId="4AB26800" w14:textId="77777777" w:rsidR="007A6A76" w:rsidRPr="007A6A76" w:rsidRDefault="007A6A76" w:rsidP="00C91E2A">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C91E2A">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E76934">
        <w:trPr>
          <w:trHeight w:val="454"/>
          <w:jc w:val="center"/>
        </w:trPr>
        <w:tc>
          <w:tcPr>
            <w:tcW w:w="4808" w:type="dxa"/>
            <w:vAlign w:val="center"/>
          </w:tcPr>
          <w:p w14:paraId="53109062" w14:textId="77777777" w:rsidR="007A6A76" w:rsidRPr="007A6A76" w:rsidRDefault="007A6A76" w:rsidP="00C91E2A">
            <w:pPr>
              <w:pStyle w:val="TableParagraph"/>
              <w:rPr>
                <w:rFonts w:ascii="Times New Roman" w:hAnsi="Times New Roman" w:cs="Times New Roman"/>
                <w:sz w:val="24"/>
                <w:szCs w:val="24"/>
              </w:rPr>
            </w:pPr>
          </w:p>
        </w:tc>
        <w:tc>
          <w:tcPr>
            <w:tcW w:w="4944" w:type="dxa"/>
            <w:vAlign w:val="center"/>
          </w:tcPr>
          <w:p w14:paraId="3D7FE415" w14:textId="77777777" w:rsidR="007A6A76" w:rsidRPr="007A6A76" w:rsidRDefault="007A6A76" w:rsidP="00C91E2A">
            <w:pPr>
              <w:pStyle w:val="TableParagraph"/>
              <w:rPr>
                <w:rFonts w:ascii="Times New Roman" w:hAnsi="Times New Roman" w:cs="Times New Roman"/>
                <w:sz w:val="24"/>
                <w:szCs w:val="24"/>
              </w:rPr>
            </w:pPr>
          </w:p>
        </w:tc>
      </w:tr>
      <w:tr w:rsidR="00E76934" w:rsidRPr="007A6A76" w14:paraId="720BA138" w14:textId="77777777" w:rsidTr="00E76934">
        <w:trPr>
          <w:trHeight w:val="454"/>
          <w:jc w:val="center"/>
        </w:trPr>
        <w:tc>
          <w:tcPr>
            <w:tcW w:w="4808" w:type="dxa"/>
          </w:tcPr>
          <w:p w14:paraId="1E1C7013" w14:textId="6AA4BB33" w:rsidR="00E76934" w:rsidRPr="007A6A76" w:rsidRDefault="00E76934" w:rsidP="00E76934">
            <w:pPr>
              <w:pStyle w:val="TableParagraph"/>
              <w:rPr>
                <w:rFonts w:ascii="Times New Roman" w:hAnsi="Times New Roman" w:cs="Times New Roman"/>
                <w:sz w:val="24"/>
                <w:szCs w:val="24"/>
              </w:rPr>
            </w:pPr>
            <w:r w:rsidRPr="006671A2">
              <w:rPr>
                <w:rFonts w:eastAsia="Calibri"/>
                <w:szCs w:val="24"/>
              </w:rPr>
              <w:t>Okulun ekonomik olarak iyileştirilmesi</w:t>
            </w:r>
          </w:p>
        </w:tc>
        <w:tc>
          <w:tcPr>
            <w:tcW w:w="4944" w:type="dxa"/>
          </w:tcPr>
          <w:p w14:paraId="44043FAD" w14:textId="4CAE7263" w:rsidR="00E76934" w:rsidRPr="007A6A76" w:rsidRDefault="00E76934" w:rsidP="00E76934">
            <w:pPr>
              <w:pStyle w:val="TableParagraph"/>
              <w:rPr>
                <w:rFonts w:ascii="Times New Roman" w:hAnsi="Times New Roman" w:cs="Times New Roman"/>
                <w:sz w:val="24"/>
                <w:szCs w:val="24"/>
              </w:rPr>
            </w:pPr>
            <w:r w:rsidRPr="006671A2">
              <w:rPr>
                <w:rFonts w:eastAsia="Calibri"/>
                <w:szCs w:val="24"/>
              </w:rPr>
              <w:t>Velilerin okula yeterli katkıda bulunmamaları</w:t>
            </w:r>
          </w:p>
        </w:tc>
      </w:tr>
      <w:tr w:rsidR="00E76934" w:rsidRPr="007A6A76" w14:paraId="545C84FF" w14:textId="77777777" w:rsidTr="00E76934">
        <w:trPr>
          <w:trHeight w:val="454"/>
          <w:jc w:val="center"/>
        </w:trPr>
        <w:tc>
          <w:tcPr>
            <w:tcW w:w="4808" w:type="dxa"/>
          </w:tcPr>
          <w:p w14:paraId="5B671827" w14:textId="77777777" w:rsidR="00E76934" w:rsidRPr="006671A2" w:rsidRDefault="00E76934" w:rsidP="00E76934">
            <w:pPr>
              <w:tabs>
                <w:tab w:val="left" w:pos="2700"/>
              </w:tabs>
              <w:spacing w:after="200"/>
              <w:rPr>
                <w:rFonts w:eastAsia="Arial Unicode MS" w:cs="Tahoma"/>
                <w:szCs w:val="24"/>
              </w:rPr>
            </w:pPr>
            <w:r w:rsidRPr="006671A2">
              <w:rPr>
                <w:rFonts w:eastAsia="Arial Unicode MS" w:cs="Tahoma"/>
                <w:szCs w:val="24"/>
              </w:rPr>
              <w:t>Kocaeli Büyükşehir Belediyesi Bilgi evinin okulumuz öğrencilerine yönelik sunduğu imkanlar.</w:t>
            </w:r>
          </w:p>
          <w:p w14:paraId="1D16885B" w14:textId="77777777" w:rsidR="00E76934" w:rsidRPr="006671A2" w:rsidRDefault="00E76934" w:rsidP="00E76934">
            <w:pPr>
              <w:tabs>
                <w:tab w:val="left" w:pos="2700"/>
              </w:tabs>
              <w:spacing w:after="200"/>
              <w:ind w:left="34"/>
              <w:rPr>
                <w:rFonts w:eastAsia="Arial Unicode MS" w:cs="Tahoma"/>
                <w:szCs w:val="24"/>
              </w:rPr>
            </w:pPr>
            <w:r w:rsidRPr="006671A2">
              <w:rPr>
                <w:rFonts w:eastAsia="Arial Unicode MS" w:cs="Tahoma"/>
                <w:szCs w:val="24"/>
              </w:rPr>
              <w:t>Okulumuzun Sahil Parkına yakın olması</w:t>
            </w:r>
          </w:p>
          <w:p w14:paraId="0479CC06" w14:textId="77777777" w:rsidR="00E76934" w:rsidRDefault="00E76934" w:rsidP="00E76934">
            <w:pPr>
              <w:tabs>
                <w:tab w:val="left" w:pos="2700"/>
              </w:tabs>
              <w:spacing w:after="200"/>
              <w:rPr>
                <w:rFonts w:eastAsia="Arial Unicode MS" w:cs="Tahoma"/>
                <w:szCs w:val="24"/>
              </w:rPr>
            </w:pPr>
            <w:r w:rsidRPr="006671A2">
              <w:rPr>
                <w:rFonts w:eastAsia="Arial Unicode MS" w:cs="Tahoma"/>
                <w:szCs w:val="24"/>
              </w:rPr>
              <w:t xml:space="preserve">Okul ve Veli İletişimi </w:t>
            </w:r>
          </w:p>
          <w:p w14:paraId="4334C539" w14:textId="4F94C829" w:rsidR="00E76934" w:rsidRPr="007A6A76" w:rsidRDefault="00E76934" w:rsidP="00E76934">
            <w:pPr>
              <w:pStyle w:val="TableParagraph"/>
              <w:rPr>
                <w:rFonts w:ascii="Times New Roman" w:hAnsi="Times New Roman" w:cs="Times New Roman"/>
                <w:sz w:val="24"/>
                <w:szCs w:val="24"/>
              </w:rPr>
            </w:pPr>
            <w:r w:rsidRPr="006671A2">
              <w:rPr>
                <w:rFonts w:eastAsia="Arial Unicode MS" w:cs="Tahoma"/>
                <w:szCs w:val="24"/>
              </w:rPr>
              <w:t>Okul alım bölgesinin geniş olmaması ve öğrenci mevcudunun stabil olabilmesi</w:t>
            </w:r>
          </w:p>
        </w:tc>
        <w:tc>
          <w:tcPr>
            <w:tcW w:w="4944" w:type="dxa"/>
          </w:tcPr>
          <w:p w14:paraId="19CFBFC3" w14:textId="77777777" w:rsidR="00E76934" w:rsidRPr="006671A2" w:rsidRDefault="00E76934" w:rsidP="00E76934">
            <w:pPr>
              <w:jc w:val="both"/>
              <w:rPr>
                <w:rFonts w:eastAsia="Calibri"/>
                <w:szCs w:val="24"/>
              </w:rPr>
            </w:pPr>
            <w:r w:rsidRPr="006671A2">
              <w:rPr>
                <w:rFonts w:eastAsia="Calibri"/>
                <w:szCs w:val="24"/>
              </w:rPr>
              <w:t>Velilerin genellikle gelişmemiş yörelerden gelip yerleşmiş olmaları</w:t>
            </w:r>
          </w:p>
          <w:p w14:paraId="5A7EFA7D" w14:textId="51FC60C6" w:rsidR="00E76934" w:rsidRPr="007A6A76" w:rsidRDefault="00E76934" w:rsidP="00E76934">
            <w:pPr>
              <w:pStyle w:val="TableParagraph"/>
              <w:rPr>
                <w:rFonts w:ascii="Times New Roman" w:hAnsi="Times New Roman" w:cs="Times New Roman"/>
                <w:sz w:val="24"/>
                <w:szCs w:val="24"/>
              </w:rPr>
            </w:pPr>
            <w:r w:rsidRPr="006671A2">
              <w:rPr>
                <w:rFonts w:eastAsia="Calibri"/>
                <w:szCs w:val="24"/>
              </w:rPr>
              <w:t>Eğitim düzeylerinin düşüklüğü</w:t>
            </w:r>
          </w:p>
        </w:tc>
      </w:tr>
      <w:tr w:rsidR="00E76934" w:rsidRPr="007A6A76" w14:paraId="63BDA07F" w14:textId="77777777" w:rsidTr="00E76934">
        <w:trPr>
          <w:trHeight w:val="454"/>
          <w:jc w:val="center"/>
        </w:trPr>
        <w:tc>
          <w:tcPr>
            <w:tcW w:w="4808" w:type="dxa"/>
          </w:tcPr>
          <w:p w14:paraId="7C670093" w14:textId="5A1969F7" w:rsidR="00E76934" w:rsidRPr="007A6A76" w:rsidRDefault="00E76934" w:rsidP="00E76934">
            <w:pPr>
              <w:pStyle w:val="TableParagraph"/>
              <w:rPr>
                <w:rFonts w:ascii="Times New Roman" w:hAnsi="Times New Roman" w:cs="Times New Roman"/>
                <w:sz w:val="24"/>
                <w:szCs w:val="24"/>
              </w:rPr>
            </w:pPr>
            <w:r w:rsidRPr="006671A2">
              <w:rPr>
                <w:rFonts w:eastAsia="Calibri"/>
                <w:szCs w:val="24"/>
              </w:rPr>
              <w:t>Sınıflarda teknolojik araçların varlığı</w:t>
            </w:r>
          </w:p>
        </w:tc>
        <w:tc>
          <w:tcPr>
            <w:tcW w:w="4944" w:type="dxa"/>
          </w:tcPr>
          <w:p w14:paraId="168E14B8" w14:textId="1C030100" w:rsidR="00E76934" w:rsidRPr="007A6A76" w:rsidRDefault="00E76934" w:rsidP="00E76934">
            <w:pPr>
              <w:pStyle w:val="TableParagraph"/>
              <w:rPr>
                <w:rFonts w:ascii="Times New Roman" w:hAnsi="Times New Roman" w:cs="Times New Roman"/>
                <w:sz w:val="24"/>
                <w:szCs w:val="24"/>
              </w:rPr>
            </w:pPr>
            <w:r w:rsidRPr="006671A2">
              <w:rPr>
                <w:rFonts w:eastAsia="Calibri"/>
                <w:szCs w:val="24"/>
              </w:rPr>
              <w:t>Teknolojik araçların temininde yaşanan zorluklar</w:t>
            </w:r>
          </w:p>
        </w:tc>
      </w:tr>
      <w:tr w:rsidR="00E76934" w:rsidRPr="007A6A76" w14:paraId="06C3BB4D" w14:textId="77777777" w:rsidTr="00E76934">
        <w:trPr>
          <w:trHeight w:val="454"/>
          <w:jc w:val="center"/>
        </w:trPr>
        <w:tc>
          <w:tcPr>
            <w:tcW w:w="4808" w:type="dxa"/>
          </w:tcPr>
          <w:p w14:paraId="7CC3172D" w14:textId="3A4A0F6D" w:rsidR="00E76934" w:rsidRPr="007A6A76" w:rsidRDefault="00E76934" w:rsidP="00E76934">
            <w:pPr>
              <w:pStyle w:val="TableParagraph"/>
              <w:rPr>
                <w:rFonts w:ascii="Times New Roman" w:hAnsi="Times New Roman" w:cs="Times New Roman"/>
                <w:sz w:val="24"/>
                <w:szCs w:val="24"/>
              </w:rPr>
            </w:pPr>
            <w:r w:rsidRPr="006671A2">
              <w:rPr>
                <w:rFonts w:eastAsia="Arial Unicode MS" w:cs="Tahoma"/>
                <w:szCs w:val="24"/>
              </w:rPr>
              <w:t>Ulaşım kolaylığı</w:t>
            </w:r>
          </w:p>
        </w:tc>
        <w:tc>
          <w:tcPr>
            <w:tcW w:w="4944" w:type="dxa"/>
          </w:tcPr>
          <w:p w14:paraId="635D20E4" w14:textId="463EABCD" w:rsidR="00E76934" w:rsidRPr="007A6A76" w:rsidRDefault="00E76934" w:rsidP="00E76934">
            <w:pPr>
              <w:pStyle w:val="TableParagraph"/>
              <w:rPr>
                <w:rFonts w:ascii="Times New Roman" w:hAnsi="Times New Roman" w:cs="Times New Roman"/>
                <w:sz w:val="24"/>
                <w:szCs w:val="24"/>
              </w:rPr>
            </w:pPr>
            <w:r w:rsidRPr="006671A2">
              <w:rPr>
                <w:rFonts w:eastAsia="Calibri"/>
                <w:szCs w:val="24"/>
              </w:rPr>
              <w:t>Deprem, su baskını</w:t>
            </w:r>
          </w:p>
        </w:tc>
      </w:tr>
    </w:tbl>
    <w:p w14:paraId="7B11DD19" w14:textId="77777777" w:rsidR="007A6A76" w:rsidRPr="00A44AAA" w:rsidRDefault="007A6A76" w:rsidP="007A6A76">
      <w:pPr>
        <w:pStyle w:val="BodyText"/>
        <w:rPr>
          <w:rFonts w:ascii="Times New Roman" w:hAnsi="Times New Roman" w:cs="Times New Roman"/>
          <w:b/>
          <w:sz w:val="20"/>
        </w:rPr>
      </w:pPr>
    </w:p>
    <w:p w14:paraId="5E6AD1EA" w14:textId="6D51C431" w:rsidR="00A35D4A" w:rsidRDefault="00A35D4A">
      <w:r>
        <w:br w:type="page"/>
      </w:r>
    </w:p>
    <w:p w14:paraId="5CC6236B" w14:textId="2D268DFB" w:rsidR="00FA03B2" w:rsidRPr="00CE5C87" w:rsidRDefault="00CE5C87" w:rsidP="00CE5C87">
      <w:pPr>
        <w:pStyle w:val="Heading2"/>
        <w:ind w:hanging="1109"/>
      </w:pPr>
      <w:bookmarkStart w:id="19" w:name="_Toc164264129"/>
      <w:r>
        <w:lastRenderedPageBreak/>
        <w:t xml:space="preserve">2.10 </w:t>
      </w:r>
      <w:r w:rsidR="00FA03B2" w:rsidRPr="00CE5C87">
        <w:t>Tespit ve İhtiyaçların Belirlenmesi</w:t>
      </w:r>
      <w:bookmarkEnd w:id="19"/>
    </w:p>
    <w:p w14:paraId="37466EB4" w14:textId="77777777" w:rsidR="00FA03B2" w:rsidRPr="00FA03B2" w:rsidRDefault="00FA03B2" w:rsidP="00FA03B2">
      <w:pPr>
        <w:spacing w:line="276"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556"/>
      </w:tblGrid>
      <w:tr w:rsidR="00F60ADD" w:rsidRPr="00A47F2F" w14:paraId="28E3D133" w14:textId="77777777" w:rsidTr="00C06825">
        <w:trPr>
          <w:trHeight w:val="300"/>
        </w:trPr>
        <w:tc>
          <w:tcPr>
            <w:tcW w:w="5000" w:type="pct"/>
            <w:gridSpan w:val="2"/>
            <w:vAlign w:val="center"/>
            <w:hideMark/>
          </w:tcPr>
          <w:p w14:paraId="3C692601" w14:textId="77777777" w:rsidR="00F60ADD" w:rsidRPr="00A47F2F" w:rsidRDefault="00F60ADD" w:rsidP="00C06825">
            <w:pPr>
              <w:rPr>
                <w:b/>
                <w:bCs/>
                <w:color w:val="000000"/>
                <w:szCs w:val="24"/>
              </w:rPr>
            </w:pPr>
            <w:r w:rsidRPr="00A47F2F">
              <w:rPr>
                <w:b/>
                <w:bCs/>
                <w:color w:val="000000"/>
                <w:szCs w:val="24"/>
              </w:rPr>
              <w:t>1.TEMA: EĞİTİM VE ÖĞRETİM</w:t>
            </w:r>
            <w:r>
              <w:rPr>
                <w:b/>
                <w:bCs/>
                <w:color w:val="000000"/>
                <w:szCs w:val="24"/>
              </w:rPr>
              <w:t>E ERİŞİM</w:t>
            </w:r>
          </w:p>
        </w:tc>
      </w:tr>
      <w:tr w:rsidR="00F60ADD" w:rsidRPr="00A47F2F" w14:paraId="04816ABB" w14:textId="77777777" w:rsidTr="00C06825">
        <w:trPr>
          <w:trHeight w:val="330"/>
        </w:trPr>
        <w:tc>
          <w:tcPr>
            <w:tcW w:w="279" w:type="pct"/>
            <w:vAlign w:val="center"/>
            <w:hideMark/>
          </w:tcPr>
          <w:p w14:paraId="46DD6D64" w14:textId="77777777" w:rsidR="00F60ADD" w:rsidRPr="00A47F2F" w:rsidRDefault="00F60ADD" w:rsidP="00C06825">
            <w:pPr>
              <w:jc w:val="center"/>
              <w:rPr>
                <w:b/>
                <w:bCs/>
                <w:color w:val="000000"/>
                <w:szCs w:val="24"/>
              </w:rPr>
            </w:pPr>
            <w:r w:rsidRPr="00A47F2F">
              <w:rPr>
                <w:b/>
                <w:bCs/>
                <w:color w:val="000000"/>
                <w:szCs w:val="24"/>
              </w:rPr>
              <w:t>1</w:t>
            </w:r>
          </w:p>
        </w:tc>
        <w:tc>
          <w:tcPr>
            <w:tcW w:w="4721" w:type="pct"/>
            <w:vAlign w:val="center"/>
            <w:hideMark/>
          </w:tcPr>
          <w:p w14:paraId="37BA6354" w14:textId="77777777" w:rsidR="00F60ADD" w:rsidRPr="00A47F2F" w:rsidRDefault="00F60ADD" w:rsidP="00C06825">
            <w:pPr>
              <w:spacing w:after="200" w:line="276" w:lineRule="auto"/>
              <w:ind w:left="360"/>
              <w:jc w:val="both"/>
              <w:rPr>
                <w:color w:val="000000"/>
                <w:szCs w:val="24"/>
              </w:rPr>
            </w:pPr>
            <w:r w:rsidRPr="007E7268">
              <w:rPr>
                <w:szCs w:val="24"/>
              </w:rPr>
              <w:t>Okul Kütüphanesinin olmaması</w:t>
            </w:r>
          </w:p>
        </w:tc>
      </w:tr>
      <w:tr w:rsidR="00F60ADD" w:rsidRPr="00A47F2F" w14:paraId="0DDE71A8" w14:textId="77777777" w:rsidTr="00C06825">
        <w:trPr>
          <w:trHeight w:val="330"/>
        </w:trPr>
        <w:tc>
          <w:tcPr>
            <w:tcW w:w="279" w:type="pct"/>
            <w:vAlign w:val="center"/>
            <w:hideMark/>
          </w:tcPr>
          <w:p w14:paraId="73E839E8" w14:textId="77777777" w:rsidR="00F60ADD" w:rsidRPr="00A47F2F" w:rsidRDefault="00F60ADD" w:rsidP="00C06825">
            <w:pPr>
              <w:jc w:val="center"/>
              <w:rPr>
                <w:b/>
                <w:bCs/>
                <w:color w:val="000000"/>
                <w:szCs w:val="24"/>
              </w:rPr>
            </w:pPr>
            <w:r w:rsidRPr="00A47F2F">
              <w:rPr>
                <w:b/>
                <w:bCs/>
                <w:color w:val="000000"/>
                <w:szCs w:val="24"/>
              </w:rPr>
              <w:t>2</w:t>
            </w:r>
          </w:p>
        </w:tc>
        <w:tc>
          <w:tcPr>
            <w:tcW w:w="4721" w:type="pct"/>
            <w:vAlign w:val="center"/>
            <w:hideMark/>
          </w:tcPr>
          <w:p w14:paraId="2F027F67" w14:textId="77777777" w:rsidR="00F60ADD" w:rsidRPr="00A47F2F" w:rsidRDefault="00F60ADD" w:rsidP="00C06825">
            <w:pPr>
              <w:spacing w:after="200" w:line="276" w:lineRule="auto"/>
              <w:ind w:left="360"/>
              <w:jc w:val="both"/>
              <w:rPr>
                <w:color w:val="000000"/>
                <w:szCs w:val="24"/>
              </w:rPr>
            </w:pPr>
            <w:r>
              <w:rPr>
                <w:szCs w:val="24"/>
              </w:rPr>
              <w:t>Oyun salonun olmaması</w:t>
            </w:r>
          </w:p>
        </w:tc>
      </w:tr>
      <w:tr w:rsidR="00F60ADD" w:rsidRPr="00A47F2F" w14:paraId="3613BE1C" w14:textId="77777777" w:rsidTr="00C06825">
        <w:trPr>
          <w:trHeight w:val="330"/>
        </w:trPr>
        <w:tc>
          <w:tcPr>
            <w:tcW w:w="279" w:type="pct"/>
            <w:vAlign w:val="center"/>
            <w:hideMark/>
          </w:tcPr>
          <w:p w14:paraId="26F5D127" w14:textId="11FE0CD8" w:rsidR="00F60ADD" w:rsidRPr="00A47F2F" w:rsidRDefault="00C82DA8" w:rsidP="00C06825">
            <w:pPr>
              <w:jc w:val="center"/>
              <w:rPr>
                <w:b/>
                <w:bCs/>
                <w:color w:val="000000"/>
                <w:szCs w:val="24"/>
              </w:rPr>
            </w:pPr>
            <w:r>
              <w:rPr>
                <w:b/>
                <w:bCs/>
                <w:color w:val="000000"/>
                <w:szCs w:val="24"/>
              </w:rPr>
              <w:t>3</w:t>
            </w:r>
          </w:p>
        </w:tc>
        <w:tc>
          <w:tcPr>
            <w:tcW w:w="4721" w:type="pct"/>
            <w:vAlign w:val="center"/>
          </w:tcPr>
          <w:p w14:paraId="3F658E60" w14:textId="77777777" w:rsidR="00F60ADD" w:rsidRPr="00A47F2F" w:rsidRDefault="00F60ADD" w:rsidP="00C06825">
            <w:pPr>
              <w:spacing w:after="200" w:line="276" w:lineRule="auto"/>
              <w:ind w:left="360"/>
              <w:jc w:val="both"/>
              <w:rPr>
                <w:color w:val="000000"/>
                <w:szCs w:val="24"/>
              </w:rPr>
            </w:pPr>
            <w:r>
              <w:rPr>
                <w:szCs w:val="24"/>
              </w:rPr>
              <w:t>Sportif ve Sosyal Faaliyet birimlerinin olmaması</w:t>
            </w:r>
          </w:p>
        </w:tc>
      </w:tr>
    </w:tbl>
    <w:p w14:paraId="2E710BB8" w14:textId="77777777" w:rsidR="00F60ADD" w:rsidRDefault="00F60ADD" w:rsidP="0066010D">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556"/>
      </w:tblGrid>
      <w:tr w:rsidR="00F60ADD" w:rsidRPr="00A47F2F" w14:paraId="0426E672" w14:textId="77777777" w:rsidTr="00C06825">
        <w:trPr>
          <w:trHeight w:val="113"/>
        </w:trPr>
        <w:tc>
          <w:tcPr>
            <w:tcW w:w="5000" w:type="pct"/>
            <w:gridSpan w:val="2"/>
            <w:vAlign w:val="center"/>
            <w:hideMark/>
          </w:tcPr>
          <w:p w14:paraId="049C8855" w14:textId="77777777" w:rsidR="00F60ADD" w:rsidRPr="00A47F2F" w:rsidRDefault="00F60ADD" w:rsidP="00C06825">
            <w:pPr>
              <w:rPr>
                <w:b/>
                <w:bCs/>
                <w:color w:val="000000"/>
                <w:szCs w:val="24"/>
              </w:rPr>
            </w:pPr>
            <w:r w:rsidRPr="00A47F2F">
              <w:rPr>
                <w:b/>
                <w:bCs/>
                <w:color w:val="000000"/>
                <w:szCs w:val="24"/>
              </w:rPr>
              <w:t>2.TEMA: EĞİTİM VE ÖĞRETİMDE KALİTE</w:t>
            </w:r>
          </w:p>
        </w:tc>
      </w:tr>
      <w:tr w:rsidR="00F60ADD" w:rsidRPr="00A47F2F" w14:paraId="4702737F" w14:textId="77777777" w:rsidTr="00C06825">
        <w:trPr>
          <w:trHeight w:val="57"/>
        </w:trPr>
        <w:tc>
          <w:tcPr>
            <w:tcW w:w="279" w:type="pct"/>
            <w:vAlign w:val="center"/>
            <w:hideMark/>
          </w:tcPr>
          <w:p w14:paraId="6363546A" w14:textId="77777777" w:rsidR="00F60ADD" w:rsidRPr="00A47F2F" w:rsidRDefault="00F60ADD" w:rsidP="00C06825">
            <w:pPr>
              <w:jc w:val="center"/>
              <w:rPr>
                <w:b/>
                <w:bCs/>
                <w:color w:val="000000"/>
                <w:szCs w:val="24"/>
              </w:rPr>
            </w:pPr>
            <w:r w:rsidRPr="00A47F2F">
              <w:rPr>
                <w:b/>
                <w:bCs/>
                <w:color w:val="000000"/>
                <w:szCs w:val="24"/>
              </w:rPr>
              <w:t>1</w:t>
            </w:r>
          </w:p>
        </w:tc>
        <w:tc>
          <w:tcPr>
            <w:tcW w:w="4721" w:type="pct"/>
            <w:vAlign w:val="center"/>
            <w:hideMark/>
          </w:tcPr>
          <w:p w14:paraId="74AA5EC4" w14:textId="77777777" w:rsidR="00F60ADD" w:rsidRPr="00A47F2F" w:rsidRDefault="00F60ADD" w:rsidP="00C06825">
            <w:pPr>
              <w:spacing w:after="200" w:line="276" w:lineRule="auto"/>
              <w:ind w:left="360"/>
              <w:jc w:val="both"/>
              <w:rPr>
                <w:color w:val="000000"/>
                <w:szCs w:val="24"/>
              </w:rPr>
            </w:pPr>
            <w:r>
              <w:rPr>
                <w:szCs w:val="24"/>
              </w:rPr>
              <w:t>Eğitim ve Öğretime yönelik başarıya odaklı kültür eksikliği</w:t>
            </w:r>
          </w:p>
        </w:tc>
      </w:tr>
      <w:tr w:rsidR="00F60ADD" w:rsidRPr="00A47F2F" w14:paraId="71EC362B" w14:textId="77777777" w:rsidTr="00C06825">
        <w:trPr>
          <w:trHeight w:val="57"/>
        </w:trPr>
        <w:tc>
          <w:tcPr>
            <w:tcW w:w="279" w:type="pct"/>
            <w:vAlign w:val="center"/>
            <w:hideMark/>
          </w:tcPr>
          <w:p w14:paraId="4415B75D" w14:textId="77777777" w:rsidR="00F60ADD" w:rsidRPr="00A47F2F" w:rsidRDefault="00F60ADD" w:rsidP="00C06825">
            <w:pPr>
              <w:jc w:val="center"/>
              <w:rPr>
                <w:b/>
                <w:bCs/>
                <w:color w:val="000000"/>
                <w:szCs w:val="24"/>
              </w:rPr>
            </w:pPr>
            <w:r w:rsidRPr="00A47F2F">
              <w:rPr>
                <w:b/>
                <w:bCs/>
                <w:color w:val="000000"/>
                <w:szCs w:val="24"/>
              </w:rPr>
              <w:t>2</w:t>
            </w:r>
          </w:p>
        </w:tc>
        <w:tc>
          <w:tcPr>
            <w:tcW w:w="4721" w:type="pct"/>
            <w:vAlign w:val="center"/>
            <w:hideMark/>
          </w:tcPr>
          <w:p w14:paraId="102837AA" w14:textId="77777777" w:rsidR="00F60ADD" w:rsidRPr="00A47F2F" w:rsidRDefault="00F60ADD" w:rsidP="00C06825">
            <w:pPr>
              <w:spacing w:after="200" w:line="276" w:lineRule="auto"/>
              <w:ind w:left="360"/>
              <w:jc w:val="both"/>
              <w:rPr>
                <w:color w:val="000000"/>
                <w:szCs w:val="24"/>
              </w:rPr>
            </w:pPr>
            <w:r w:rsidRPr="007E7268">
              <w:rPr>
                <w:szCs w:val="24"/>
              </w:rPr>
              <w:t>Motivasyon eksikliği</w:t>
            </w:r>
          </w:p>
        </w:tc>
      </w:tr>
    </w:tbl>
    <w:p w14:paraId="0DE6FF6B" w14:textId="77777777" w:rsidR="00F60ADD" w:rsidRDefault="00F60ADD" w:rsidP="0066010D">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8669"/>
      </w:tblGrid>
      <w:tr w:rsidR="00F60ADD" w:rsidRPr="00A47F2F" w14:paraId="4D402312" w14:textId="77777777" w:rsidTr="00C06825">
        <w:trPr>
          <w:trHeight w:val="330"/>
        </w:trPr>
        <w:tc>
          <w:tcPr>
            <w:tcW w:w="5000" w:type="pct"/>
            <w:gridSpan w:val="2"/>
            <w:vAlign w:val="center"/>
            <w:hideMark/>
          </w:tcPr>
          <w:p w14:paraId="7EB3A7FA" w14:textId="77777777" w:rsidR="00F60ADD" w:rsidRPr="00A47F2F" w:rsidRDefault="00F60ADD" w:rsidP="00C06825">
            <w:pPr>
              <w:rPr>
                <w:b/>
                <w:bCs/>
                <w:color w:val="000000"/>
                <w:szCs w:val="24"/>
              </w:rPr>
            </w:pPr>
            <w:r>
              <w:rPr>
                <w:b/>
                <w:bCs/>
                <w:color w:val="000000"/>
                <w:szCs w:val="24"/>
              </w:rPr>
              <w:t>3</w:t>
            </w:r>
            <w:r w:rsidRPr="00A47F2F">
              <w:rPr>
                <w:b/>
                <w:bCs/>
                <w:color w:val="000000"/>
                <w:szCs w:val="24"/>
              </w:rPr>
              <w:t>.TEMA: KURUMSAL KAPASİTE</w:t>
            </w:r>
          </w:p>
        </w:tc>
      </w:tr>
      <w:tr w:rsidR="00F60ADD" w:rsidRPr="00A47F2F" w14:paraId="62676272" w14:textId="77777777" w:rsidTr="00C06825">
        <w:trPr>
          <w:trHeight w:val="330"/>
        </w:trPr>
        <w:tc>
          <w:tcPr>
            <w:tcW w:w="217" w:type="pct"/>
            <w:vAlign w:val="center"/>
            <w:hideMark/>
          </w:tcPr>
          <w:p w14:paraId="308E501E" w14:textId="77777777" w:rsidR="00F60ADD" w:rsidRPr="00A47F2F" w:rsidRDefault="00F60ADD" w:rsidP="00C06825">
            <w:pPr>
              <w:jc w:val="center"/>
              <w:rPr>
                <w:b/>
                <w:bCs/>
                <w:color w:val="000000"/>
                <w:szCs w:val="24"/>
              </w:rPr>
            </w:pPr>
            <w:r w:rsidRPr="00A47F2F">
              <w:rPr>
                <w:b/>
                <w:bCs/>
                <w:color w:val="000000"/>
                <w:szCs w:val="24"/>
              </w:rPr>
              <w:t>1</w:t>
            </w:r>
          </w:p>
        </w:tc>
        <w:tc>
          <w:tcPr>
            <w:tcW w:w="4783" w:type="pct"/>
            <w:vAlign w:val="center"/>
          </w:tcPr>
          <w:p w14:paraId="5EA45BEC" w14:textId="77777777" w:rsidR="00F60ADD" w:rsidRPr="00A47F2F" w:rsidRDefault="00F60ADD" w:rsidP="00C06825">
            <w:pPr>
              <w:spacing w:after="200" w:line="276" w:lineRule="auto"/>
              <w:ind w:left="360"/>
              <w:jc w:val="both"/>
              <w:rPr>
                <w:color w:val="000000"/>
                <w:szCs w:val="24"/>
              </w:rPr>
            </w:pPr>
            <w:r>
              <w:rPr>
                <w:szCs w:val="24"/>
              </w:rPr>
              <w:t>Okul Sportif ve Sosyal Beceri geliştirme birimlerinin olmaması</w:t>
            </w:r>
          </w:p>
        </w:tc>
      </w:tr>
      <w:tr w:rsidR="00F60ADD" w:rsidRPr="00A47F2F" w14:paraId="4B61FFE6" w14:textId="77777777" w:rsidTr="00C06825">
        <w:trPr>
          <w:trHeight w:val="291"/>
        </w:trPr>
        <w:tc>
          <w:tcPr>
            <w:tcW w:w="217" w:type="pct"/>
            <w:vAlign w:val="center"/>
            <w:hideMark/>
          </w:tcPr>
          <w:p w14:paraId="333896F7" w14:textId="77777777" w:rsidR="00F60ADD" w:rsidRPr="00A47F2F" w:rsidRDefault="00F60ADD" w:rsidP="00C06825">
            <w:pPr>
              <w:jc w:val="center"/>
              <w:rPr>
                <w:b/>
                <w:bCs/>
                <w:color w:val="000000"/>
                <w:szCs w:val="24"/>
              </w:rPr>
            </w:pPr>
            <w:r w:rsidRPr="00A47F2F">
              <w:rPr>
                <w:b/>
                <w:bCs/>
                <w:color w:val="000000"/>
                <w:szCs w:val="24"/>
              </w:rPr>
              <w:t>2</w:t>
            </w:r>
          </w:p>
        </w:tc>
        <w:tc>
          <w:tcPr>
            <w:tcW w:w="4783" w:type="pct"/>
            <w:vAlign w:val="center"/>
          </w:tcPr>
          <w:p w14:paraId="1D045C9F" w14:textId="77777777" w:rsidR="00F60ADD" w:rsidRPr="00A47F2F" w:rsidRDefault="00F60ADD" w:rsidP="00C06825">
            <w:pPr>
              <w:spacing w:after="200" w:line="276" w:lineRule="auto"/>
              <w:ind w:left="360"/>
              <w:jc w:val="both"/>
              <w:rPr>
                <w:color w:val="000000"/>
                <w:szCs w:val="24"/>
              </w:rPr>
            </w:pPr>
            <w:r w:rsidRPr="007E7268">
              <w:rPr>
                <w:szCs w:val="24"/>
              </w:rPr>
              <w:t>Veli katılımının eksikliği</w:t>
            </w:r>
          </w:p>
        </w:tc>
      </w:tr>
      <w:tr w:rsidR="00F60ADD" w:rsidRPr="00A47F2F" w14:paraId="59C6960F" w14:textId="77777777" w:rsidTr="00C06825">
        <w:trPr>
          <w:trHeight w:val="300"/>
        </w:trPr>
        <w:tc>
          <w:tcPr>
            <w:tcW w:w="217" w:type="pct"/>
            <w:vAlign w:val="center"/>
            <w:hideMark/>
          </w:tcPr>
          <w:p w14:paraId="09A306FB" w14:textId="77777777" w:rsidR="00F60ADD" w:rsidRPr="00A47F2F" w:rsidRDefault="00F60ADD" w:rsidP="00C06825">
            <w:pPr>
              <w:jc w:val="center"/>
              <w:rPr>
                <w:b/>
                <w:bCs/>
                <w:color w:val="000000"/>
                <w:szCs w:val="24"/>
              </w:rPr>
            </w:pPr>
            <w:r w:rsidRPr="00A47F2F">
              <w:rPr>
                <w:b/>
                <w:bCs/>
                <w:color w:val="000000"/>
                <w:szCs w:val="24"/>
              </w:rPr>
              <w:t>3</w:t>
            </w:r>
          </w:p>
        </w:tc>
        <w:tc>
          <w:tcPr>
            <w:tcW w:w="4783" w:type="pct"/>
            <w:vAlign w:val="center"/>
          </w:tcPr>
          <w:p w14:paraId="4E4F784A" w14:textId="5164DCCF" w:rsidR="00F60ADD" w:rsidRPr="00A47F2F" w:rsidRDefault="00F60ADD" w:rsidP="00C06825">
            <w:pPr>
              <w:spacing w:after="200" w:line="276" w:lineRule="auto"/>
              <w:ind w:left="360"/>
              <w:jc w:val="both"/>
              <w:rPr>
                <w:color w:val="000000"/>
                <w:szCs w:val="24"/>
              </w:rPr>
            </w:pPr>
            <w:r>
              <w:rPr>
                <w:szCs w:val="24"/>
              </w:rPr>
              <w:t>Okul binasının bulunmaması</w:t>
            </w:r>
          </w:p>
        </w:tc>
      </w:tr>
    </w:tbl>
    <w:p w14:paraId="32779BDC" w14:textId="77777777" w:rsidR="00F60ADD" w:rsidRDefault="00F60ADD" w:rsidP="0066010D">
      <w:pPr>
        <w:spacing w:line="276" w:lineRule="auto"/>
        <w:jc w:val="both"/>
      </w:pPr>
    </w:p>
    <w:p w14:paraId="08FD4928" w14:textId="761C72B3"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4BC446C3" w:rsidR="005C0141" w:rsidRDefault="00EA3190" w:rsidP="00EA3190">
      <w:pPr>
        <w:pStyle w:val="Heading1"/>
      </w:pPr>
      <w:bookmarkStart w:id="20" w:name="_Toc164264130"/>
      <w:r>
        <w:lastRenderedPageBreak/>
        <w:t xml:space="preserve">3. </w:t>
      </w:r>
      <w:r w:rsidRPr="005C0141">
        <w:t>GELECEĞE BAKIŞ</w:t>
      </w:r>
      <w:bookmarkEnd w:id="20"/>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5C192214" w:rsidR="00F3201F" w:rsidRPr="00CE5C87" w:rsidRDefault="00CE5C87" w:rsidP="00CE5C87">
      <w:pPr>
        <w:pStyle w:val="Heading2"/>
        <w:ind w:hanging="1109"/>
      </w:pPr>
      <w:bookmarkStart w:id="21" w:name="_Toc164264131"/>
      <w:r>
        <w:t xml:space="preserve">3.1 </w:t>
      </w:r>
      <w:r w:rsidR="00F3201F" w:rsidRPr="00CE5C87">
        <w:t>Misyon</w:t>
      </w:r>
      <w:bookmarkEnd w:id="21"/>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EF08D46" w14:textId="4C10FDD2" w:rsidR="00F3201F" w:rsidRDefault="00141576" w:rsidP="00F3201F">
      <w:pPr>
        <w:spacing w:line="276" w:lineRule="auto"/>
        <w:jc w:val="both"/>
        <w:rPr>
          <w:rFonts w:ascii="Times New Roman" w:hAnsi="Times New Roman"/>
          <w:bCs/>
          <w:color w:val="000000"/>
        </w:rPr>
      </w:pPr>
      <w:r w:rsidRPr="00062ADE">
        <w:rPr>
          <w:rFonts w:ascii="Times New Roman" w:hAnsi="Times New Roman"/>
          <w:bCs/>
          <w:color w:val="000000"/>
        </w:rPr>
        <w:t xml:space="preserve">Yeniliklere açık, sürekli kendini geliştiren genç öğretmen kadrosuyla, öğrenci merkezli eğitim veren, teknolojiyi kullanan, velilerin ihtiyaç duydukları her an okul idaresi ve öğretmenlerine ulaşıp eğitim öğretim hizmetlerini alabildikleri, öğrencilerinin </w:t>
      </w:r>
      <w:r>
        <w:rPr>
          <w:rFonts w:ascii="Times New Roman" w:hAnsi="Times New Roman"/>
          <w:bCs/>
          <w:color w:val="000000"/>
        </w:rPr>
        <w:t xml:space="preserve">milli ve manevi değerleri ile </w:t>
      </w:r>
      <w:r w:rsidRPr="00062ADE">
        <w:rPr>
          <w:rFonts w:ascii="Times New Roman" w:hAnsi="Times New Roman"/>
          <w:bCs/>
          <w:color w:val="000000"/>
        </w:rPr>
        <w:t>başarılarını ön planda tutup, kaliteden ödün vermeyen çağdaş bir eğitim kurumuyuz.</w:t>
      </w:r>
    </w:p>
    <w:p w14:paraId="7FCC0F44" w14:textId="77777777" w:rsidR="00F60ADD" w:rsidRDefault="00F60ADD" w:rsidP="00F3201F">
      <w:pPr>
        <w:spacing w:line="276" w:lineRule="auto"/>
        <w:jc w:val="both"/>
        <w:rPr>
          <w:rFonts w:ascii="Times New Roman" w:hAnsi="Times New Roman"/>
          <w:bCs/>
          <w:color w:val="000000"/>
        </w:rPr>
      </w:pPr>
    </w:p>
    <w:p w14:paraId="5272A8DA" w14:textId="77777777" w:rsidR="00F60ADD" w:rsidRPr="00F3201F" w:rsidRDefault="00F60ADD" w:rsidP="00F3201F">
      <w:pPr>
        <w:spacing w:line="276" w:lineRule="auto"/>
        <w:jc w:val="both"/>
        <w:rPr>
          <w:rFonts w:ascii="Times New Roman" w:hAnsi="Times New Roman" w:cs="Times New Roman"/>
          <w:sz w:val="24"/>
          <w:szCs w:val="24"/>
        </w:rPr>
      </w:pPr>
    </w:p>
    <w:p w14:paraId="2D68821C" w14:textId="454C6E29" w:rsidR="00F3201F" w:rsidRPr="00CE5C87" w:rsidRDefault="00CE5C87" w:rsidP="00CE5C87">
      <w:pPr>
        <w:pStyle w:val="Heading2"/>
        <w:ind w:hanging="1109"/>
      </w:pPr>
      <w:bookmarkStart w:id="22" w:name="_Toc164264132"/>
      <w:r>
        <w:t xml:space="preserve">3.2 </w:t>
      </w:r>
      <w:r w:rsidR="00F3201F" w:rsidRPr="00CE5C87">
        <w:t>Vizyon</w:t>
      </w:r>
      <w:bookmarkEnd w:id="22"/>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365F9C99" w14:textId="77777777" w:rsidR="00141576" w:rsidRPr="009F01C0" w:rsidRDefault="00141576" w:rsidP="00141576">
      <w:pPr>
        <w:tabs>
          <w:tab w:val="left" w:pos="360"/>
          <w:tab w:val="left" w:pos="3420"/>
        </w:tabs>
        <w:spacing w:line="360" w:lineRule="auto"/>
        <w:jc w:val="both"/>
        <w:rPr>
          <w:rFonts w:ascii="Times New Roman" w:hAnsi="Times New Roman"/>
          <w:bCs/>
          <w:color w:val="000000"/>
        </w:rPr>
      </w:pPr>
      <w:r w:rsidRPr="009F01C0">
        <w:rPr>
          <w:rFonts w:ascii="Times New Roman" w:hAnsi="Times New Roman"/>
          <w:szCs w:val="24"/>
        </w:rPr>
        <w:t>Akademik, sosyal, kültürel ve sportif başarıları her kesim tarafından kabul edilmiş, ilimizde tercih edilen bir okul olmaktır.</w:t>
      </w:r>
    </w:p>
    <w:p w14:paraId="72396868" w14:textId="2577CBA4" w:rsidR="000504F8" w:rsidRDefault="000504F8">
      <w:pPr>
        <w:rPr>
          <w:rFonts w:ascii="Times New Roman" w:hAnsi="Times New Roman" w:cs="Times New Roman"/>
          <w:color w:val="FF0000"/>
          <w:sz w:val="24"/>
          <w:szCs w:val="24"/>
        </w:rPr>
      </w:pPr>
    </w:p>
    <w:p w14:paraId="13C4847F" w14:textId="77777777" w:rsidR="00F60ADD" w:rsidRDefault="00F60ADD">
      <w:pPr>
        <w:rPr>
          <w:rFonts w:ascii="Times New Roman" w:hAnsi="Times New Roman" w:cs="Times New Roman"/>
          <w:color w:val="FF0000"/>
          <w:sz w:val="24"/>
          <w:szCs w:val="24"/>
        </w:rPr>
      </w:pPr>
    </w:p>
    <w:p w14:paraId="6EF4E14F" w14:textId="09ACDFA0" w:rsidR="000504F8" w:rsidRPr="00CE5C87" w:rsidRDefault="00CE5C87" w:rsidP="00CE5C87">
      <w:pPr>
        <w:pStyle w:val="Heading2"/>
        <w:ind w:hanging="1109"/>
      </w:pPr>
      <w:bookmarkStart w:id="23" w:name="_Toc164264133"/>
      <w:r>
        <w:t xml:space="preserve">3.3 </w:t>
      </w:r>
      <w:r w:rsidR="000504F8" w:rsidRPr="00CE5C87">
        <w:t>Temel Değerler</w:t>
      </w:r>
      <w:bookmarkEnd w:id="23"/>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7E2338F9" w14:textId="77777777" w:rsidR="00141576" w:rsidRPr="00062ADE" w:rsidRDefault="00141576" w:rsidP="00141576">
      <w:pPr>
        <w:widowControl/>
        <w:numPr>
          <w:ilvl w:val="0"/>
          <w:numId w:val="22"/>
        </w:numPr>
        <w:adjustRightInd w:val="0"/>
        <w:spacing w:after="160" w:line="300" w:lineRule="auto"/>
        <w:rPr>
          <w:rFonts w:ascii="Times New Roman" w:hAnsi="Times New Roman"/>
        </w:rPr>
      </w:pPr>
      <w:r w:rsidRPr="00062ADE">
        <w:rPr>
          <w:rFonts w:ascii="Times New Roman" w:hAnsi="Times New Roman"/>
        </w:rPr>
        <w:t>Önce insan,</w:t>
      </w:r>
    </w:p>
    <w:p w14:paraId="284DA943"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rPr>
        <w:t>Karşılıklı güven ve dürüstlük,</w:t>
      </w:r>
    </w:p>
    <w:p w14:paraId="46632C1B"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rPr>
        <w:t>Sabırlı, hoşgörülü ve kararlılık,</w:t>
      </w:r>
    </w:p>
    <w:p w14:paraId="659FED8F"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rPr>
        <w:t>Eğitimde süreklilik anlayışı,</w:t>
      </w:r>
    </w:p>
    <w:p w14:paraId="43697A6A"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rPr>
        <w:t>Adaletli performans değerlendirme,</w:t>
      </w:r>
    </w:p>
    <w:p w14:paraId="408A0AD3"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rPr>
        <w:t>Bireysel farkları dikkate almak,</w:t>
      </w:r>
    </w:p>
    <w:p w14:paraId="0ACE2416"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rPr>
        <w:t>Kendisiyle ve çevresi ile barışık olmak,</w:t>
      </w:r>
    </w:p>
    <w:p w14:paraId="214B14E5"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rPr>
        <w:t>Yetkinlik, üretkenlik ve girişimcilik ruhuna sahip olmak,</w:t>
      </w:r>
    </w:p>
    <w:p w14:paraId="586D51CF"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bCs/>
        </w:rPr>
        <w:t>Doğa ve çevreyi koruma bilinci,</w:t>
      </w:r>
    </w:p>
    <w:p w14:paraId="74E84A03" w14:textId="77777777"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bCs/>
        </w:rPr>
        <w:t>Sürekli gelişim</w:t>
      </w:r>
    </w:p>
    <w:p w14:paraId="0E6C50CD" w14:textId="6552F231" w:rsidR="00141576" w:rsidRPr="00062ADE" w:rsidRDefault="00141576" w:rsidP="00141576">
      <w:pPr>
        <w:widowControl/>
        <w:numPr>
          <w:ilvl w:val="0"/>
          <w:numId w:val="22"/>
        </w:numPr>
        <w:adjustRightInd w:val="0"/>
        <w:spacing w:after="160" w:line="360" w:lineRule="auto"/>
        <w:rPr>
          <w:rFonts w:ascii="Times New Roman" w:hAnsi="Times New Roman"/>
        </w:rPr>
      </w:pPr>
      <w:r w:rsidRPr="00062ADE">
        <w:rPr>
          <w:rFonts w:ascii="Times New Roman" w:hAnsi="Times New Roman"/>
          <w:bCs/>
        </w:rPr>
        <w:t>Sorumluluk duygusu ve kend</w:t>
      </w:r>
      <w:r>
        <w:rPr>
          <w:rFonts w:ascii="Times New Roman" w:hAnsi="Times New Roman"/>
          <w:bCs/>
        </w:rPr>
        <w:t>ine güven bilincini kazandırmak</w:t>
      </w: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6859858E" w:rsidR="003576FB" w:rsidRPr="00CE5C87" w:rsidRDefault="00CE5C87" w:rsidP="00CE5C87">
      <w:pPr>
        <w:pStyle w:val="Heading2"/>
        <w:ind w:hanging="1109"/>
      </w:pPr>
      <w:bookmarkStart w:id="24" w:name="_Toc164264134"/>
      <w:r>
        <w:lastRenderedPageBreak/>
        <w:t xml:space="preserve">3.4 </w:t>
      </w:r>
      <w:r w:rsidR="00E12CD3" w:rsidRPr="00CE5C87">
        <w:t>Amaç, Hedef ve Performans Göstergesi ile Stratejiler</w:t>
      </w:r>
      <w:bookmarkEnd w:id="24"/>
    </w:p>
    <w:p w14:paraId="1C28201B" w14:textId="77777777" w:rsidR="003576FB" w:rsidRPr="003576FB" w:rsidRDefault="003576FB" w:rsidP="00E12CD3">
      <w:pPr>
        <w:spacing w:line="276" w:lineRule="auto"/>
        <w:rPr>
          <w:rFonts w:ascii="Times New Roman" w:hAnsi="Times New Roman" w:cs="Times New Roman"/>
          <w:sz w:val="24"/>
          <w:szCs w:val="24"/>
        </w:rPr>
      </w:pPr>
    </w:p>
    <w:p w14:paraId="204E5501" w14:textId="77777777" w:rsidR="00201184" w:rsidRDefault="00201184" w:rsidP="00E12CD3">
      <w:pPr>
        <w:spacing w:line="276" w:lineRule="auto"/>
        <w:rPr>
          <w:rFonts w:ascii="Times New Roman" w:hAnsi="Times New Roman" w:cs="Times New Roman"/>
          <w:color w:val="FF0000"/>
          <w:sz w:val="24"/>
          <w:szCs w:val="24"/>
        </w:rPr>
      </w:pPr>
    </w:p>
    <w:p w14:paraId="7F40BC3A" w14:textId="1E7E6C69"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sidR="00344E16">
        <w:rPr>
          <w:rFonts w:ascii="Times New Roman" w:hAnsi="Times New Roman" w:cs="Times New Roman"/>
          <w:b/>
          <w:bCs/>
          <w:i/>
          <w:iCs/>
          <w:sz w:val="24"/>
          <w:szCs w:val="24"/>
        </w:rPr>
        <w:t>22</w:t>
      </w:r>
      <w:r w:rsidRPr="008153D9">
        <w:rPr>
          <w:rFonts w:ascii="Times New Roman" w:hAnsi="Times New Roman" w:cs="Times New Roman"/>
          <w:b/>
          <w:bCs/>
          <w:i/>
          <w:iCs/>
          <w:sz w:val="24"/>
          <w:szCs w:val="24"/>
        </w:rPr>
        <w:t>.</w:t>
      </w:r>
      <w:r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201184">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201184">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28158DDE" w:rsidR="008153D9" w:rsidRPr="008153D9" w:rsidRDefault="00344E16" w:rsidP="008153D9">
            <w:pPr>
              <w:pStyle w:val="TableParagraph"/>
              <w:spacing w:line="276" w:lineRule="auto"/>
              <w:ind w:left="108" w:right="232"/>
              <w:rPr>
                <w:rFonts w:ascii="Times New Roman" w:hAnsi="Times New Roman" w:cs="Times New Roman"/>
                <w:b/>
                <w:spacing w:val="-2"/>
                <w:w w:val="105"/>
                <w:sz w:val="20"/>
                <w:szCs w:val="20"/>
              </w:rPr>
            </w:pPr>
            <w:r>
              <w:rPr>
                <w:rFonts w:ascii="Times New Roman" w:hAnsi="Times New Roman" w:cs="Times New Roman"/>
                <w:b/>
                <w:color w:val="FF0000"/>
                <w:spacing w:val="-2"/>
                <w:w w:val="105"/>
                <w:sz w:val="20"/>
                <w:szCs w:val="20"/>
              </w:rPr>
              <w:t>Ö</w:t>
            </w:r>
            <w:r w:rsidR="00732D3F" w:rsidRPr="00732D3F">
              <w:rPr>
                <w:rFonts w:ascii="Times New Roman" w:hAnsi="Times New Roman" w:cs="Times New Roman"/>
                <w:b/>
                <w:color w:val="FF0000"/>
                <w:spacing w:val="-2"/>
                <w:w w:val="105"/>
                <w:sz w:val="20"/>
                <w:szCs w:val="20"/>
              </w:rPr>
              <w:t>ğrencilerin uyum ve devamsızlık sorunlarını gideren etkin bir yönetim yapısı kur</w:t>
            </w:r>
            <w:r w:rsidR="00732D3F">
              <w:rPr>
                <w:rFonts w:ascii="Times New Roman" w:hAnsi="Times New Roman" w:cs="Times New Roman"/>
                <w:b/>
                <w:color w:val="FF0000"/>
                <w:spacing w:val="-2"/>
                <w:w w:val="105"/>
                <w:sz w:val="20"/>
                <w:szCs w:val="20"/>
              </w:rPr>
              <w:t>mak</w:t>
            </w:r>
          </w:p>
        </w:tc>
      </w:tr>
      <w:tr w:rsidR="008153D9" w:rsidRPr="00A44AAA" w14:paraId="520022C0" w14:textId="77777777" w:rsidTr="00201184">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40829B0D" w:rsidR="008153D9" w:rsidRPr="008153D9" w:rsidRDefault="00344E16" w:rsidP="009C45F0">
            <w:pPr>
              <w:pStyle w:val="TableParagraph"/>
              <w:spacing w:line="276" w:lineRule="auto"/>
              <w:ind w:left="108" w:right="232"/>
              <w:rPr>
                <w:rFonts w:ascii="Times New Roman" w:hAnsi="Times New Roman" w:cs="Times New Roman"/>
                <w:b/>
                <w:spacing w:val="-2"/>
                <w:w w:val="105"/>
                <w:sz w:val="20"/>
                <w:szCs w:val="20"/>
              </w:rPr>
            </w:pPr>
            <w:r>
              <w:rPr>
                <w:rFonts w:ascii="Times New Roman" w:hAnsi="Times New Roman" w:cs="Times New Roman"/>
                <w:b/>
                <w:color w:val="FF0000"/>
                <w:spacing w:val="-2"/>
                <w:w w:val="105"/>
                <w:sz w:val="20"/>
                <w:szCs w:val="20"/>
              </w:rPr>
              <w:t>Ö</w:t>
            </w:r>
            <w:r w:rsidR="00732D3F" w:rsidRPr="00732D3F">
              <w:rPr>
                <w:rFonts w:ascii="Times New Roman" w:hAnsi="Times New Roman" w:cs="Times New Roman"/>
                <w:b/>
                <w:color w:val="FF0000"/>
                <w:spacing w:val="-2"/>
                <w:w w:val="105"/>
                <w:sz w:val="20"/>
                <w:szCs w:val="20"/>
              </w:rPr>
              <w:t>ğrencilerin devamsızlık sorunları</w:t>
            </w:r>
            <w:r>
              <w:rPr>
                <w:rFonts w:ascii="Times New Roman" w:hAnsi="Times New Roman" w:cs="Times New Roman"/>
                <w:b/>
                <w:color w:val="FF0000"/>
                <w:spacing w:val="-2"/>
                <w:w w:val="105"/>
                <w:sz w:val="20"/>
                <w:szCs w:val="20"/>
              </w:rPr>
              <w:t>nı</w:t>
            </w:r>
            <w:r w:rsidR="00732D3F" w:rsidRPr="00732D3F">
              <w:rPr>
                <w:rFonts w:ascii="Times New Roman" w:hAnsi="Times New Roman" w:cs="Times New Roman"/>
                <w:b/>
                <w:color w:val="FF0000"/>
                <w:spacing w:val="-2"/>
                <w:w w:val="105"/>
                <w:sz w:val="20"/>
                <w:szCs w:val="20"/>
              </w:rPr>
              <w:t xml:space="preserve"> gider</w:t>
            </w:r>
            <w:r w:rsidR="00732D3F">
              <w:rPr>
                <w:rFonts w:ascii="Times New Roman" w:hAnsi="Times New Roman" w:cs="Times New Roman"/>
                <w:b/>
                <w:color w:val="FF0000"/>
                <w:spacing w:val="-2"/>
                <w:w w:val="105"/>
                <w:sz w:val="20"/>
                <w:szCs w:val="20"/>
              </w:rPr>
              <w:t>mek</w:t>
            </w:r>
            <w:r w:rsidR="00732D3F" w:rsidRPr="00732D3F">
              <w:rPr>
                <w:rFonts w:ascii="Times New Roman" w:hAnsi="Times New Roman" w:cs="Times New Roman"/>
                <w:b/>
                <w:color w:val="FF0000"/>
                <w:spacing w:val="-2"/>
                <w:w w:val="105"/>
                <w:sz w:val="20"/>
                <w:szCs w:val="20"/>
              </w:rPr>
              <w:t>.</w:t>
            </w:r>
          </w:p>
        </w:tc>
      </w:tr>
      <w:tr w:rsidR="008153D9" w:rsidRPr="00A44AAA" w14:paraId="07444498" w14:textId="77777777" w:rsidTr="00201184">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201184" w:rsidRPr="00A44AAA" w14:paraId="6415BD8F" w14:textId="77777777" w:rsidTr="00C06825">
        <w:trPr>
          <w:trHeight w:val="20"/>
          <w:jc w:val="center"/>
        </w:trPr>
        <w:tc>
          <w:tcPr>
            <w:tcW w:w="2592" w:type="dxa"/>
            <w:shd w:val="clear" w:color="auto" w:fill="92CDDC" w:themeFill="accent5" w:themeFillTint="99"/>
            <w:vAlign w:val="center"/>
          </w:tcPr>
          <w:p w14:paraId="61081F08" w14:textId="6C3EE83D" w:rsidR="00201184" w:rsidRPr="008153D9" w:rsidRDefault="00201184" w:rsidP="0020118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t>Kayıt bölgesindeki öğrencilerden okulumuza kayıt yaptıranların oranı (%)</w:t>
            </w:r>
          </w:p>
        </w:tc>
        <w:tc>
          <w:tcPr>
            <w:tcW w:w="991" w:type="dxa"/>
            <w:shd w:val="clear" w:color="auto" w:fill="DAEEF3" w:themeFill="accent5" w:themeFillTint="33"/>
            <w:vAlign w:val="center"/>
          </w:tcPr>
          <w:p w14:paraId="0F9B6F5E" w14:textId="2B65810C"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auto"/>
            <w:vAlign w:val="center"/>
          </w:tcPr>
          <w:p w14:paraId="590C2D7B" w14:textId="39009415" w:rsidR="00201184" w:rsidRPr="008153D9" w:rsidRDefault="00201184" w:rsidP="00201184">
            <w:pPr>
              <w:pStyle w:val="TableParagraph"/>
              <w:spacing w:line="276" w:lineRule="auto"/>
              <w:rPr>
                <w:rFonts w:ascii="Times New Roman" w:hAnsi="Times New Roman" w:cs="Times New Roman"/>
                <w:sz w:val="20"/>
                <w:szCs w:val="20"/>
              </w:rPr>
            </w:pPr>
            <w:r>
              <w:t xml:space="preserve">         75</w:t>
            </w:r>
          </w:p>
        </w:tc>
        <w:tc>
          <w:tcPr>
            <w:tcW w:w="797" w:type="dxa"/>
            <w:shd w:val="clear" w:color="auto" w:fill="auto"/>
            <w:vAlign w:val="center"/>
          </w:tcPr>
          <w:p w14:paraId="4339BAB3" w14:textId="663DC125" w:rsidR="00201184" w:rsidRPr="008153D9" w:rsidRDefault="00201184" w:rsidP="00201184">
            <w:pPr>
              <w:pStyle w:val="TableParagraph"/>
              <w:spacing w:line="276" w:lineRule="auto"/>
              <w:rPr>
                <w:rFonts w:ascii="Times New Roman" w:hAnsi="Times New Roman" w:cs="Times New Roman"/>
                <w:sz w:val="20"/>
                <w:szCs w:val="20"/>
              </w:rPr>
            </w:pPr>
            <w:r>
              <w:t>85</w:t>
            </w:r>
          </w:p>
        </w:tc>
        <w:tc>
          <w:tcPr>
            <w:tcW w:w="720" w:type="dxa"/>
          </w:tcPr>
          <w:p w14:paraId="18BC37E7" w14:textId="6A278846" w:rsidR="00201184" w:rsidRPr="008153D9" w:rsidRDefault="00201184" w:rsidP="00201184">
            <w:pPr>
              <w:pStyle w:val="TableParagraph"/>
              <w:spacing w:line="276" w:lineRule="auto"/>
              <w:rPr>
                <w:rFonts w:ascii="Times New Roman" w:hAnsi="Times New Roman" w:cs="Times New Roman"/>
                <w:sz w:val="20"/>
                <w:szCs w:val="20"/>
              </w:rPr>
            </w:pPr>
            <w:r>
              <w:t>87</w:t>
            </w:r>
          </w:p>
        </w:tc>
        <w:tc>
          <w:tcPr>
            <w:tcW w:w="718" w:type="dxa"/>
          </w:tcPr>
          <w:p w14:paraId="07B9485A" w14:textId="09A3CB7C" w:rsidR="00201184" w:rsidRPr="008153D9" w:rsidRDefault="00201184" w:rsidP="00201184">
            <w:pPr>
              <w:pStyle w:val="TableParagraph"/>
              <w:spacing w:line="276" w:lineRule="auto"/>
              <w:rPr>
                <w:rFonts w:ascii="Times New Roman" w:hAnsi="Times New Roman" w:cs="Times New Roman"/>
                <w:sz w:val="20"/>
                <w:szCs w:val="20"/>
              </w:rPr>
            </w:pPr>
            <w:r>
              <w:t>90</w:t>
            </w:r>
          </w:p>
        </w:tc>
        <w:tc>
          <w:tcPr>
            <w:tcW w:w="720" w:type="dxa"/>
          </w:tcPr>
          <w:p w14:paraId="6A195758" w14:textId="6BC216A8" w:rsidR="00201184" w:rsidRPr="008153D9" w:rsidRDefault="00201184" w:rsidP="00201184">
            <w:pPr>
              <w:pStyle w:val="TableParagraph"/>
              <w:spacing w:line="276" w:lineRule="auto"/>
              <w:rPr>
                <w:rFonts w:ascii="Times New Roman" w:hAnsi="Times New Roman" w:cs="Times New Roman"/>
                <w:sz w:val="20"/>
                <w:szCs w:val="20"/>
              </w:rPr>
            </w:pPr>
            <w:r>
              <w:t>92</w:t>
            </w:r>
          </w:p>
        </w:tc>
        <w:tc>
          <w:tcPr>
            <w:tcW w:w="720" w:type="dxa"/>
          </w:tcPr>
          <w:p w14:paraId="6938C314" w14:textId="0FEC173B" w:rsidR="00201184" w:rsidRPr="008153D9" w:rsidRDefault="00201184" w:rsidP="00201184">
            <w:pPr>
              <w:pStyle w:val="TableParagraph"/>
              <w:spacing w:line="276" w:lineRule="auto"/>
              <w:rPr>
                <w:rFonts w:ascii="Times New Roman" w:hAnsi="Times New Roman" w:cs="Times New Roman"/>
                <w:sz w:val="20"/>
                <w:szCs w:val="20"/>
              </w:rPr>
            </w:pPr>
            <w:r>
              <w:t>95</w:t>
            </w:r>
          </w:p>
        </w:tc>
        <w:tc>
          <w:tcPr>
            <w:tcW w:w="864" w:type="dxa"/>
            <w:shd w:val="clear" w:color="auto" w:fill="DAEEF3" w:themeFill="accent5" w:themeFillTint="33"/>
            <w:vAlign w:val="center"/>
          </w:tcPr>
          <w:p w14:paraId="41A0B6A0" w14:textId="3344BA79"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14:paraId="4D8AE23B" w14:textId="574A9FBC"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201184" w:rsidRPr="00A44AAA" w14:paraId="46FBB213" w14:textId="77777777" w:rsidTr="00C06825">
        <w:trPr>
          <w:trHeight w:val="20"/>
          <w:jc w:val="center"/>
        </w:trPr>
        <w:tc>
          <w:tcPr>
            <w:tcW w:w="2592" w:type="dxa"/>
            <w:shd w:val="clear" w:color="auto" w:fill="92CDDC" w:themeFill="accent5" w:themeFillTint="99"/>
            <w:vAlign w:val="center"/>
          </w:tcPr>
          <w:p w14:paraId="311605C5" w14:textId="13F793C1" w:rsidR="00201184" w:rsidRPr="008153D9" w:rsidRDefault="00201184" w:rsidP="0020118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t>Okulumuzda kayıtlı öğrencilerden yıl boyunca devamsızlık sayısı 20 günü geçen öğrenci oranı (%)</w:t>
            </w:r>
          </w:p>
        </w:tc>
        <w:tc>
          <w:tcPr>
            <w:tcW w:w="991" w:type="dxa"/>
            <w:shd w:val="clear" w:color="auto" w:fill="DAEEF3" w:themeFill="accent5" w:themeFillTint="33"/>
            <w:vAlign w:val="center"/>
          </w:tcPr>
          <w:p w14:paraId="34E822D8" w14:textId="70147CE7"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488D8EDC" w14:textId="6F43F0FF" w:rsidR="00201184" w:rsidRPr="008153D9" w:rsidRDefault="00201184" w:rsidP="00201184">
            <w:pPr>
              <w:pStyle w:val="TableParagraph"/>
              <w:spacing w:line="276" w:lineRule="auto"/>
              <w:rPr>
                <w:rFonts w:ascii="Times New Roman" w:hAnsi="Times New Roman" w:cs="Times New Roman"/>
                <w:sz w:val="20"/>
                <w:szCs w:val="20"/>
              </w:rPr>
            </w:pPr>
            <w:r>
              <w:t>1</w:t>
            </w:r>
          </w:p>
        </w:tc>
        <w:tc>
          <w:tcPr>
            <w:tcW w:w="797" w:type="dxa"/>
            <w:shd w:val="clear" w:color="auto" w:fill="auto"/>
            <w:vAlign w:val="center"/>
          </w:tcPr>
          <w:p w14:paraId="79AE7851" w14:textId="1C815A2E"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Pr>
          <w:p w14:paraId="354AB8EF" w14:textId="296D4DC9"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18" w:type="dxa"/>
          </w:tcPr>
          <w:p w14:paraId="0EA565E5" w14:textId="614DDEE6"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Pr>
          <w:p w14:paraId="7A42B716" w14:textId="036D1751"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Pr>
          <w:p w14:paraId="6C76D055" w14:textId="0B243846"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864" w:type="dxa"/>
            <w:shd w:val="clear" w:color="auto" w:fill="DAEEF3" w:themeFill="accent5" w:themeFillTint="33"/>
            <w:vAlign w:val="center"/>
          </w:tcPr>
          <w:p w14:paraId="25234B23" w14:textId="7E59B8FD"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560633BD" w14:textId="48FC8579"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201184" w:rsidRPr="00A44AAA" w14:paraId="1F847BFA" w14:textId="77777777" w:rsidTr="00C06825">
        <w:trPr>
          <w:trHeight w:val="20"/>
          <w:jc w:val="center"/>
        </w:trPr>
        <w:tc>
          <w:tcPr>
            <w:tcW w:w="2592" w:type="dxa"/>
            <w:shd w:val="clear" w:color="auto" w:fill="92CDDC" w:themeFill="accent5" w:themeFillTint="99"/>
            <w:vAlign w:val="center"/>
          </w:tcPr>
          <w:p w14:paraId="40EB69A1" w14:textId="71141B3A" w:rsidR="00201184" w:rsidRPr="008153D9" w:rsidRDefault="00201184" w:rsidP="0020118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t xml:space="preserve"> Okulumuzda kayıtlı öğrencilerden yıl boyunca devamsızlık sayısı 15-20 gün arası olan öğrenci oranı (%)</w:t>
            </w:r>
          </w:p>
        </w:tc>
        <w:tc>
          <w:tcPr>
            <w:tcW w:w="991" w:type="dxa"/>
            <w:shd w:val="clear" w:color="auto" w:fill="DAEEF3" w:themeFill="accent5" w:themeFillTint="33"/>
            <w:vAlign w:val="center"/>
          </w:tcPr>
          <w:p w14:paraId="22402074" w14:textId="5D089810"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1129C940" w14:textId="078F919A" w:rsidR="00201184" w:rsidRPr="008153D9" w:rsidRDefault="00201184" w:rsidP="00201184">
            <w:pPr>
              <w:pStyle w:val="TableParagraph"/>
              <w:spacing w:line="276" w:lineRule="auto"/>
              <w:rPr>
                <w:rFonts w:ascii="Times New Roman" w:hAnsi="Times New Roman" w:cs="Times New Roman"/>
                <w:sz w:val="20"/>
                <w:szCs w:val="20"/>
              </w:rPr>
            </w:pPr>
            <w:r>
              <w:t>3</w:t>
            </w:r>
          </w:p>
        </w:tc>
        <w:tc>
          <w:tcPr>
            <w:tcW w:w="797" w:type="dxa"/>
            <w:shd w:val="clear" w:color="auto" w:fill="auto"/>
            <w:vAlign w:val="center"/>
          </w:tcPr>
          <w:p w14:paraId="0B1A5E31" w14:textId="29D16EF4" w:rsidR="00201184" w:rsidRPr="008153D9" w:rsidRDefault="00201184" w:rsidP="00201184">
            <w:pPr>
              <w:pStyle w:val="TableParagraph"/>
              <w:spacing w:line="276" w:lineRule="auto"/>
              <w:rPr>
                <w:rFonts w:ascii="Times New Roman" w:hAnsi="Times New Roman" w:cs="Times New Roman"/>
                <w:sz w:val="20"/>
                <w:szCs w:val="20"/>
              </w:rPr>
            </w:pPr>
            <w:r>
              <w:t>1</w:t>
            </w:r>
          </w:p>
        </w:tc>
        <w:tc>
          <w:tcPr>
            <w:tcW w:w="720" w:type="dxa"/>
          </w:tcPr>
          <w:p w14:paraId="0D9C2B49" w14:textId="629A4E58"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18" w:type="dxa"/>
          </w:tcPr>
          <w:p w14:paraId="3B354CD0" w14:textId="54BC7FA7"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Pr>
          <w:p w14:paraId="06D0915F" w14:textId="5E7A02E8"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Pr>
          <w:p w14:paraId="0A6599C5" w14:textId="09CE64F0"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864" w:type="dxa"/>
            <w:shd w:val="clear" w:color="auto" w:fill="DAEEF3" w:themeFill="accent5" w:themeFillTint="33"/>
            <w:vAlign w:val="center"/>
          </w:tcPr>
          <w:p w14:paraId="76C8CD24" w14:textId="57404D74"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1072CF39" w14:textId="0AAD91F3"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201184" w:rsidRPr="00A44AAA" w14:paraId="444279D5" w14:textId="77777777" w:rsidTr="00201184">
        <w:trPr>
          <w:trHeight w:val="20"/>
          <w:jc w:val="center"/>
        </w:trPr>
        <w:tc>
          <w:tcPr>
            <w:tcW w:w="2592" w:type="dxa"/>
            <w:shd w:val="clear" w:color="auto" w:fill="92CDDC" w:themeFill="accent5" w:themeFillTint="99"/>
            <w:vAlign w:val="center"/>
          </w:tcPr>
          <w:p w14:paraId="3894D720" w14:textId="2D4E1B11" w:rsidR="00201184" w:rsidRPr="008153D9" w:rsidRDefault="00201184" w:rsidP="0020118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t>Yıl boyunca 1-5 gün arası Geç Gelen Öğrenci  oranı (%)</w:t>
            </w:r>
          </w:p>
        </w:tc>
        <w:tc>
          <w:tcPr>
            <w:tcW w:w="991" w:type="dxa"/>
            <w:shd w:val="clear" w:color="auto" w:fill="DAEEF3" w:themeFill="accent5" w:themeFillTint="33"/>
            <w:vAlign w:val="center"/>
          </w:tcPr>
          <w:p w14:paraId="410DAE08" w14:textId="2DBE7841"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auto"/>
            <w:vAlign w:val="center"/>
          </w:tcPr>
          <w:p w14:paraId="44DA46B7" w14:textId="63105B84" w:rsidR="00201184" w:rsidRPr="008153D9" w:rsidRDefault="00201184" w:rsidP="00201184">
            <w:pPr>
              <w:pStyle w:val="TableParagraph"/>
              <w:spacing w:line="276" w:lineRule="auto"/>
              <w:rPr>
                <w:rFonts w:ascii="Times New Roman" w:hAnsi="Times New Roman" w:cs="Times New Roman"/>
                <w:sz w:val="20"/>
                <w:szCs w:val="20"/>
              </w:rPr>
            </w:pPr>
            <w:r>
              <w:t>4</w:t>
            </w:r>
          </w:p>
        </w:tc>
        <w:tc>
          <w:tcPr>
            <w:tcW w:w="797" w:type="dxa"/>
            <w:shd w:val="clear" w:color="auto" w:fill="auto"/>
            <w:vAlign w:val="center"/>
          </w:tcPr>
          <w:p w14:paraId="04D7C435" w14:textId="100E951C" w:rsidR="00201184" w:rsidRPr="008153D9" w:rsidRDefault="00201184" w:rsidP="00201184">
            <w:pPr>
              <w:pStyle w:val="TableParagraph"/>
              <w:spacing w:line="276" w:lineRule="auto"/>
              <w:rPr>
                <w:rFonts w:ascii="Times New Roman" w:hAnsi="Times New Roman" w:cs="Times New Roman"/>
                <w:sz w:val="20"/>
                <w:szCs w:val="20"/>
              </w:rPr>
            </w:pPr>
            <w:r>
              <w:t>2</w:t>
            </w:r>
          </w:p>
        </w:tc>
        <w:tc>
          <w:tcPr>
            <w:tcW w:w="720" w:type="dxa"/>
          </w:tcPr>
          <w:p w14:paraId="648EE40B" w14:textId="7B8A2DAF" w:rsidR="00201184" w:rsidRPr="008153D9" w:rsidRDefault="00201184" w:rsidP="00201184">
            <w:pPr>
              <w:pStyle w:val="TableParagraph"/>
              <w:spacing w:line="276" w:lineRule="auto"/>
              <w:rPr>
                <w:rFonts w:ascii="Times New Roman" w:hAnsi="Times New Roman" w:cs="Times New Roman"/>
                <w:sz w:val="20"/>
                <w:szCs w:val="20"/>
              </w:rPr>
            </w:pPr>
            <w:r>
              <w:t>1</w:t>
            </w:r>
          </w:p>
        </w:tc>
        <w:tc>
          <w:tcPr>
            <w:tcW w:w="718" w:type="dxa"/>
          </w:tcPr>
          <w:p w14:paraId="58CF5C13" w14:textId="5CFED76C"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Pr>
          <w:p w14:paraId="260C3C31" w14:textId="58E89A5D"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Pr>
          <w:p w14:paraId="3E6DDDDF" w14:textId="5B8480BF"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864" w:type="dxa"/>
            <w:shd w:val="clear" w:color="auto" w:fill="DAEEF3" w:themeFill="accent5" w:themeFillTint="33"/>
            <w:vAlign w:val="center"/>
          </w:tcPr>
          <w:p w14:paraId="17E58516" w14:textId="7EA3574A"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5B2F64FF" w14:textId="3368C63A"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201184" w:rsidRPr="00A44AAA" w14:paraId="2B1E19D1" w14:textId="77777777" w:rsidTr="00201184">
        <w:trPr>
          <w:trHeight w:val="20"/>
          <w:jc w:val="center"/>
        </w:trPr>
        <w:tc>
          <w:tcPr>
            <w:tcW w:w="2592" w:type="dxa"/>
            <w:shd w:val="clear" w:color="auto" w:fill="92CDDC" w:themeFill="accent5" w:themeFillTint="99"/>
            <w:vAlign w:val="center"/>
          </w:tcPr>
          <w:p w14:paraId="29990FF5" w14:textId="10E227F4" w:rsidR="00201184" w:rsidRPr="008153D9" w:rsidRDefault="00201184" w:rsidP="00201184">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w:t>
            </w:r>
            <w:r>
              <w:rPr>
                <w:rFonts w:ascii="Times New Roman" w:hAnsi="Times New Roman" w:cs="Times New Roman"/>
                <w:b/>
                <w:spacing w:val="-2"/>
                <w:w w:val="105"/>
              </w:rPr>
              <w:t>5</w:t>
            </w:r>
            <w:r w:rsidRPr="008153D9">
              <w:rPr>
                <w:rFonts w:ascii="Times New Roman" w:hAnsi="Times New Roman" w:cs="Times New Roman"/>
                <w:b/>
                <w:spacing w:val="-2"/>
                <w:w w:val="105"/>
              </w:rPr>
              <w:t xml:space="preserve"> </w:t>
            </w:r>
            <w:r>
              <w:t>Yıl boyunca 5-10 gün arası Geç Gelen Öğrenci  oranı (%)</w:t>
            </w:r>
          </w:p>
        </w:tc>
        <w:tc>
          <w:tcPr>
            <w:tcW w:w="991" w:type="dxa"/>
            <w:shd w:val="clear" w:color="auto" w:fill="DAEEF3" w:themeFill="accent5" w:themeFillTint="33"/>
            <w:vAlign w:val="center"/>
          </w:tcPr>
          <w:p w14:paraId="700600C5" w14:textId="7F18124D"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1586C72" w14:textId="4E61313B" w:rsidR="00201184" w:rsidRPr="008153D9" w:rsidRDefault="00201184" w:rsidP="00201184">
            <w:pPr>
              <w:pStyle w:val="TableParagraph"/>
              <w:spacing w:line="276" w:lineRule="auto"/>
              <w:rPr>
                <w:rFonts w:ascii="Times New Roman" w:hAnsi="Times New Roman" w:cs="Times New Roman"/>
                <w:sz w:val="20"/>
                <w:szCs w:val="20"/>
              </w:rPr>
            </w:pPr>
            <w:r>
              <w:t>10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451407" w14:textId="01AA79A2" w:rsidR="00201184" w:rsidRPr="008153D9" w:rsidRDefault="00201184" w:rsidP="00201184">
            <w:pPr>
              <w:pStyle w:val="TableParagraph"/>
              <w:spacing w:line="276" w:lineRule="auto"/>
              <w:rPr>
                <w:rFonts w:ascii="Times New Roman" w:hAnsi="Times New Roman" w:cs="Times New Roman"/>
                <w:sz w:val="20"/>
                <w:szCs w:val="20"/>
              </w:rPr>
            </w:pPr>
            <w:r>
              <w:t>7</w:t>
            </w:r>
          </w:p>
        </w:tc>
        <w:tc>
          <w:tcPr>
            <w:tcW w:w="720" w:type="dxa"/>
            <w:tcBorders>
              <w:top w:val="single" w:sz="4" w:space="0" w:color="auto"/>
              <w:left w:val="single" w:sz="4" w:space="0" w:color="auto"/>
              <w:bottom w:val="single" w:sz="4" w:space="0" w:color="auto"/>
              <w:right w:val="single" w:sz="4" w:space="0" w:color="auto"/>
            </w:tcBorders>
          </w:tcPr>
          <w:p w14:paraId="7D1E165F" w14:textId="0408DD20" w:rsidR="00201184" w:rsidRPr="008153D9" w:rsidRDefault="00201184" w:rsidP="00201184">
            <w:pPr>
              <w:pStyle w:val="TableParagraph"/>
              <w:spacing w:line="276" w:lineRule="auto"/>
              <w:rPr>
                <w:rFonts w:ascii="Times New Roman" w:hAnsi="Times New Roman" w:cs="Times New Roman"/>
                <w:sz w:val="20"/>
                <w:szCs w:val="20"/>
              </w:rPr>
            </w:pPr>
            <w:r>
              <w:t>4</w:t>
            </w:r>
          </w:p>
        </w:tc>
        <w:tc>
          <w:tcPr>
            <w:tcW w:w="718" w:type="dxa"/>
            <w:tcBorders>
              <w:top w:val="single" w:sz="4" w:space="0" w:color="auto"/>
              <w:left w:val="single" w:sz="4" w:space="0" w:color="auto"/>
              <w:bottom w:val="single" w:sz="4" w:space="0" w:color="auto"/>
              <w:right w:val="single" w:sz="4" w:space="0" w:color="auto"/>
            </w:tcBorders>
          </w:tcPr>
          <w:p w14:paraId="064D45CF" w14:textId="6317BA9D" w:rsidR="00201184" w:rsidRPr="008153D9" w:rsidRDefault="00201184" w:rsidP="00201184">
            <w:pPr>
              <w:pStyle w:val="TableParagraph"/>
              <w:spacing w:line="276" w:lineRule="auto"/>
              <w:rPr>
                <w:rFonts w:ascii="Times New Roman" w:hAnsi="Times New Roman" w:cs="Times New Roman"/>
                <w:sz w:val="20"/>
                <w:szCs w:val="20"/>
              </w:rPr>
            </w:pPr>
            <w:r>
              <w:t>2</w:t>
            </w:r>
          </w:p>
        </w:tc>
        <w:tc>
          <w:tcPr>
            <w:tcW w:w="720" w:type="dxa"/>
            <w:tcBorders>
              <w:top w:val="single" w:sz="4" w:space="0" w:color="auto"/>
              <w:left w:val="single" w:sz="4" w:space="0" w:color="auto"/>
              <w:bottom w:val="single" w:sz="4" w:space="0" w:color="auto"/>
              <w:right w:val="single" w:sz="4" w:space="0" w:color="auto"/>
            </w:tcBorders>
          </w:tcPr>
          <w:p w14:paraId="5D7BBD16" w14:textId="205F0D64"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720" w:type="dxa"/>
            <w:tcBorders>
              <w:top w:val="single" w:sz="4" w:space="0" w:color="auto"/>
              <w:left w:val="single" w:sz="4" w:space="0" w:color="auto"/>
              <w:bottom w:val="single" w:sz="4" w:space="0" w:color="auto"/>
              <w:right w:val="single" w:sz="4" w:space="0" w:color="auto"/>
            </w:tcBorders>
          </w:tcPr>
          <w:p w14:paraId="6F11D93E" w14:textId="79918340" w:rsidR="00201184" w:rsidRPr="008153D9" w:rsidRDefault="00201184" w:rsidP="00201184">
            <w:pPr>
              <w:pStyle w:val="TableParagraph"/>
              <w:spacing w:line="276" w:lineRule="auto"/>
              <w:rPr>
                <w:rFonts w:ascii="Times New Roman" w:hAnsi="Times New Roman" w:cs="Times New Roman"/>
                <w:sz w:val="20"/>
                <w:szCs w:val="20"/>
              </w:rPr>
            </w:pPr>
            <w:r>
              <w:t>0</w:t>
            </w:r>
          </w:p>
        </w:tc>
        <w:tc>
          <w:tcPr>
            <w:tcW w:w="864" w:type="dxa"/>
            <w:shd w:val="clear" w:color="auto" w:fill="DAEEF3" w:themeFill="accent5" w:themeFillTint="33"/>
            <w:vAlign w:val="center"/>
          </w:tcPr>
          <w:p w14:paraId="1AC82114" w14:textId="41C664E1"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0AA9B1FE" w14:textId="082B696C" w:rsidR="00201184" w:rsidRPr="008153D9" w:rsidRDefault="004A5877" w:rsidP="0020118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732D3F" w:rsidRPr="00A44AAA" w14:paraId="3E7BCBC6" w14:textId="77777777" w:rsidTr="00A27AFC">
        <w:trPr>
          <w:trHeight w:val="640"/>
          <w:jc w:val="center"/>
        </w:trPr>
        <w:tc>
          <w:tcPr>
            <w:tcW w:w="2592" w:type="dxa"/>
            <w:shd w:val="clear" w:color="auto" w:fill="92CDDC" w:themeFill="accent5" w:themeFillTint="99"/>
            <w:vAlign w:val="center"/>
          </w:tcPr>
          <w:p w14:paraId="4548A922" w14:textId="77777777" w:rsidR="00732D3F" w:rsidRPr="008153D9" w:rsidRDefault="00732D3F" w:rsidP="00732D3F">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9E2F3"/>
            <w:vAlign w:val="center"/>
          </w:tcPr>
          <w:p w14:paraId="0F8D6581" w14:textId="645CD688" w:rsidR="00732D3F" w:rsidRPr="008153D9" w:rsidRDefault="00732D3F" w:rsidP="00732D3F">
            <w:pPr>
              <w:pStyle w:val="TableParagraph"/>
              <w:spacing w:line="276" w:lineRule="auto"/>
              <w:ind w:left="107"/>
              <w:rPr>
                <w:rFonts w:ascii="Times New Roman" w:hAnsi="Times New Roman" w:cs="Times New Roman"/>
                <w:color w:val="FF0000"/>
              </w:rPr>
            </w:pPr>
            <w:r w:rsidRPr="006671A2">
              <w:rPr>
                <w:rFonts w:ascii="Times New Roman" w:eastAsia="Calibri" w:hAnsi="Times New Roman"/>
                <w:spacing w:val="-4"/>
              </w:rPr>
              <w:t>Okul idaresi</w:t>
            </w:r>
          </w:p>
        </w:tc>
      </w:tr>
      <w:tr w:rsidR="00732D3F" w:rsidRPr="00A44AAA" w14:paraId="396DE42E" w14:textId="77777777" w:rsidTr="00C06825">
        <w:trPr>
          <w:trHeight w:val="20"/>
          <w:jc w:val="center"/>
        </w:trPr>
        <w:tc>
          <w:tcPr>
            <w:tcW w:w="2592" w:type="dxa"/>
            <w:shd w:val="clear" w:color="auto" w:fill="92CDDC" w:themeFill="accent5" w:themeFillTint="99"/>
            <w:vAlign w:val="center"/>
          </w:tcPr>
          <w:p w14:paraId="2E453077" w14:textId="77777777" w:rsidR="00732D3F" w:rsidRPr="008153D9" w:rsidRDefault="00732D3F" w:rsidP="00732D3F">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9E2F3"/>
            <w:vAlign w:val="center"/>
          </w:tcPr>
          <w:p w14:paraId="2F610E49" w14:textId="663432E7" w:rsidR="00732D3F" w:rsidRPr="008153D9" w:rsidRDefault="00732D3F" w:rsidP="00732D3F">
            <w:pPr>
              <w:pStyle w:val="TableParagraph"/>
              <w:spacing w:line="276" w:lineRule="auto"/>
              <w:ind w:left="107"/>
              <w:rPr>
                <w:rFonts w:ascii="Times New Roman" w:hAnsi="Times New Roman" w:cs="Times New Roman"/>
              </w:rPr>
            </w:pPr>
            <w:r w:rsidRPr="006671A2">
              <w:rPr>
                <w:rFonts w:ascii="Times New Roman" w:eastAsia="Calibri" w:hAnsi="Times New Roman"/>
                <w:spacing w:val="-4"/>
              </w:rPr>
              <w:t>Rehberlik Servisi</w:t>
            </w:r>
          </w:p>
        </w:tc>
      </w:tr>
      <w:tr w:rsidR="00732D3F" w:rsidRPr="00A44AAA" w14:paraId="30A277BD" w14:textId="77777777" w:rsidTr="00A27AFC">
        <w:trPr>
          <w:trHeight w:val="672"/>
          <w:jc w:val="center"/>
        </w:trPr>
        <w:tc>
          <w:tcPr>
            <w:tcW w:w="2592" w:type="dxa"/>
            <w:shd w:val="clear" w:color="auto" w:fill="92CDDC" w:themeFill="accent5" w:themeFillTint="99"/>
            <w:vAlign w:val="center"/>
          </w:tcPr>
          <w:p w14:paraId="47D7947F" w14:textId="77777777" w:rsidR="00732D3F" w:rsidRPr="008153D9" w:rsidRDefault="00732D3F" w:rsidP="00732D3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9E2F3"/>
            <w:vAlign w:val="center"/>
          </w:tcPr>
          <w:p w14:paraId="3468B988" w14:textId="1DA99922" w:rsidR="00732D3F" w:rsidRPr="008153D9" w:rsidRDefault="00732D3F" w:rsidP="00732D3F">
            <w:pPr>
              <w:pStyle w:val="TableParagraph"/>
              <w:spacing w:line="276" w:lineRule="auto"/>
              <w:ind w:left="107"/>
              <w:rPr>
                <w:rFonts w:ascii="Times New Roman" w:hAnsi="Times New Roman" w:cs="Times New Roman"/>
              </w:rPr>
            </w:pPr>
            <w:r w:rsidRPr="006671A2">
              <w:rPr>
                <w:rFonts w:ascii="Times New Roman" w:eastAsia="Calibri" w:hAnsi="Times New Roman"/>
              </w:rPr>
              <w:t>Hastalık, boşanma, mücbir sebepler</w:t>
            </w:r>
          </w:p>
        </w:tc>
      </w:tr>
      <w:tr w:rsidR="00732D3F" w:rsidRPr="00A44AAA" w14:paraId="72C6F91B" w14:textId="77777777" w:rsidTr="00A27AFC">
        <w:trPr>
          <w:trHeight w:val="696"/>
          <w:jc w:val="center"/>
        </w:trPr>
        <w:tc>
          <w:tcPr>
            <w:tcW w:w="2592" w:type="dxa"/>
            <w:shd w:val="clear" w:color="auto" w:fill="92CDDC" w:themeFill="accent5" w:themeFillTint="99"/>
            <w:vAlign w:val="center"/>
          </w:tcPr>
          <w:p w14:paraId="63D865A0" w14:textId="77777777" w:rsidR="00732D3F" w:rsidRPr="008153D9" w:rsidRDefault="00732D3F" w:rsidP="00732D3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9E2F3"/>
            <w:vAlign w:val="center"/>
          </w:tcPr>
          <w:p w14:paraId="7FBF8E67" w14:textId="3DC660F6" w:rsidR="00732D3F" w:rsidRPr="008153D9" w:rsidRDefault="00732D3F" w:rsidP="00732D3F">
            <w:pPr>
              <w:pStyle w:val="TableParagraph"/>
              <w:spacing w:line="276" w:lineRule="auto"/>
              <w:ind w:left="107"/>
              <w:rPr>
                <w:rFonts w:ascii="Times New Roman" w:hAnsi="Times New Roman" w:cs="Times New Roman"/>
              </w:rPr>
            </w:pPr>
            <w:r w:rsidRPr="006671A2">
              <w:rPr>
                <w:rFonts w:ascii="Times New Roman" w:eastAsia="Calibri" w:hAnsi="Times New Roman"/>
                <w:spacing w:val="-2"/>
                <w:w w:val="105"/>
              </w:rPr>
              <w:t>Etkili iletişim, ikna, ilgi</w:t>
            </w:r>
          </w:p>
        </w:tc>
      </w:tr>
    </w:tbl>
    <w:p w14:paraId="2869538F" w14:textId="77777777" w:rsidR="00C4141A" w:rsidRPr="00C4141A" w:rsidRDefault="00C4141A" w:rsidP="00C4141A"/>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14:paraId="2D778A7E" w14:textId="77777777" w:rsidR="009C45F0" w:rsidRDefault="009C45F0">
      <w:pPr>
        <w:rPr>
          <w:rFonts w:ascii="Times New Roman" w:hAnsi="Times New Roman" w:cs="Times New Roman"/>
          <w:sz w:val="24"/>
          <w:szCs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9C45F0" w:rsidRPr="00A44AAA" w14:paraId="377C3E3E" w14:textId="77777777" w:rsidTr="00A95E5F">
        <w:trPr>
          <w:trHeight w:val="852"/>
          <w:jc w:val="center"/>
        </w:trPr>
        <w:tc>
          <w:tcPr>
            <w:tcW w:w="2592" w:type="dxa"/>
            <w:shd w:val="clear" w:color="auto" w:fill="92CDDC" w:themeFill="accent5" w:themeFillTint="99"/>
            <w:vAlign w:val="center"/>
          </w:tcPr>
          <w:p w14:paraId="0DD0E00A" w14:textId="77777777" w:rsidR="009C45F0" w:rsidRPr="008153D9" w:rsidRDefault="009C45F0" w:rsidP="009021E5">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12F87DF" w14:textId="77777777" w:rsidR="009C45F0" w:rsidRPr="008153D9" w:rsidRDefault="009C45F0" w:rsidP="009021E5">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9C45F0" w:rsidRPr="00A44AAA" w14:paraId="0B9D7B36" w14:textId="77777777" w:rsidTr="00A95E5F">
        <w:trPr>
          <w:trHeight w:val="801"/>
          <w:jc w:val="center"/>
        </w:trPr>
        <w:tc>
          <w:tcPr>
            <w:tcW w:w="2592" w:type="dxa"/>
            <w:shd w:val="clear" w:color="auto" w:fill="92CDDC" w:themeFill="accent5" w:themeFillTint="99"/>
            <w:vAlign w:val="center"/>
          </w:tcPr>
          <w:p w14:paraId="346CAE42" w14:textId="77777777" w:rsidR="009C45F0" w:rsidRPr="008153D9" w:rsidRDefault="009C45F0" w:rsidP="009021E5">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865FCBB" w14:textId="77777777" w:rsidR="009C45F0" w:rsidRPr="008153D9" w:rsidRDefault="009C45F0" w:rsidP="009021E5">
            <w:pPr>
              <w:pStyle w:val="TableParagraph"/>
              <w:spacing w:line="276" w:lineRule="auto"/>
              <w:ind w:left="108" w:right="232"/>
              <w:rPr>
                <w:rFonts w:ascii="Times New Roman" w:hAnsi="Times New Roman" w:cs="Times New Roman"/>
                <w:b/>
                <w:spacing w:val="-2"/>
                <w:w w:val="105"/>
                <w:sz w:val="20"/>
                <w:szCs w:val="20"/>
              </w:rPr>
            </w:pPr>
            <w:r>
              <w:rPr>
                <w:rFonts w:ascii="Times New Roman" w:hAnsi="Times New Roman" w:cs="Times New Roman"/>
                <w:b/>
                <w:color w:val="FF0000"/>
                <w:spacing w:val="-2"/>
                <w:w w:val="105"/>
                <w:sz w:val="20"/>
                <w:szCs w:val="20"/>
              </w:rPr>
              <w:t>Ö</w:t>
            </w:r>
            <w:r w:rsidRPr="00732D3F">
              <w:rPr>
                <w:rFonts w:ascii="Times New Roman" w:hAnsi="Times New Roman" w:cs="Times New Roman"/>
                <w:b/>
                <w:color w:val="FF0000"/>
                <w:spacing w:val="-2"/>
                <w:w w:val="105"/>
                <w:sz w:val="20"/>
                <w:szCs w:val="20"/>
              </w:rPr>
              <w:t>ğrencilerin uyum ve devamsızlık sorunlarını gideren etkin bir yönetim yapısı kur</w:t>
            </w:r>
            <w:r>
              <w:rPr>
                <w:rFonts w:ascii="Times New Roman" w:hAnsi="Times New Roman" w:cs="Times New Roman"/>
                <w:b/>
                <w:color w:val="FF0000"/>
                <w:spacing w:val="-2"/>
                <w:w w:val="105"/>
                <w:sz w:val="20"/>
                <w:szCs w:val="20"/>
              </w:rPr>
              <w:t>mak</w:t>
            </w:r>
          </w:p>
        </w:tc>
      </w:tr>
      <w:tr w:rsidR="009C45F0" w:rsidRPr="00A44AAA" w14:paraId="500D903D" w14:textId="77777777" w:rsidTr="00A95E5F">
        <w:trPr>
          <w:trHeight w:val="841"/>
          <w:jc w:val="center"/>
        </w:trPr>
        <w:tc>
          <w:tcPr>
            <w:tcW w:w="2592" w:type="dxa"/>
            <w:shd w:val="clear" w:color="auto" w:fill="92CDDC" w:themeFill="accent5" w:themeFillTint="99"/>
            <w:vAlign w:val="center"/>
          </w:tcPr>
          <w:p w14:paraId="338C81F6" w14:textId="4E51B3F6" w:rsidR="009C45F0" w:rsidRPr="008153D9" w:rsidRDefault="009C45F0" w:rsidP="00A95E5F">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w:t>
            </w:r>
            <w:r w:rsidR="00A95E5F">
              <w:rPr>
                <w:rFonts w:ascii="Times New Roman" w:hAnsi="Times New Roman" w:cs="Times New Roman"/>
                <w:b/>
                <w:spacing w:val="-5"/>
                <w:w w:val="110"/>
              </w:rPr>
              <w:t>2</w:t>
            </w:r>
          </w:p>
        </w:tc>
        <w:tc>
          <w:tcPr>
            <w:tcW w:w="7591" w:type="dxa"/>
            <w:gridSpan w:val="9"/>
            <w:shd w:val="clear" w:color="auto" w:fill="92CDDC" w:themeFill="accent5" w:themeFillTint="99"/>
            <w:vAlign w:val="center"/>
          </w:tcPr>
          <w:p w14:paraId="30628ED0" w14:textId="6D83205B" w:rsidR="009C45F0" w:rsidRPr="008153D9" w:rsidRDefault="009C45F0" w:rsidP="009C45F0">
            <w:pPr>
              <w:pStyle w:val="TableParagraph"/>
              <w:spacing w:line="276" w:lineRule="auto"/>
              <w:ind w:left="108" w:right="232"/>
              <w:rPr>
                <w:rFonts w:ascii="Times New Roman" w:hAnsi="Times New Roman" w:cs="Times New Roman"/>
                <w:b/>
                <w:spacing w:val="-2"/>
                <w:w w:val="105"/>
                <w:sz w:val="20"/>
                <w:szCs w:val="20"/>
              </w:rPr>
            </w:pPr>
            <w:r>
              <w:rPr>
                <w:rFonts w:ascii="Times New Roman" w:hAnsi="Times New Roman" w:cs="Times New Roman"/>
                <w:b/>
                <w:color w:val="FF0000"/>
                <w:spacing w:val="-2"/>
                <w:w w:val="105"/>
                <w:sz w:val="20"/>
                <w:szCs w:val="20"/>
              </w:rPr>
              <w:t>Ö</w:t>
            </w:r>
            <w:r w:rsidRPr="00732D3F">
              <w:rPr>
                <w:rFonts w:ascii="Times New Roman" w:hAnsi="Times New Roman" w:cs="Times New Roman"/>
                <w:b/>
                <w:color w:val="FF0000"/>
                <w:spacing w:val="-2"/>
                <w:w w:val="105"/>
                <w:sz w:val="20"/>
                <w:szCs w:val="20"/>
              </w:rPr>
              <w:t>ğrencilerin uyum sorunları</w:t>
            </w:r>
            <w:r>
              <w:rPr>
                <w:rFonts w:ascii="Times New Roman" w:hAnsi="Times New Roman" w:cs="Times New Roman"/>
                <w:b/>
                <w:color w:val="FF0000"/>
                <w:spacing w:val="-2"/>
                <w:w w:val="105"/>
                <w:sz w:val="20"/>
                <w:szCs w:val="20"/>
              </w:rPr>
              <w:t>nı</w:t>
            </w:r>
            <w:r w:rsidRPr="00732D3F">
              <w:rPr>
                <w:rFonts w:ascii="Times New Roman" w:hAnsi="Times New Roman" w:cs="Times New Roman"/>
                <w:b/>
                <w:color w:val="FF0000"/>
                <w:spacing w:val="-2"/>
                <w:w w:val="105"/>
                <w:sz w:val="20"/>
                <w:szCs w:val="20"/>
              </w:rPr>
              <w:t xml:space="preserve"> gider</w:t>
            </w:r>
            <w:r>
              <w:rPr>
                <w:rFonts w:ascii="Times New Roman" w:hAnsi="Times New Roman" w:cs="Times New Roman"/>
                <w:b/>
                <w:color w:val="FF0000"/>
                <w:spacing w:val="-2"/>
                <w:w w:val="105"/>
                <w:sz w:val="20"/>
                <w:szCs w:val="20"/>
              </w:rPr>
              <w:t>mek</w:t>
            </w:r>
            <w:r w:rsidRPr="00732D3F">
              <w:rPr>
                <w:rFonts w:ascii="Times New Roman" w:hAnsi="Times New Roman" w:cs="Times New Roman"/>
                <w:b/>
                <w:color w:val="FF0000"/>
                <w:spacing w:val="-2"/>
                <w:w w:val="105"/>
                <w:sz w:val="20"/>
                <w:szCs w:val="20"/>
              </w:rPr>
              <w:t>.</w:t>
            </w:r>
          </w:p>
        </w:tc>
      </w:tr>
      <w:tr w:rsidR="009C45F0" w:rsidRPr="00A44AAA" w14:paraId="14466847" w14:textId="77777777" w:rsidTr="009021E5">
        <w:trPr>
          <w:trHeight w:val="20"/>
          <w:jc w:val="center"/>
        </w:trPr>
        <w:tc>
          <w:tcPr>
            <w:tcW w:w="2592" w:type="dxa"/>
            <w:shd w:val="clear" w:color="auto" w:fill="92CDDC" w:themeFill="accent5" w:themeFillTint="99"/>
            <w:vAlign w:val="center"/>
          </w:tcPr>
          <w:p w14:paraId="3363435C" w14:textId="77777777" w:rsidR="009C45F0" w:rsidRPr="008153D9" w:rsidRDefault="009C45F0" w:rsidP="009021E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021BFA0A" w14:textId="77777777" w:rsidR="009C45F0" w:rsidRPr="008153D9" w:rsidRDefault="009C45F0" w:rsidP="009021E5">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540E67" w14:textId="77777777" w:rsidR="009C45F0" w:rsidRPr="008153D9" w:rsidRDefault="009C45F0" w:rsidP="009021E5">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61B944CF" w14:textId="77777777" w:rsidR="009C45F0" w:rsidRPr="008153D9" w:rsidRDefault="009C45F0" w:rsidP="009021E5">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1B919D4C" w14:textId="77777777" w:rsidR="009C45F0" w:rsidRPr="008153D9" w:rsidRDefault="009C45F0" w:rsidP="009021E5">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3C4C2A93" w14:textId="77777777" w:rsidR="009C45F0" w:rsidRPr="008153D9" w:rsidRDefault="009C45F0" w:rsidP="009021E5">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510A2B8F" w14:textId="77777777" w:rsidR="009C45F0" w:rsidRPr="008153D9" w:rsidRDefault="009C45F0" w:rsidP="009021E5">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0E35E4D8" w14:textId="77777777" w:rsidR="009C45F0" w:rsidRPr="008153D9" w:rsidRDefault="009C45F0" w:rsidP="009021E5">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4498E86B" w14:textId="77777777" w:rsidR="009C45F0" w:rsidRPr="008153D9" w:rsidRDefault="009C45F0" w:rsidP="009021E5">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9192252" w14:textId="77777777" w:rsidR="009C45F0" w:rsidRPr="008153D9" w:rsidRDefault="009C45F0" w:rsidP="009021E5">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4A5877" w:rsidRPr="00A44AAA" w14:paraId="61B7677A" w14:textId="77777777" w:rsidTr="009021E5">
        <w:trPr>
          <w:trHeight w:val="20"/>
          <w:jc w:val="center"/>
        </w:trPr>
        <w:tc>
          <w:tcPr>
            <w:tcW w:w="2592" w:type="dxa"/>
            <w:shd w:val="clear" w:color="auto" w:fill="92CDDC" w:themeFill="accent5" w:themeFillTint="99"/>
            <w:vAlign w:val="center"/>
          </w:tcPr>
          <w:p w14:paraId="6C1B2004" w14:textId="3B7AD354" w:rsidR="004A5877" w:rsidRPr="008153D9" w:rsidRDefault="004A5877" w:rsidP="004A5877">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w:t>
            </w:r>
            <w:r>
              <w:rPr>
                <w:rFonts w:ascii="Times New Roman" w:hAnsi="Times New Roman" w:cs="Times New Roman"/>
                <w:b/>
                <w:spacing w:val="-2"/>
                <w:w w:val="105"/>
              </w:rPr>
              <w:t>2</w:t>
            </w:r>
            <w:r w:rsidRPr="008153D9">
              <w:rPr>
                <w:rFonts w:ascii="Times New Roman" w:hAnsi="Times New Roman" w:cs="Times New Roman"/>
                <w:b/>
                <w:spacing w:val="-2"/>
                <w:w w:val="105"/>
              </w:rPr>
              <w:t xml:space="preserve">.1 </w:t>
            </w:r>
            <w:r>
              <w:t>Yeni kayıt olan öğrencilere yapılan oryantasyon eğitimi(%)</w:t>
            </w:r>
          </w:p>
        </w:tc>
        <w:tc>
          <w:tcPr>
            <w:tcW w:w="991" w:type="dxa"/>
            <w:shd w:val="clear" w:color="auto" w:fill="DAEEF3" w:themeFill="accent5" w:themeFillTint="33"/>
            <w:vAlign w:val="center"/>
          </w:tcPr>
          <w:p w14:paraId="67A82A71" w14:textId="04780C6F"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auto"/>
            <w:vAlign w:val="center"/>
          </w:tcPr>
          <w:p w14:paraId="39712DF5" w14:textId="4EED6C9A" w:rsidR="004A5877" w:rsidRPr="008153D9" w:rsidRDefault="004A5877" w:rsidP="004A5877">
            <w:pPr>
              <w:pStyle w:val="TableParagraph"/>
              <w:spacing w:line="276" w:lineRule="auto"/>
              <w:rPr>
                <w:rFonts w:ascii="Times New Roman" w:hAnsi="Times New Roman" w:cs="Times New Roman"/>
                <w:sz w:val="20"/>
                <w:szCs w:val="20"/>
              </w:rPr>
            </w:pPr>
            <w:r>
              <w:t xml:space="preserve">         85</w:t>
            </w:r>
          </w:p>
        </w:tc>
        <w:tc>
          <w:tcPr>
            <w:tcW w:w="797" w:type="dxa"/>
            <w:shd w:val="clear" w:color="auto" w:fill="auto"/>
            <w:vAlign w:val="center"/>
          </w:tcPr>
          <w:p w14:paraId="45FCE1FA" w14:textId="22356E10" w:rsidR="004A5877" w:rsidRPr="008153D9" w:rsidRDefault="004A5877" w:rsidP="004A5877">
            <w:pPr>
              <w:pStyle w:val="TableParagraph"/>
              <w:spacing w:line="276" w:lineRule="auto"/>
              <w:rPr>
                <w:rFonts w:ascii="Times New Roman" w:hAnsi="Times New Roman" w:cs="Times New Roman"/>
                <w:sz w:val="20"/>
                <w:szCs w:val="20"/>
              </w:rPr>
            </w:pPr>
            <w:r>
              <w:t>90</w:t>
            </w:r>
          </w:p>
        </w:tc>
        <w:tc>
          <w:tcPr>
            <w:tcW w:w="720" w:type="dxa"/>
          </w:tcPr>
          <w:p w14:paraId="117602B9" w14:textId="1130907E" w:rsidR="004A5877" w:rsidRPr="008153D9" w:rsidRDefault="004A5877" w:rsidP="004A5877">
            <w:pPr>
              <w:pStyle w:val="TableParagraph"/>
              <w:spacing w:line="276" w:lineRule="auto"/>
              <w:rPr>
                <w:rFonts w:ascii="Times New Roman" w:hAnsi="Times New Roman" w:cs="Times New Roman"/>
                <w:sz w:val="20"/>
                <w:szCs w:val="20"/>
              </w:rPr>
            </w:pPr>
            <w:r>
              <w:t>95</w:t>
            </w:r>
          </w:p>
        </w:tc>
        <w:tc>
          <w:tcPr>
            <w:tcW w:w="718" w:type="dxa"/>
          </w:tcPr>
          <w:p w14:paraId="775330F2" w14:textId="70608B6F"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Pr>
          <w:p w14:paraId="4D89A787" w14:textId="121DCCA3"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Pr>
          <w:p w14:paraId="34ECCA5F" w14:textId="6A75E0AA"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864" w:type="dxa"/>
            <w:shd w:val="clear" w:color="auto" w:fill="DAEEF3" w:themeFill="accent5" w:themeFillTint="33"/>
            <w:vAlign w:val="center"/>
          </w:tcPr>
          <w:p w14:paraId="7B1C80AA" w14:textId="60262465"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14:paraId="0F80F804" w14:textId="324F17F3"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4A5877" w:rsidRPr="00A44AAA" w14:paraId="1F86F8D6" w14:textId="77777777" w:rsidTr="004A5877">
        <w:trPr>
          <w:trHeight w:val="20"/>
          <w:jc w:val="center"/>
        </w:trPr>
        <w:tc>
          <w:tcPr>
            <w:tcW w:w="2592" w:type="dxa"/>
            <w:shd w:val="clear" w:color="auto" w:fill="92CDDC" w:themeFill="accent5" w:themeFillTint="99"/>
            <w:vAlign w:val="center"/>
          </w:tcPr>
          <w:p w14:paraId="54098BBC" w14:textId="0876AC80" w:rsidR="004A5877" w:rsidRPr="008153D9" w:rsidRDefault="004A5877" w:rsidP="004A5877">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w:t>
            </w:r>
            <w:r>
              <w:rPr>
                <w:rFonts w:ascii="Times New Roman" w:hAnsi="Times New Roman" w:cs="Times New Roman"/>
                <w:b/>
                <w:spacing w:val="-2"/>
                <w:w w:val="105"/>
              </w:rPr>
              <w:t>2</w:t>
            </w:r>
            <w:r w:rsidRPr="008153D9">
              <w:rPr>
                <w:rFonts w:ascii="Times New Roman" w:hAnsi="Times New Roman" w:cs="Times New Roman"/>
                <w:b/>
                <w:spacing w:val="-2"/>
                <w:w w:val="105"/>
              </w:rPr>
              <w:t xml:space="preserve">.2 </w:t>
            </w:r>
            <w:r>
              <w:t>Yeni kayıt olan öğrenci velilerine yapılan oryantasyon eğitimi(%)</w:t>
            </w:r>
          </w:p>
        </w:tc>
        <w:tc>
          <w:tcPr>
            <w:tcW w:w="991" w:type="dxa"/>
            <w:shd w:val="clear" w:color="auto" w:fill="DAEEF3" w:themeFill="accent5" w:themeFillTint="33"/>
          </w:tcPr>
          <w:p w14:paraId="0D429207" w14:textId="7510C435" w:rsidR="004A5877" w:rsidRPr="008153D9" w:rsidRDefault="004A5877" w:rsidP="004A5877">
            <w:pPr>
              <w:pStyle w:val="TableParagraph"/>
              <w:spacing w:line="276" w:lineRule="auto"/>
              <w:rPr>
                <w:rFonts w:ascii="Times New Roman" w:hAnsi="Times New Roman" w:cs="Times New Roman"/>
                <w:sz w:val="20"/>
                <w:szCs w:val="20"/>
              </w:rPr>
            </w:pPr>
            <w:r w:rsidRPr="00783C05">
              <w:rPr>
                <w:rFonts w:ascii="Times New Roman" w:hAnsi="Times New Roman" w:cs="Times New Roman"/>
                <w:sz w:val="20"/>
                <w:szCs w:val="20"/>
              </w:rPr>
              <w:t>15</w:t>
            </w:r>
          </w:p>
        </w:tc>
        <w:tc>
          <w:tcPr>
            <w:tcW w:w="1135" w:type="dxa"/>
            <w:shd w:val="clear" w:color="auto" w:fill="auto"/>
            <w:vAlign w:val="center"/>
          </w:tcPr>
          <w:p w14:paraId="4DE8CB24" w14:textId="14A9B28F"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797" w:type="dxa"/>
            <w:shd w:val="clear" w:color="auto" w:fill="auto"/>
            <w:vAlign w:val="center"/>
          </w:tcPr>
          <w:p w14:paraId="76C6118C" w14:textId="568E8C17" w:rsidR="004A5877" w:rsidRPr="008153D9" w:rsidRDefault="004A5877" w:rsidP="004A5877">
            <w:pPr>
              <w:pStyle w:val="TableParagraph"/>
              <w:spacing w:line="276" w:lineRule="auto"/>
              <w:rPr>
                <w:rFonts w:ascii="Times New Roman" w:hAnsi="Times New Roman" w:cs="Times New Roman"/>
                <w:sz w:val="20"/>
                <w:szCs w:val="20"/>
              </w:rPr>
            </w:pPr>
            <w:r>
              <w:t>68</w:t>
            </w:r>
          </w:p>
        </w:tc>
        <w:tc>
          <w:tcPr>
            <w:tcW w:w="720" w:type="dxa"/>
          </w:tcPr>
          <w:p w14:paraId="279C1029" w14:textId="018A439C" w:rsidR="004A5877" w:rsidRPr="008153D9" w:rsidRDefault="004A5877" w:rsidP="004A5877">
            <w:pPr>
              <w:pStyle w:val="TableParagraph"/>
              <w:spacing w:line="276" w:lineRule="auto"/>
              <w:rPr>
                <w:rFonts w:ascii="Times New Roman" w:hAnsi="Times New Roman" w:cs="Times New Roman"/>
                <w:sz w:val="20"/>
                <w:szCs w:val="20"/>
              </w:rPr>
            </w:pPr>
            <w:r>
              <w:t>80</w:t>
            </w:r>
          </w:p>
        </w:tc>
        <w:tc>
          <w:tcPr>
            <w:tcW w:w="718" w:type="dxa"/>
          </w:tcPr>
          <w:p w14:paraId="2924C8BE" w14:textId="16CF9221" w:rsidR="004A5877" w:rsidRPr="008153D9" w:rsidRDefault="004A5877" w:rsidP="004A5877">
            <w:pPr>
              <w:pStyle w:val="TableParagraph"/>
              <w:spacing w:line="276" w:lineRule="auto"/>
              <w:rPr>
                <w:rFonts w:ascii="Times New Roman" w:hAnsi="Times New Roman" w:cs="Times New Roman"/>
                <w:sz w:val="20"/>
                <w:szCs w:val="20"/>
              </w:rPr>
            </w:pPr>
            <w:r>
              <w:t>85</w:t>
            </w:r>
          </w:p>
        </w:tc>
        <w:tc>
          <w:tcPr>
            <w:tcW w:w="720" w:type="dxa"/>
          </w:tcPr>
          <w:p w14:paraId="0335DE52" w14:textId="266E56F5" w:rsidR="004A5877" w:rsidRPr="008153D9" w:rsidRDefault="004A5877" w:rsidP="004A5877">
            <w:pPr>
              <w:pStyle w:val="TableParagraph"/>
              <w:spacing w:line="276" w:lineRule="auto"/>
              <w:rPr>
                <w:rFonts w:ascii="Times New Roman" w:hAnsi="Times New Roman" w:cs="Times New Roman"/>
                <w:sz w:val="20"/>
                <w:szCs w:val="20"/>
              </w:rPr>
            </w:pPr>
            <w:r>
              <w:t>95</w:t>
            </w:r>
          </w:p>
        </w:tc>
        <w:tc>
          <w:tcPr>
            <w:tcW w:w="720" w:type="dxa"/>
          </w:tcPr>
          <w:p w14:paraId="449E933B" w14:textId="223F86A2"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864" w:type="dxa"/>
            <w:shd w:val="clear" w:color="auto" w:fill="DAEEF3" w:themeFill="accent5" w:themeFillTint="33"/>
            <w:vAlign w:val="center"/>
          </w:tcPr>
          <w:p w14:paraId="1283150E" w14:textId="34D4BF0A"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14:paraId="49CB83AA" w14:textId="60B1BD38"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4A5877" w:rsidRPr="00A44AAA" w14:paraId="238E60BF" w14:textId="77777777" w:rsidTr="004A5877">
        <w:trPr>
          <w:trHeight w:val="20"/>
          <w:jc w:val="center"/>
        </w:trPr>
        <w:tc>
          <w:tcPr>
            <w:tcW w:w="2592" w:type="dxa"/>
            <w:shd w:val="clear" w:color="auto" w:fill="92CDDC" w:themeFill="accent5" w:themeFillTint="99"/>
            <w:vAlign w:val="center"/>
          </w:tcPr>
          <w:p w14:paraId="1804E8AF" w14:textId="49167D51" w:rsidR="004A5877" w:rsidRPr="008153D9" w:rsidRDefault="004A5877" w:rsidP="004A5877">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w:t>
            </w:r>
            <w:r>
              <w:rPr>
                <w:rFonts w:ascii="Times New Roman" w:hAnsi="Times New Roman" w:cs="Times New Roman"/>
                <w:b/>
                <w:spacing w:val="-2"/>
                <w:w w:val="105"/>
              </w:rPr>
              <w:t>2</w:t>
            </w:r>
            <w:r w:rsidRPr="008153D9">
              <w:rPr>
                <w:rFonts w:ascii="Times New Roman" w:hAnsi="Times New Roman" w:cs="Times New Roman"/>
                <w:b/>
                <w:spacing w:val="-2"/>
                <w:w w:val="105"/>
              </w:rPr>
              <w:t>.3</w:t>
            </w:r>
            <w:r>
              <w:t xml:space="preserve"> Okulumuzda ara sınıflarda okulumuza gelen öğrencilere yönelik oryantasyon eğitimi(%)</w:t>
            </w:r>
          </w:p>
        </w:tc>
        <w:tc>
          <w:tcPr>
            <w:tcW w:w="991" w:type="dxa"/>
            <w:shd w:val="clear" w:color="auto" w:fill="DAEEF3" w:themeFill="accent5" w:themeFillTint="33"/>
          </w:tcPr>
          <w:p w14:paraId="0F5F4B3B" w14:textId="1F4428E8" w:rsidR="004A5877" w:rsidRPr="008153D9" w:rsidRDefault="004A5877" w:rsidP="004A5877">
            <w:pPr>
              <w:pStyle w:val="TableParagraph"/>
              <w:spacing w:line="276" w:lineRule="auto"/>
              <w:rPr>
                <w:rFonts w:ascii="Times New Roman" w:hAnsi="Times New Roman" w:cs="Times New Roman"/>
                <w:sz w:val="20"/>
                <w:szCs w:val="20"/>
              </w:rPr>
            </w:pPr>
            <w:r w:rsidRPr="00783C05">
              <w:rPr>
                <w:rFonts w:ascii="Times New Roman" w:hAnsi="Times New Roman" w:cs="Times New Roman"/>
                <w:sz w:val="20"/>
                <w:szCs w:val="20"/>
              </w:rPr>
              <w:t>15</w:t>
            </w:r>
          </w:p>
        </w:tc>
        <w:tc>
          <w:tcPr>
            <w:tcW w:w="1135" w:type="dxa"/>
            <w:shd w:val="clear" w:color="auto" w:fill="auto"/>
            <w:vAlign w:val="center"/>
          </w:tcPr>
          <w:p w14:paraId="55D5DF1D" w14:textId="05813F99"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auto"/>
            <w:vAlign w:val="center"/>
          </w:tcPr>
          <w:p w14:paraId="08DD3CB9" w14:textId="7D6BA192"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Pr>
          <w:p w14:paraId="2A6F28E0" w14:textId="30589B5C"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18" w:type="dxa"/>
          </w:tcPr>
          <w:p w14:paraId="057FDE8A" w14:textId="6D05255D"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Pr>
          <w:p w14:paraId="1588FA59" w14:textId="70A8E012"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Pr>
          <w:p w14:paraId="42F8F43C" w14:textId="039A734C"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864" w:type="dxa"/>
            <w:shd w:val="clear" w:color="auto" w:fill="DAEEF3" w:themeFill="accent5" w:themeFillTint="33"/>
            <w:vAlign w:val="center"/>
          </w:tcPr>
          <w:p w14:paraId="63BE7BB5" w14:textId="38583083"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Nakil sürecinde</w:t>
            </w:r>
          </w:p>
        </w:tc>
        <w:tc>
          <w:tcPr>
            <w:tcW w:w="926" w:type="dxa"/>
            <w:shd w:val="clear" w:color="auto" w:fill="DAEEF3" w:themeFill="accent5" w:themeFillTint="33"/>
            <w:vAlign w:val="center"/>
          </w:tcPr>
          <w:p w14:paraId="1D9CCDC3" w14:textId="438DFFC9"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4A5877" w:rsidRPr="00A44AAA" w14:paraId="5D07EC7B" w14:textId="77777777" w:rsidTr="004A5877">
        <w:trPr>
          <w:trHeight w:val="20"/>
          <w:jc w:val="center"/>
        </w:trPr>
        <w:tc>
          <w:tcPr>
            <w:tcW w:w="2592" w:type="dxa"/>
            <w:shd w:val="clear" w:color="auto" w:fill="92CDDC" w:themeFill="accent5" w:themeFillTint="99"/>
            <w:vAlign w:val="center"/>
          </w:tcPr>
          <w:p w14:paraId="769CA14A" w14:textId="2F6752DB" w:rsidR="004A5877" w:rsidRPr="008153D9" w:rsidRDefault="004A5877" w:rsidP="004A5877">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w:t>
            </w:r>
            <w:r>
              <w:rPr>
                <w:rFonts w:ascii="Times New Roman" w:hAnsi="Times New Roman" w:cs="Times New Roman"/>
                <w:b/>
                <w:spacing w:val="-2"/>
                <w:w w:val="105"/>
              </w:rPr>
              <w:t>2</w:t>
            </w:r>
            <w:r w:rsidRPr="008153D9">
              <w:rPr>
                <w:rFonts w:ascii="Times New Roman" w:hAnsi="Times New Roman" w:cs="Times New Roman"/>
                <w:b/>
                <w:spacing w:val="-2"/>
                <w:w w:val="105"/>
              </w:rPr>
              <w:t>.</w:t>
            </w:r>
            <w:r>
              <w:rPr>
                <w:rFonts w:ascii="Times New Roman" w:hAnsi="Times New Roman" w:cs="Times New Roman"/>
                <w:b/>
                <w:spacing w:val="-2"/>
                <w:w w:val="105"/>
              </w:rPr>
              <w:t>4</w:t>
            </w:r>
            <w:r w:rsidRPr="008153D9">
              <w:rPr>
                <w:rFonts w:ascii="Times New Roman" w:hAnsi="Times New Roman" w:cs="Times New Roman"/>
                <w:b/>
                <w:spacing w:val="-2"/>
                <w:w w:val="105"/>
              </w:rPr>
              <w:t xml:space="preserve"> </w:t>
            </w:r>
            <w:r>
              <w:t>Okulumuzda ara sınıflarda okulumuza gelen öğrenci velilerine yönelik oryantasyon eğitimi(%)</w:t>
            </w:r>
          </w:p>
        </w:tc>
        <w:tc>
          <w:tcPr>
            <w:tcW w:w="991" w:type="dxa"/>
            <w:shd w:val="clear" w:color="auto" w:fill="DAEEF3" w:themeFill="accent5" w:themeFillTint="33"/>
          </w:tcPr>
          <w:p w14:paraId="71E4780F" w14:textId="14E2054E" w:rsidR="004A5877" w:rsidRPr="008153D9" w:rsidRDefault="004A5877" w:rsidP="004A5877">
            <w:pPr>
              <w:pStyle w:val="TableParagraph"/>
              <w:spacing w:line="276" w:lineRule="auto"/>
              <w:rPr>
                <w:rFonts w:ascii="Times New Roman" w:hAnsi="Times New Roman" w:cs="Times New Roman"/>
                <w:sz w:val="20"/>
                <w:szCs w:val="20"/>
              </w:rPr>
            </w:pPr>
            <w:r w:rsidRPr="00783C05">
              <w:rPr>
                <w:rFonts w:ascii="Times New Roman" w:hAnsi="Times New Roman" w:cs="Times New Roman"/>
                <w:sz w:val="20"/>
                <w:szCs w:val="20"/>
              </w:rPr>
              <w:t>15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4DED21B" w14:textId="1DCCF46E"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32F3CFC" w14:textId="10674BD2"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Borders>
              <w:top w:val="single" w:sz="4" w:space="0" w:color="auto"/>
              <w:left w:val="single" w:sz="4" w:space="0" w:color="auto"/>
              <w:bottom w:val="single" w:sz="4" w:space="0" w:color="auto"/>
              <w:right w:val="single" w:sz="4" w:space="0" w:color="auto"/>
            </w:tcBorders>
          </w:tcPr>
          <w:p w14:paraId="56436DF5" w14:textId="240790BC"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18" w:type="dxa"/>
            <w:tcBorders>
              <w:top w:val="single" w:sz="4" w:space="0" w:color="auto"/>
              <w:left w:val="single" w:sz="4" w:space="0" w:color="auto"/>
              <w:bottom w:val="single" w:sz="4" w:space="0" w:color="auto"/>
              <w:right w:val="single" w:sz="4" w:space="0" w:color="auto"/>
            </w:tcBorders>
          </w:tcPr>
          <w:p w14:paraId="73DE24BF" w14:textId="5CFB26F5"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Borders>
              <w:top w:val="single" w:sz="4" w:space="0" w:color="auto"/>
              <w:left w:val="single" w:sz="4" w:space="0" w:color="auto"/>
              <w:bottom w:val="single" w:sz="4" w:space="0" w:color="auto"/>
              <w:right w:val="single" w:sz="4" w:space="0" w:color="auto"/>
            </w:tcBorders>
          </w:tcPr>
          <w:p w14:paraId="2C349DF0" w14:textId="2017BBC3"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720" w:type="dxa"/>
            <w:tcBorders>
              <w:top w:val="single" w:sz="4" w:space="0" w:color="auto"/>
              <w:left w:val="single" w:sz="4" w:space="0" w:color="auto"/>
              <w:bottom w:val="single" w:sz="4" w:space="0" w:color="auto"/>
              <w:right w:val="single" w:sz="4" w:space="0" w:color="auto"/>
            </w:tcBorders>
          </w:tcPr>
          <w:p w14:paraId="799BBF0D" w14:textId="6F79BF2E" w:rsidR="004A5877" w:rsidRPr="008153D9" w:rsidRDefault="004A5877" w:rsidP="004A5877">
            <w:pPr>
              <w:pStyle w:val="TableParagraph"/>
              <w:spacing w:line="276" w:lineRule="auto"/>
              <w:rPr>
                <w:rFonts w:ascii="Times New Roman" w:hAnsi="Times New Roman" w:cs="Times New Roman"/>
                <w:sz w:val="20"/>
                <w:szCs w:val="20"/>
              </w:rPr>
            </w:pPr>
            <w:r>
              <w:t>100</w:t>
            </w:r>
          </w:p>
        </w:tc>
        <w:tc>
          <w:tcPr>
            <w:tcW w:w="864" w:type="dxa"/>
            <w:shd w:val="clear" w:color="auto" w:fill="DAEEF3" w:themeFill="accent5" w:themeFillTint="33"/>
            <w:vAlign w:val="center"/>
          </w:tcPr>
          <w:p w14:paraId="66FD3EC5" w14:textId="7974312D"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Nakil sürecinde</w:t>
            </w:r>
          </w:p>
        </w:tc>
        <w:tc>
          <w:tcPr>
            <w:tcW w:w="926" w:type="dxa"/>
            <w:shd w:val="clear" w:color="auto" w:fill="DAEEF3" w:themeFill="accent5" w:themeFillTint="33"/>
            <w:vAlign w:val="center"/>
          </w:tcPr>
          <w:p w14:paraId="1C5DFEE2" w14:textId="0F8CEA18"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4A5877" w:rsidRPr="00A44AAA" w14:paraId="68FCB747" w14:textId="77777777" w:rsidTr="004A5877">
        <w:trPr>
          <w:trHeight w:val="20"/>
          <w:jc w:val="center"/>
        </w:trPr>
        <w:tc>
          <w:tcPr>
            <w:tcW w:w="2592" w:type="dxa"/>
            <w:shd w:val="clear" w:color="auto" w:fill="92CDDC" w:themeFill="accent5" w:themeFillTint="99"/>
            <w:vAlign w:val="center"/>
          </w:tcPr>
          <w:p w14:paraId="652DFA0B" w14:textId="19E531B8" w:rsidR="004A5877" w:rsidRPr="008153D9" w:rsidRDefault="004A5877" w:rsidP="004A5877">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w:t>
            </w:r>
            <w:r>
              <w:rPr>
                <w:rFonts w:ascii="Times New Roman" w:hAnsi="Times New Roman" w:cs="Times New Roman"/>
                <w:b/>
                <w:spacing w:val="-2"/>
                <w:w w:val="105"/>
              </w:rPr>
              <w:t>2</w:t>
            </w:r>
            <w:r w:rsidRPr="008153D9">
              <w:rPr>
                <w:rFonts w:ascii="Times New Roman" w:hAnsi="Times New Roman" w:cs="Times New Roman"/>
                <w:b/>
                <w:spacing w:val="-2"/>
                <w:w w:val="105"/>
              </w:rPr>
              <w:t>.</w:t>
            </w:r>
            <w:r>
              <w:rPr>
                <w:rFonts w:ascii="Times New Roman" w:hAnsi="Times New Roman" w:cs="Times New Roman"/>
                <w:b/>
                <w:spacing w:val="-2"/>
                <w:w w:val="105"/>
              </w:rPr>
              <w:t>4</w:t>
            </w:r>
            <w:r w:rsidRPr="008153D9">
              <w:rPr>
                <w:rFonts w:ascii="Times New Roman" w:hAnsi="Times New Roman" w:cs="Times New Roman"/>
                <w:b/>
                <w:spacing w:val="-2"/>
                <w:w w:val="105"/>
              </w:rPr>
              <w:t xml:space="preserve"> </w:t>
            </w:r>
            <w:r>
              <w:t>Uyum sorunu yaşayan öğrencilerle ve velileriyle yapılan görüşmeler (%)</w:t>
            </w:r>
          </w:p>
        </w:tc>
        <w:tc>
          <w:tcPr>
            <w:tcW w:w="991" w:type="dxa"/>
            <w:shd w:val="clear" w:color="auto" w:fill="DAEEF3" w:themeFill="accent5" w:themeFillTint="33"/>
          </w:tcPr>
          <w:p w14:paraId="2FDE74C1" w14:textId="275BF965"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431D427" w14:textId="08B12ADA" w:rsidR="004A5877" w:rsidRDefault="004A5877" w:rsidP="004A5877">
            <w:pPr>
              <w:pStyle w:val="TableParagraph"/>
              <w:spacing w:line="276" w:lineRule="auto"/>
            </w:pPr>
            <w:r>
              <w:t>100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A48CF3" w14:textId="0FC599DB" w:rsidR="004A5877" w:rsidRDefault="004A5877" w:rsidP="004A5877">
            <w:pPr>
              <w:pStyle w:val="TableParagraph"/>
              <w:spacing w:line="276" w:lineRule="auto"/>
            </w:pPr>
            <w:r>
              <w:t>100</w:t>
            </w:r>
          </w:p>
        </w:tc>
        <w:tc>
          <w:tcPr>
            <w:tcW w:w="720" w:type="dxa"/>
            <w:tcBorders>
              <w:top w:val="single" w:sz="4" w:space="0" w:color="auto"/>
              <w:left w:val="single" w:sz="4" w:space="0" w:color="auto"/>
              <w:bottom w:val="single" w:sz="4" w:space="0" w:color="auto"/>
              <w:right w:val="single" w:sz="4" w:space="0" w:color="auto"/>
            </w:tcBorders>
          </w:tcPr>
          <w:p w14:paraId="71C00344" w14:textId="2AAC23ED" w:rsidR="004A5877" w:rsidRDefault="004A5877" w:rsidP="004A5877">
            <w:pPr>
              <w:pStyle w:val="TableParagraph"/>
              <w:spacing w:line="276" w:lineRule="auto"/>
            </w:pPr>
            <w:r>
              <w:t>100</w:t>
            </w:r>
          </w:p>
        </w:tc>
        <w:tc>
          <w:tcPr>
            <w:tcW w:w="718" w:type="dxa"/>
            <w:tcBorders>
              <w:top w:val="single" w:sz="4" w:space="0" w:color="auto"/>
              <w:left w:val="single" w:sz="4" w:space="0" w:color="auto"/>
              <w:bottom w:val="single" w:sz="4" w:space="0" w:color="auto"/>
              <w:right w:val="single" w:sz="4" w:space="0" w:color="auto"/>
            </w:tcBorders>
          </w:tcPr>
          <w:p w14:paraId="6E4A425C" w14:textId="28EB0BDF" w:rsidR="004A5877" w:rsidRDefault="004A5877" w:rsidP="004A5877">
            <w:pPr>
              <w:pStyle w:val="TableParagraph"/>
              <w:spacing w:line="276" w:lineRule="auto"/>
            </w:pPr>
            <w:r>
              <w:t>100</w:t>
            </w:r>
          </w:p>
        </w:tc>
        <w:tc>
          <w:tcPr>
            <w:tcW w:w="720" w:type="dxa"/>
            <w:tcBorders>
              <w:top w:val="single" w:sz="4" w:space="0" w:color="auto"/>
              <w:left w:val="single" w:sz="4" w:space="0" w:color="auto"/>
              <w:bottom w:val="single" w:sz="4" w:space="0" w:color="auto"/>
              <w:right w:val="single" w:sz="4" w:space="0" w:color="auto"/>
            </w:tcBorders>
          </w:tcPr>
          <w:p w14:paraId="31E0AA99" w14:textId="5C333C82" w:rsidR="004A5877" w:rsidRDefault="004A5877" w:rsidP="004A5877">
            <w:pPr>
              <w:pStyle w:val="TableParagraph"/>
              <w:spacing w:line="276" w:lineRule="auto"/>
            </w:pPr>
            <w:r>
              <w:t>100</w:t>
            </w:r>
          </w:p>
        </w:tc>
        <w:tc>
          <w:tcPr>
            <w:tcW w:w="720" w:type="dxa"/>
            <w:tcBorders>
              <w:top w:val="single" w:sz="4" w:space="0" w:color="auto"/>
              <w:left w:val="single" w:sz="4" w:space="0" w:color="auto"/>
              <w:bottom w:val="single" w:sz="4" w:space="0" w:color="auto"/>
              <w:right w:val="single" w:sz="4" w:space="0" w:color="auto"/>
            </w:tcBorders>
          </w:tcPr>
          <w:p w14:paraId="12FD8E12" w14:textId="34A5208B" w:rsidR="004A5877" w:rsidRDefault="004A5877" w:rsidP="004A5877">
            <w:pPr>
              <w:pStyle w:val="TableParagraph"/>
              <w:spacing w:line="276" w:lineRule="auto"/>
            </w:pPr>
            <w:r>
              <w:t>100</w:t>
            </w:r>
          </w:p>
        </w:tc>
        <w:tc>
          <w:tcPr>
            <w:tcW w:w="864" w:type="dxa"/>
            <w:shd w:val="clear" w:color="auto" w:fill="DAEEF3" w:themeFill="accent5" w:themeFillTint="33"/>
            <w:vAlign w:val="center"/>
          </w:tcPr>
          <w:p w14:paraId="243FFDE4" w14:textId="18EC4D0F"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45FBD3E4" w14:textId="0CE7316D"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Dönemlik</w:t>
            </w:r>
          </w:p>
        </w:tc>
      </w:tr>
      <w:tr w:rsidR="004A5877" w:rsidRPr="00A44AAA" w14:paraId="6E809C5B" w14:textId="77777777" w:rsidTr="009021E5">
        <w:trPr>
          <w:trHeight w:val="20"/>
          <w:jc w:val="center"/>
        </w:trPr>
        <w:tc>
          <w:tcPr>
            <w:tcW w:w="2592" w:type="dxa"/>
            <w:shd w:val="clear" w:color="auto" w:fill="92CDDC" w:themeFill="accent5" w:themeFillTint="99"/>
            <w:vAlign w:val="center"/>
          </w:tcPr>
          <w:p w14:paraId="1C4EE3C2" w14:textId="499041B3" w:rsidR="004A5877" w:rsidRPr="008153D9" w:rsidRDefault="004A5877" w:rsidP="004A5877">
            <w:pPr>
              <w:pStyle w:val="TableParagraph"/>
              <w:spacing w:line="276" w:lineRule="auto"/>
              <w:ind w:left="107"/>
              <w:rPr>
                <w:rFonts w:ascii="Times New Roman" w:hAnsi="Times New Roman" w:cs="Times New Roman"/>
                <w:b/>
                <w:w w:val="90"/>
              </w:rPr>
            </w:pPr>
            <w:r w:rsidRPr="00756428">
              <w:rPr>
                <w:rFonts w:ascii="Times New Roman" w:hAnsi="Times New Roman" w:cs="Times New Roman"/>
                <w:b/>
                <w:w w:val="90"/>
                <w:szCs w:val="16"/>
              </w:rPr>
              <w:t>PG</w:t>
            </w:r>
            <w:r w:rsidRPr="00756428">
              <w:rPr>
                <w:rFonts w:ascii="Times New Roman" w:hAnsi="Times New Roman" w:cs="Times New Roman"/>
                <w:b/>
                <w:spacing w:val="-2"/>
                <w:w w:val="90"/>
                <w:szCs w:val="16"/>
              </w:rPr>
              <w:t xml:space="preserve"> </w:t>
            </w:r>
            <w:r w:rsidRPr="00756428">
              <w:rPr>
                <w:rFonts w:ascii="Times New Roman" w:hAnsi="Times New Roman" w:cs="Times New Roman"/>
                <w:b/>
                <w:spacing w:val="-2"/>
                <w:w w:val="105"/>
                <w:szCs w:val="16"/>
              </w:rPr>
              <w:t>1.1.6</w:t>
            </w:r>
            <w:r w:rsidRPr="00756428">
              <w:rPr>
                <w:szCs w:val="16"/>
              </w:rPr>
              <w:t>B</w:t>
            </w:r>
            <w:r>
              <w:rPr>
                <w:szCs w:val="16"/>
              </w:rPr>
              <w:t>ilgisayar, Sosyal Medya ve</w:t>
            </w:r>
            <w:r w:rsidRPr="00756428">
              <w:rPr>
                <w:szCs w:val="16"/>
              </w:rPr>
              <w:t xml:space="preserve"> Oyun bağımlılığı görülen ve yatkınlığı tespit edilen öğrenci oranı (%)</w:t>
            </w:r>
          </w:p>
        </w:tc>
        <w:tc>
          <w:tcPr>
            <w:tcW w:w="991" w:type="dxa"/>
            <w:shd w:val="clear" w:color="auto" w:fill="DAEEF3" w:themeFill="accent5" w:themeFillTint="33"/>
            <w:vAlign w:val="center"/>
          </w:tcPr>
          <w:p w14:paraId="19844858" w14:textId="0E7B6B64"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02D81AA9" w14:textId="1ED0DDD1" w:rsidR="004A5877" w:rsidRDefault="004A5877" w:rsidP="004A5877">
            <w:pPr>
              <w:pStyle w:val="TableParagraph"/>
              <w:spacing w:line="276" w:lineRule="auto"/>
            </w:pPr>
            <w:r>
              <w:rPr>
                <w:rFonts w:ascii="Times New Roman" w:hAnsi="Times New Roman" w:cs="Times New Roman"/>
                <w:sz w:val="20"/>
              </w:rPr>
              <w:t>10</w:t>
            </w:r>
          </w:p>
        </w:tc>
        <w:tc>
          <w:tcPr>
            <w:tcW w:w="797" w:type="dxa"/>
            <w:shd w:val="clear" w:color="auto" w:fill="DAEEF3" w:themeFill="accent5" w:themeFillTint="33"/>
            <w:vAlign w:val="center"/>
          </w:tcPr>
          <w:p w14:paraId="37836BD5" w14:textId="4B2F74E4" w:rsidR="004A5877" w:rsidRDefault="004A5877" w:rsidP="004A5877">
            <w:pPr>
              <w:pStyle w:val="TableParagraph"/>
              <w:spacing w:line="276" w:lineRule="auto"/>
            </w:pPr>
            <w:r>
              <w:rPr>
                <w:rFonts w:ascii="Times New Roman" w:hAnsi="Times New Roman" w:cs="Times New Roman"/>
                <w:sz w:val="20"/>
              </w:rPr>
              <w:t>5</w:t>
            </w:r>
          </w:p>
        </w:tc>
        <w:tc>
          <w:tcPr>
            <w:tcW w:w="720" w:type="dxa"/>
            <w:shd w:val="clear" w:color="auto" w:fill="DAEEF3" w:themeFill="accent5" w:themeFillTint="33"/>
            <w:vAlign w:val="center"/>
          </w:tcPr>
          <w:p w14:paraId="47CCAB30" w14:textId="13A78F10" w:rsidR="004A5877" w:rsidRDefault="004A5877" w:rsidP="004A5877">
            <w:pPr>
              <w:pStyle w:val="TableParagraph"/>
              <w:spacing w:line="276" w:lineRule="auto"/>
            </w:pPr>
            <w:r>
              <w:rPr>
                <w:rFonts w:ascii="Times New Roman" w:hAnsi="Times New Roman" w:cs="Times New Roman"/>
                <w:sz w:val="20"/>
              </w:rPr>
              <w:t>2</w:t>
            </w:r>
          </w:p>
        </w:tc>
        <w:tc>
          <w:tcPr>
            <w:tcW w:w="718" w:type="dxa"/>
            <w:shd w:val="clear" w:color="auto" w:fill="DAEEF3" w:themeFill="accent5" w:themeFillTint="33"/>
            <w:vAlign w:val="center"/>
          </w:tcPr>
          <w:p w14:paraId="11D034FF" w14:textId="01D97FA5" w:rsidR="004A5877" w:rsidRDefault="004A5877" w:rsidP="004A5877">
            <w:pPr>
              <w:pStyle w:val="TableParagraph"/>
              <w:spacing w:line="276" w:lineRule="auto"/>
            </w:pPr>
            <w:r>
              <w:rPr>
                <w:rFonts w:ascii="Times New Roman" w:hAnsi="Times New Roman" w:cs="Times New Roman"/>
                <w:sz w:val="20"/>
              </w:rPr>
              <w:t>0</w:t>
            </w:r>
          </w:p>
        </w:tc>
        <w:tc>
          <w:tcPr>
            <w:tcW w:w="720" w:type="dxa"/>
            <w:shd w:val="clear" w:color="auto" w:fill="DAEEF3" w:themeFill="accent5" w:themeFillTint="33"/>
            <w:vAlign w:val="center"/>
          </w:tcPr>
          <w:p w14:paraId="7B8DC4F8" w14:textId="4CE130C1" w:rsidR="004A5877" w:rsidRDefault="004A5877" w:rsidP="004A5877">
            <w:pPr>
              <w:pStyle w:val="TableParagraph"/>
              <w:spacing w:line="276" w:lineRule="auto"/>
            </w:pPr>
            <w:r>
              <w:rPr>
                <w:rFonts w:ascii="Times New Roman" w:hAnsi="Times New Roman" w:cs="Times New Roman"/>
                <w:sz w:val="20"/>
              </w:rPr>
              <w:t>0</w:t>
            </w:r>
          </w:p>
        </w:tc>
        <w:tc>
          <w:tcPr>
            <w:tcW w:w="720" w:type="dxa"/>
            <w:shd w:val="clear" w:color="auto" w:fill="DAEEF3" w:themeFill="accent5" w:themeFillTint="33"/>
            <w:vAlign w:val="center"/>
          </w:tcPr>
          <w:p w14:paraId="08CA4FFD" w14:textId="45228CE0" w:rsidR="004A5877" w:rsidRDefault="004A5877" w:rsidP="004A5877">
            <w:pPr>
              <w:pStyle w:val="TableParagraph"/>
              <w:spacing w:line="276" w:lineRule="auto"/>
            </w:pPr>
            <w:r>
              <w:rPr>
                <w:rFonts w:ascii="Times New Roman" w:hAnsi="Times New Roman" w:cs="Times New Roman"/>
                <w:sz w:val="20"/>
              </w:rPr>
              <w:t>0</w:t>
            </w:r>
          </w:p>
        </w:tc>
        <w:tc>
          <w:tcPr>
            <w:tcW w:w="864" w:type="dxa"/>
            <w:shd w:val="clear" w:color="auto" w:fill="DAEEF3" w:themeFill="accent5" w:themeFillTint="33"/>
            <w:vAlign w:val="center"/>
          </w:tcPr>
          <w:p w14:paraId="546B53FB" w14:textId="07255C03"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3481B16E" w14:textId="2CD7D8C5" w:rsidR="004A5877" w:rsidRPr="008153D9" w:rsidRDefault="004A5877" w:rsidP="004A5877">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Dönemlik</w:t>
            </w:r>
          </w:p>
        </w:tc>
      </w:tr>
      <w:tr w:rsidR="004A5877" w:rsidRPr="00A44AAA" w14:paraId="7EE77A0F" w14:textId="77777777" w:rsidTr="00A95E5F">
        <w:trPr>
          <w:trHeight w:val="726"/>
          <w:jc w:val="center"/>
        </w:trPr>
        <w:tc>
          <w:tcPr>
            <w:tcW w:w="2592" w:type="dxa"/>
            <w:shd w:val="clear" w:color="auto" w:fill="92CDDC" w:themeFill="accent5" w:themeFillTint="99"/>
            <w:vAlign w:val="center"/>
          </w:tcPr>
          <w:p w14:paraId="1408165C" w14:textId="77777777" w:rsidR="004A5877" w:rsidRPr="008153D9" w:rsidRDefault="004A5877" w:rsidP="004A5877">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9E2F3"/>
            <w:vAlign w:val="center"/>
          </w:tcPr>
          <w:p w14:paraId="154E7B93" w14:textId="77777777" w:rsidR="004A5877" w:rsidRPr="008153D9" w:rsidRDefault="004A5877" w:rsidP="004A5877">
            <w:pPr>
              <w:pStyle w:val="TableParagraph"/>
              <w:spacing w:line="276" w:lineRule="auto"/>
              <w:ind w:left="107"/>
              <w:rPr>
                <w:rFonts w:ascii="Times New Roman" w:hAnsi="Times New Roman" w:cs="Times New Roman"/>
                <w:color w:val="FF0000"/>
              </w:rPr>
            </w:pPr>
            <w:r w:rsidRPr="006671A2">
              <w:rPr>
                <w:rFonts w:ascii="Times New Roman" w:eastAsia="Calibri" w:hAnsi="Times New Roman"/>
                <w:spacing w:val="-4"/>
              </w:rPr>
              <w:t>Okul idaresi</w:t>
            </w:r>
          </w:p>
        </w:tc>
      </w:tr>
      <w:tr w:rsidR="004A5877" w:rsidRPr="00A44AAA" w14:paraId="34468089" w14:textId="77777777" w:rsidTr="009021E5">
        <w:trPr>
          <w:trHeight w:val="20"/>
          <w:jc w:val="center"/>
        </w:trPr>
        <w:tc>
          <w:tcPr>
            <w:tcW w:w="2592" w:type="dxa"/>
            <w:shd w:val="clear" w:color="auto" w:fill="92CDDC" w:themeFill="accent5" w:themeFillTint="99"/>
            <w:vAlign w:val="center"/>
          </w:tcPr>
          <w:p w14:paraId="1142927B" w14:textId="77777777" w:rsidR="004A5877" w:rsidRPr="008153D9" w:rsidRDefault="004A5877" w:rsidP="004A5877">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9E2F3"/>
            <w:vAlign w:val="center"/>
          </w:tcPr>
          <w:p w14:paraId="41FA2411" w14:textId="77777777" w:rsidR="004A5877" w:rsidRPr="008153D9" w:rsidRDefault="004A5877" w:rsidP="004A5877">
            <w:pPr>
              <w:pStyle w:val="TableParagraph"/>
              <w:spacing w:line="276" w:lineRule="auto"/>
              <w:ind w:left="107"/>
              <w:rPr>
                <w:rFonts w:ascii="Times New Roman" w:hAnsi="Times New Roman" w:cs="Times New Roman"/>
              </w:rPr>
            </w:pPr>
            <w:r w:rsidRPr="006671A2">
              <w:rPr>
                <w:rFonts w:ascii="Times New Roman" w:eastAsia="Calibri" w:hAnsi="Times New Roman"/>
                <w:spacing w:val="-4"/>
              </w:rPr>
              <w:t>Rehberlik Servisi</w:t>
            </w:r>
          </w:p>
        </w:tc>
      </w:tr>
      <w:tr w:rsidR="004A5877" w:rsidRPr="00A44AAA" w14:paraId="4B1BFF52" w14:textId="77777777" w:rsidTr="00A95E5F">
        <w:trPr>
          <w:trHeight w:val="594"/>
          <w:jc w:val="center"/>
        </w:trPr>
        <w:tc>
          <w:tcPr>
            <w:tcW w:w="2592" w:type="dxa"/>
            <w:shd w:val="clear" w:color="auto" w:fill="92CDDC" w:themeFill="accent5" w:themeFillTint="99"/>
            <w:vAlign w:val="center"/>
          </w:tcPr>
          <w:p w14:paraId="0FBDD1E0" w14:textId="77777777" w:rsidR="004A5877" w:rsidRPr="008153D9" w:rsidRDefault="004A5877" w:rsidP="004A587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9E2F3"/>
            <w:vAlign w:val="center"/>
          </w:tcPr>
          <w:p w14:paraId="00294A82" w14:textId="77777777" w:rsidR="004A5877" w:rsidRPr="008153D9" w:rsidRDefault="004A5877" w:rsidP="004A5877">
            <w:pPr>
              <w:pStyle w:val="TableParagraph"/>
              <w:spacing w:line="276" w:lineRule="auto"/>
              <w:ind w:left="107"/>
              <w:rPr>
                <w:rFonts w:ascii="Times New Roman" w:hAnsi="Times New Roman" w:cs="Times New Roman"/>
              </w:rPr>
            </w:pPr>
            <w:r w:rsidRPr="006671A2">
              <w:rPr>
                <w:rFonts w:ascii="Times New Roman" w:eastAsia="Calibri" w:hAnsi="Times New Roman"/>
              </w:rPr>
              <w:t>Hastalık, boşanma, mücbir sebepler</w:t>
            </w:r>
          </w:p>
        </w:tc>
      </w:tr>
      <w:tr w:rsidR="004A5877" w:rsidRPr="00A44AAA" w14:paraId="7421673E" w14:textId="77777777" w:rsidTr="00A95E5F">
        <w:trPr>
          <w:trHeight w:val="844"/>
          <w:jc w:val="center"/>
        </w:trPr>
        <w:tc>
          <w:tcPr>
            <w:tcW w:w="2592" w:type="dxa"/>
            <w:shd w:val="clear" w:color="auto" w:fill="92CDDC" w:themeFill="accent5" w:themeFillTint="99"/>
            <w:vAlign w:val="center"/>
          </w:tcPr>
          <w:p w14:paraId="0C1EB912" w14:textId="77777777" w:rsidR="004A5877" w:rsidRPr="008153D9" w:rsidRDefault="004A5877" w:rsidP="004A587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9E2F3"/>
            <w:vAlign w:val="center"/>
          </w:tcPr>
          <w:p w14:paraId="11AEA5F5" w14:textId="77777777" w:rsidR="004A5877" w:rsidRPr="008153D9" w:rsidRDefault="004A5877" w:rsidP="004A5877">
            <w:pPr>
              <w:pStyle w:val="TableParagraph"/>
              <w:spacing w:line="276" w:lineRule="auto"/>
              <w:ind w:left="107"/>
              <w:rPr>
                <w:rFonts w:ascii="Times New Roman" w:hAnsi="Times New Roman" w:cs="Times New Roman"/>
              </w:rPr>
            </w:pPr>
            <w:r w:rsidRPr="006671A2">
              <w:rPr>
                <w:rFonts w:ascii="Times New Roman" w:eastAsia="Calibri" w:hAnsi="Times New Roman"/>
                <w:spacing w:val="-2"/>
                <w:w w:val="105"/>
              </w:rPr>
              <w:t>Etkili iletişim, ikna, ilgi</w:t>
            </w:r>
          </w:p>
        </w:tc>
      </w:tr>
    </w:tbl>
    <w:p w14:paraId="5E08DDB0" w14:textId="77777777" w:rsidR="009C45F0" w:rsidRDefault="009C45F0">
      <w:pPr>
        <w:rPr>
          <w:rFonts w:ascii="Times New Roman" w:hAnsi="Times New Roman" w:cs="Times New Roman"/>
          <w:sz w:val="24"/>
          <w:szCs w:val="24"/>
        </w:rPr>
      </w:pPr>
    </w:p>
    <w:p w14:paraId="152D8195" w14:textId="77777777" w:rsidR="009C45F0" w:rsidRDefault="009C45F0">
      <w:pPr>
        <w:rPr>
          <w:rFonts w:ascii="Times New Roman" w:hAnsi="Times New Roman" w:cs="Times New Roman"/>
          <w:sz w:val="24"/>
          <w:szCs w:val="24"/>
        </w:rPr>
      </w:pPr>
    </w:p>
    <w:p w14:paraId="532039FC" w14:textId="77777777" w:rsidR="00A95E5F" w:rsidRDefault="00A95E5F">
      <w:pPr>
        <w:rPr>
          <w:rFonts w:ascii="Times New Roman" w:hAnsi="Times New Roman" w:cs="Times New Roman"/>
          <w:sz w:val="24"/>
          <w:szCs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036"/>
        <w:gridCol w:w="1135"/>
        <w:gridCol w:w="797"/>
        <w:gridCol w:w="720"/>
        <w:gridCol w:w="718"/>
        <w:gridCol w:w="720"/>
        <w:gridCol w:w="720"/>
        <w:gridCol w:w="864"/>
        <w:gridCol w:w="926"/>
      </w:tblGrid>
      <w:tr w:rsidR="007858CA" w:rsidRPr="00A44AAA" w14:paraId="30826B91" w14:textId="77777777" w:rsidTr="00756428">
        <w:trPr>
          <w:trHeight w:val="737"/>
          <w:jc w:val="center"/>
        </w:trPr>
        <w:tc>
          <w:tcPr>
            <w:tcW w:w="2547" w:type="dxa"/>
            <w:shd w:val="clear" w:color="auto" w:fill="92CDDC" w:themeFill="accent5" w:themeFillTint="99"/>
            <w:vAlign w:val="center"/>
          </w:tcPr>
          <w:p w14:paraId="22C9108D" w14:textId="77777777" w:rsidR="007858CA" w:rsidRPr="00BE20DA" w:rsidRDefault="007858CA" w:rsidP="00C91E2A">
            <w:pPr>
              <w:pStyle w:val="TableParagraph"/>
              <w:spacing w:before="2"/>
              <w:ind w:left="107"/>
              <w:jc w:val="center"/>
              <w:rPr>
                <w:rFonts w:ascii="Times New Roman" w:hAnsi="Times New Roman" w:cs="Times New Roman"/>
                <w:b/>
                <w:spacing w:val="4"/>
                <w:sz w:val="16"/>
                <w:szCs w:val="28"/>
              </w:rPr>
            </w:pPr>
            <w:r w:rsidRPr="00BE20DA">
              <w:rPr>
                <w:rFonts w:ascii="Times New Roman" w:hAnsi="Times New Roman" w:cs="Times New Roman"/>
                <w:b/>
                <w:spacing w:val="4"/>
                <w:sz w:val="16"/>
                <w:szCs w:val="28"/>
              </w:rPr>
              <w:t>TEMA</w:t>
            </w:r>
          </w:p>
        </w:tc>
        <w:tc>
          <w:tcPr>
            <w:tcW w:w="7636" w:type="dxa"/>
            <w:gridSpan w:val="9"/>
            <w:shd w:val="clear" w:color="auto" w:fill="92CDDC" w:themeFill="accent5" w:themeFillTint="99"/>
            <w:vAlign w:val="center"/>
          </w:tcPr>
          <w:p w14:paraId="168CBEDA" w14:textId="4E840F72" w:rsidR="007858CA" w:rsidRPr="00BE20DA" w:rsidRDefault="006E4A9E" w:rsidP="00C91E2A">
            <w:pPr>
              <w:pStyle w:val="TableParagraph"/>
              <w:ind w:left="108" w:right="232"/>
              <w:jc w:val="center"/>
              <w:rPr>
                <w:rFonts w:ascii="Times New Roman" w:hAnsi="Times New Roman" w:cs="Times New Roman"/>
                <w:b/>
                <w:spacing w:val="-2"/>
                <w:w w:val="105"/>
                <w:sz w:val="16"/>
                <w:szCs w:val="28"/>
              </w:rPr>
            </w:pPr>
            <w:r w:rsidRPr="00BD340B">
              <w:rPr>
                <w:rFonts w:ascii="Times New Roman" w:eastAsia="Calibri" w:hAnsi="Times New Roman"/>
                <w:b/>
                <w:spacing w:val="-2"/>
                <w:w w:val="105"/>
                <w:szCs w:val="28"/>
              </w:rPr>
              <w:t>EĞİTİM-ÖĞRETİMDE KALİTE</w:t>
            </w:r>
          </w:p>
        </w:tc>
      </w:tr>
      <w:tr w:rsidR="007858CA" w:rsidRPr="00A44AAA" w14:paraId="6090659D" w14:textId="77777777" w:rsidTr="00756428">
        <w:trPr>
          <w:trHeight w:val="690"/>
          <w:jc w:val="center"/>
        </w:trPr>
        <w:tc>
          <w:tcPr>
            <w:tcW w:w="2547" w:type="dxa"/>
            <w:shd w:val="clear" w:color="auto" w:fill="92CDDC" w:themeFill="accent5" w:themeFillTint="99"/>
            <w:vAlign w:val="center"/>
          </w:tcPr>
          <w:p w14:paraId="16656043" w14:textId="674AB668" w:rsidR="007858CA" w:rsidRPr="00756428" w:rsidRDefault="007858CA" w:rsidP="00635991">
            <w:pPr>
              <w:pStyle w:val="TableParagraph"/>
              <w:spacing w:before="2"/>
              <w:ind w:left="107"/>
              <w:rPr>
                <w:rFonts w:ascii="Times New Roman" w:hAnsi="Times New Roman" w:cs="Times New Roman"/>
                <w:b/>
                <w:spacing w:val="4"/>
              </w:rPr>
            </w:pPr>
            <w:r w:rsidRPr="00756428">
              <w:rPr>
                <w:rFonts w:ascii="Times New Roman" w:hAnsi="Times New Roman" w:cs="Times New Roman"/>
                <w:b/>
              </w:rPr>
              <w:t>Amaç</w:t>
            </w:r>
            <w:r w:rsidRPr="00756428">
              <w:rPr>
                <w:rFonts w:ascii="Times New Roman" w:hAnsi="Times New Roman" w:cs="Times New Roman"/>
                <w:b/>
                <w:spacing w:val="-4"/>
              </w:rPr>
              <w:t xml:space="preserve"> </w:t>
            </w:r>
            <w:r w:rsidR="00635991">
              <w:rPr>
                <w:rFonts w:ascii="Times New Roman" w:hAnsi="Times New Roman" w:cs="Times New Roman"/>
                <w:b/>
                <w:spacing w:val="-10"/>
                <w:w w:val="110"/>
              </w:rPr>
              <w:t>2</w:t>
            </w:r>
          </w:p>
        </w:tc>
        <w:tc>
          <w:tcPr>
            <w:tcW w:w="7636" w:type="dxa"/>
            <w:gridSpan w:val="9"/>
            <w:shd w:val="clear" w:color="auto" w:fill="92CDDC" w:themeFill="accent5" w:themeFillTint="99"/>
            <w:vAlign w:val="center"/>
          </w:tcPr>
          <w:p w14:paraId="4A2AA1DD" w14:textId="109EB71E" w:rsidR="007858CA" w:rsidRPr="00756428" w:rsidRDefault="00BE20DA" w:rsidP="007858CA">
            <w:pPr>
              <w:pStyle w:val="TableParagraph"/>
              <w:ind w:left="108" w:right="232"/>
              <w:rPr>
                <w:rFonts w:ascii="Times New Roman" w:hAnsi="Times New Roman" w:cs="Times New Roman"/>
                <w:b/>
                <w:spacing w:val="-2"/>
                <w:w w:val="105"/>
              </w:rPr>
            </w:pPr>
            <w:r w:rsidRPr="00756428">
              <w:rPr>
                <w:rFonts w:ascii="Times New Roman" w:hAnsi="Times New Roman" w:cs="Times New Roman"/>
                <w:b/>
                <w:color w:val="FF0000"/>
                <w:spacing w:val="-2"/>
                <w:w w:val="105"/>
              </w:rPr>
              <w:t>Öğrencilerimizin gelişmiş dünyaya uyum sağlayacak şekilde donanımlı bireyler olabilmesi için eğitim ve öğretimde kalite artırmak.</w:t>
            </w:r>
          </w:p>
        </w:tc>
      </w:tr>
      <w:tr w:rsidR="007858CA" w:rsidRPr="00A44AAA" w14:paraId="732BAB40" w14:textId="77777777" w:rsidTr="00756428">
        <w:trPr>
          <w:trHeight w:val="997"/>
          <w:jc w:val="center"/>
        </w:trPr>
        <w:tc>
          <w:tcPr>
            <w:tcW w:w="2547" w:type="dxa"/>
            <w:shd w:val="clear" w:color="auto" w:fill="92CDDC" w:themeFill="accent5" w:themeFillTint="99"/>
            <w:vAlign w:val="center"/>
          </w:tcPr>
          <w:p w14:paraId="1E971912" w14:textId="3A3EAFD2" w:rsidR="007858CA" w:rsidRPr="00756428" w:rsidRDefault="007858CA" w:rsidP="00635991">
            <w:pPr>
              <w:pStyle w:val="TableParagraph"/>
              <w:spacing w:before="2"/>
              <w:ind w:left="107"/>
              <w:rPr>
                <w:rFonts w:ascii="Times New Roman" w:hAnsi="Times New Roman" w:cs="Times New Roman"/>
                <w:b/>
                <w:spacing w:val="4"/>
              </w:rPr>
            </w:pPr>
            <w:r w:rsidRPr="00756428">
              <w:rPr>
                <w:rFonts w:ascii="Times New Roman" w:hAnsi="Times New Roman" w:cs="Times New Roman"/>
                <w:b/>
                <w:w w:val="105"/>
              </w:rPr>
              <w:t>Hedef</w:t>
            </w:r>
            <w:r w:rsidRPr="00756428">
              <w:rPr>
                <w:rFonts w:ascii="Times New Roman" w:hAnsi="Times New Roman" w:cs="Times New Roman"/>
                <w:b/>
                <w:spacing w:val="-12"/>
                <w:w w:val="105"/>
              </w:rPr>
              <w:t xml:space="preserve"> </w:t>
            </w:r>
            <w:r w:rsidR="00635991">
              <w:rPr>
                <w:rFonts w:ascii="Times New Roman" w:hAnsi="Times New Roman" w:cs="Times New Roman"/>
                <w:b/>
                <w:spacing w:val="-5"/>
                <w:w w:val="110"/>
              </w:rPr>
              <w:t>2</w:t>
            </w:r>
            <w:r w:rsidRPr="00756428">
              <w:rPr>
                <w:rFonts w:ascii="Times New Roman" w:hAnsi="Times New Roman" w:cs="Times New Roman"/>
                <w:b/>
                <w:spacing w:val="-5"/>
                <w:w w:val="110"/>
              </w:rPr>
              <w:t>.</w:t>
            </w:r>
            <w:r w:rsidR="00FA2157" w:rsidRPr="00756428">
              <w:rPr>
                <w:rFonts w:ascii="Times New Roman" w:hAnsi="Times New Roman" w:cs="Times New Roman"/>
                <w:b/>
                <w:spacing w:val="-5"/>
                <w:w w:val="110"/>
              </w:rPr>
              <w:t>1</w:t>
            </w:r>
          </w:p>
        </w:tc>
        <w:tc>
          <w:tcPr>
            <w:tcW w:w="7636" w:type="dxa"/>
            <w:gridSpan w:val="9"/>
            <w:shd w:val="clear" w:color="auto" w:fill="92CDDC" w:themeFill="accent5" w:themeFillTint="99"/>
            <w:vAlign w:val="center"/>
          </w:tcPr>
          <w:p w14:paraId="25A983A2" w14:textId="4ABE9968" w:rsidR="007858CA" w:rsidRPr="00756428" w:rsidRDefault="00BE20DA" w:rsidP="00A95E5F">
            <w:pPr>
              <w:pStyle w:val="TableParagraph"/>
              <w:ind w:left="108" w:right="232"/>
              <w:rPr>
                <w:rFonts w:ascii="Times New Roman" w:hAnsi="Times New Roman" w:cs="Times New Roman"/>
                <w:b/>
                <w:spacing w:val="-2"/>
                <w:w w:val="105"/>
              </w:rPr>
            </w:pPr>
            <w:r w:rsidRPr="00756428">
              <w:rPr>
                <w:rFonts w:ascii="Times New Roman" w:hAnsi="Times New Roman" w:cs="Times New Roman"/>
                <w:b/>
                <w:color w:val="FF0000"/>
                <w:spacing w:val="-2"/>
                <w:w w:val="105"/>
              </w:rPr>
              <w:t>Öğrenme kazanımlarını takip ederek öğrencilerimizin akademik başarıları</w:t>
            </w:r>
            <w:r w:rsidR="00A95E5F" w:rsidRPr="00756428">
              <w:rPr>
                <w:rFonts w:ascii="Times New Roman" w:hAnsi="Times New Roman" w:cs="Times New Roman"/>
                <w:b/>
                <w:color w:val="FF0000"/>
                <w:spacing w:val="-2"/>
                <w:w w:val="105"/>
              </w:rPr>
              <w:t>nı</w:t>
            </w:r>
            <w:r w:rsidRPr="00756428">
              <w:rPr>
                <w:rFonts w:ascii="Times New Roman" w:hAnsi="Times New Roman" w:cs="Times New Roman"/>
                <w:b/>
                <w:color w:val="FF0000"/>
                <w:spacing w:val="-2"/>
                <w:w w:val="105"/>
              </w:rPr>
              <w:t xml:space="preserve"> artırmak</w:t>
            </w:r>
          </w:p>
        </w:tc>
      </w:tr>
      <w:tr w:rsidR="007858CA" w:rsidRPr="00A44AAA" w14:paraId="47B61E10" w14:textId="77777777" w:rsidTr="00756428">
        <w:trPr>
          <w:trHeight w:val="567"/>
          <w:jc w:val="center"/>
        </w:trPr>
        <w:tc>
          <w:tcPr>
            <w:tcW w:w="2547" w:type="dxa"/>
            <w:shd w:val="clear" w:color="auto" w:fill="92CDDC" w:themeFill="accent5" w:themeFillTint="99"/>
            <w:vAlign w:val="center"/>
          </w:tcPr>
          <w:p w14:paraId="6D55A870" w14:textId="77777777" w:rsidR="007858CA" w:rsidRPr="00756428" w:rsidRDefault="007858CA" w:rsidP="00C91E2A">
            <w:pPr>
              <w:pStyle w:val="TableParagraph"/>
              <w:spacing w:before="2"/>
              <w:ind w:left="107"/>
              <w:rPr>
                <w:rFonts w:ascii="Times New Roman" w:hAnsi="Times New Roman" w:cs="Times New Roman"/>
                <w:b/>
                <w:sz w:val="20"/>
              </w:rPr>
            </w:pPr>
            <w:r w:rsidRPr="00756428">
              <w:rPr>
                <w:rFonts w:ascii="Times New Roman" w:hAnsi="Times New Roman" w:cs="Times New Roman"/>
                <w:b/>
                <w:spacing w:val="4"/>
                <w:sz w:val="20"/>
              </w:rPr>
              <w:t>Performans</w:t>
            </w:r>
            <w:r w:rsidRPr="00756428">
              <w:rPr>
                <w:rFonts w:ascii="Times New Roman" w:hAnsi="Times New Roman" w:cs="Times New Roman"/>
                <w:b/>
                <w:spacing w:val="23"/>
                <w:sz w:val="20"/>
              </w:rPr>
              <w:t xml:space="preserve"> </w:t>
            </w:r>
            <w:r w:rsidRPr="00756428">
              <w:rPr>
                <w:rFonts w:ascii="Times New Roman" w:hAnsi="Times New Roman" w:cs="Times New Roman"/>
                <w:b/>
                <w:spacing w:val="-2"/>
                <w:sz w:val="20"/>
              </w:rPr>
              <w:t>Göstergeleri</w:t>
            </w:r>
          </w:p>
        </w:tc>
        <w:tc>
          <w:tcPr>
            <w:tcW w:w="1036" w:type="dxa"/>
            <w:shd w:val="clear" w:color="auto" w:fill="92CDDC" w:themeFill="accent5" w:themeFillTint="99"/>
            <w:vAlign w:val="center"/>
          </w:tcPr>
          <w:p w14:paraId="0A2BCA00" w14:textId="77777777" w:rsidR="007858CA" w:rsidRPr="00756428" w:rsidRDefault="007858CA" w:rsidP="00C91E2A">
            <w:pPr>
              <w:pStyle w:val="TableParagraph"/>
              <w:ind w:left="107" w:right="225"/>
              <w:jc w:val="center"/>
              <w:rPr>
                <w:rFonts w:ascii="Times New Roman" w:hAnsi="Times New Roman" w:cs="Times New Roman"/>
                <w:b/>
                <w:sz w:val="20"/>
              </w:rPr>
            </w:pPr>
            <w:r w:rsidRPr="00756428">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56428" w:rsidRDefault="007858CA" w:rsidP="00C91E2A">
            <w:pPr>
              <w:pStyle w:val="TableParagraph"/>
              <w:ind w:left="108" w:right="139"/>
              <w:jc w:val="center"/>
              <w:rPr>
                <w:rFonts w:ascii="Times New Roman" w:hAnsi="Times New Roman" w:cs="Times New Roman"/>
                <w:b/>
                <w:sz w:val="20"/>
              </w:rPr>
            </w:pPr>
            <w:r w:rsidRPr="00756428">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56428" w:rsidRDefault="007858CA" w:rsidP="00C91E2A">
            <w:pPr>
              <w:pStyle w:val="TableParagraph"/>
              <w:ind w:left="108"/>
              <w:jc w:val="center"/>
              <w:rPr>
                <w:rFonts w:ascii="Times New Roman" w:hAnsi="Times New Roman" w:cs="Times New Roman"/>
                <w:b/>
                <w:sz w:val="20"/>
              </w:rPr>
            </w:pPr>
            <w:r w:rsidRPr="00756428">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56428" w:rsidRDefault="007858CA" w:rsidP="00C91E2A">
            <w:pPr>
              <w:pStyle w:val="TableParagraph"/>
              <w:ind w:left="105"/>
              <w:jc w:val="center"/>
              <w:rPr>
                <w:rFonts w:ascii="Times New Roman" w:hAnsi="Times New Roman" w:cs="Times New Roman"/>
                <w:b/>
                <w:sz w:val="20"/>
              </w:rPr>
            </w:pPr>
            <w:r w:rsidRPr="00756428">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56428" w:rsidRDefault="007858CA" w:rsidP="00C91E2A">
            <w:pPr>
              <w:pStyle w:val="TableParagraph"/>
              <w:ind w:left="105"/>
              <w:jc w:val="center"/>
              <w:rPr>
                <w:rFonts w:ascii="Times New Roman" w:hAnsi="Times New Roman" w:cs="Times New Roman"/>
                <w:b/>
                <w:sz w:val="20"/>
              </w:rPr>
            </w:pPr>
            <w:r w:rsidRPr="00756428">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56428" w:rsidRDefault="007858CA" w:rsidP="00C91E2A">
            <w:pPr>
              <w:pStyle w:val="TableParagraph"/>
              <w:ind w:left="107"/>
              <w:jc w:val="center"/>
              <w:rPr>
                <w:rFonts w:ascii="Times New Roman" w:hAnsi="Times New Roman" w:cs="Times New Roman"/>
                <w:b/>
                <w:sz w:val="20"/>
              </w:rPr>
            </w:pPr>
            <w:r w:rsidRPr="00756428">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56428" w:rsidRDefault="007858CA" w:rsidP="00C91E2A">
            <w:pPr>
              <w:pStyle w:val="TableParagraph"/>
              <w:ind w:left="107"/>
              <w:jc w:val="center"/>
              <w:rPr>
                <w:rFonts w:ascii="Times New Roman" w:hAnsi="Times New Roman" w:cs="Times New Roman"/>
                <w:b/>
                <w:sz w:val="20"/>
              </w:rPr>
            </w:pPr>
            <w:r w:rsidRPr="00756428">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56428" w:rsidRDefault="007858CA" w:rsidP="00C91E2A">
            <w:pPr>
              <w:pStyle w:val="TableParagraph"/>
              <w:ind w:left="108" w:right="127"/>
              <w:jc w:val="center"/>
              <w:rPr>
                <w:rFonts w:ascii="Times New Roman" w:hAnsi="Times New Roman" w:cs="Times New Roman"/>
                <w:b/>
                <w:sz w:val="20"/>
              </w:rPr>
            </w:pPr>
            <w:r w:rsidRPr="00756428">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56428" w:rsidRDefault="007858CA" w:rsidP="00C91E2A">
            <w:pPr>
              <w:pStyle w:val="TableParagraph"/>
              <w:ind w:left="108" w:right="232"/>
              <w:jc w:val="center"/>
              <w:rPr>
                <w:rFonts w:ascii="Times New Roman" w:hAnsi="Times New Roman" w:cs="Times New Roman"/>
                <w:b/>
                <w:sz w:val="20"/>
              </w:rPr>
            </w:pPr>
            <w:r w:rsidRPr="00756428">
              <w:rPr>
                <w:rFonts w:ascii="Times New Roman" w:hAnsi="Times New Roman" w:cs="Times New Roman"/>
                <w:b/>
                <w:spacing w:val="-2"/>
                <w:w w:val="105"/>
                <w:sz w:val="20"/>
              </w:rPr>
              <w:t>Rapor Sıklığı</w:t>
            </w:r>
          </w:p>
        </w:tc>
      </w:tr>
      <w:tr w:rsidR="00BE20DA" w:rsidRPr="00A44AAA" w14:paraId="48BDF493" w14:textId="77777777" w:rsidTr="00756428">
        <w:trPr>
          <w:trHeight w:val="843"/>
          <w:jc w:val="center"/>
        </w:trPr>
        <w:tc>
          <w:tcPr>
            <w:tcW w:w="2547" w:type="dxa"/>
            <w:shd w:val="clear" w:color="auto" w:fill="92CDDC" w:themeFill="accent5" w:themeFillTint="99"/>
            <w:vAlign w:val="center"/>
          </w:tcPr>
          <w:p w14:paraId="52AA6053" w14:textId="20E49E9F" w:rsidR="00BE20DA" w:rsidRPr="00756428" w:rsidRDefault="00C82DA8" w:rsidP="00635991">
            <w:pPr>
              <w:pStyle w:val="TableParagraph"/>
              <w:spacing w:before="2"/>
              <w:ind w:left="107"/>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sidR="00635991">
              <w:rPr>
                <w:rFonts w:ascii="Times New Roman" w:hAnsi="Times New Roman" w:cs="Times New Roman"/>
                <w:b/>
                <w:spacing w:val="-2"/>
                <w:w w:val="105"/>
              </w:rPr>
              <w:t>2</w:t>
            </w:r>
            <w:r w:rsidRPr="00756428">
              <w:rPr>
                <w:rFonts w:ascii="Times New Roman" w:hAnsi="Times New Roman" w:cs="Times New Roman"/>
                <w:b/>
                <w:spacing w:val="-2"/>
                <w:w w:val="105"/>
              </w:rPr>
              <w:t>.1.</w:t>
            </w:r>
            <w:r w:rsidR="00756428" w:rsidRPr="00756428">
              <w:rPr>
                <w:rFonts w:ascii="Times New Roman" w:hAnsi="Times New Roman" w:cs="Times New Roman"/>
                <w:b/>
                <w:spacing w:val="-2"/>
                <w:w w:val="105"/>
              </w:rPr>
              <w:t>1</w:t>
            </w:r>
            <w:r w:rsidR="00BE20DA" w:rsidRPr="00756428">
              <w:t>Ödevlerini yapmadan gelen öğrenci oranı (%)</w:t>
            </w:r>
          </w:p>
        </w:tc>
        <w:tc>
          <w:tcPr>
            <w:tcW w:w="1036" w:type="dxa"/>
            <w:shd w:val="clear" w:color="auto" w:fill="DAEEF3" w:themeFill="accent5" w:themeFillTint="33"/>
            <w:vAlign w:val="center"/>
          </w:tcPr>
          <w:p w14:paraId="6D3E29B0" w14:textId="36D5D38A" w:rsidR="00BE20DA" w:rsidRPr="00756428" w:rsidRDefault="004A5877" w:rsidP="00BE20DA">
            <w:pPr>
              <w:pStyle w:val="TableParagraph"/>
              <w:rPr>
                <w:rFonts w:ascii="Times New Roman" w:hAnsi="Times New Roman" w:cs="Times New Roman"/>
              </w:rPr>
            </w:pPr>
            <w:r>
              <w:rPr>
                <w:rFonts w:ascii="Times New Roman" w:hAnsi="Times New Roman" w:cs="Times New Roman"/>
              </w:rPr>
              <w:t>30</w:t>
            </w:r>
          </w:p>
        </w:tc>
        <w:tc>
          <w:tcPr>
            <w:tcW w:w="1135" w:type="dxa"/>
            <w:shd w:val="clear" w:color="auto" w:fill="DAEEF3" w:themeFill="accent5" w:themeFillTint="33"/>
            <w:vAlign w:val="center"/>
          </w:tcPr>
          <w:p w14:paraId="04D24777" w14:textId="4A4F05DA" w:rsidR="00BE20DA" w:rsidRPr="00756428" w:rsidRDefault="00FA2157" w:rsidP="00BE20DA">
            <w:pPr>
              <w:pStyle w:val="TableParagraph"/>
              <w:rPr>
                <w:rFonts w:ascii="Times New Roman" w:hAnsi="Times New Roman" w:cs="Times New Roman"/>
              </w:rPr>
            </w:pPr>
            <w:r w:rsidRPr="00756428">
              <w:rPr>
                <w:rFonts w:ascii="Times New Roman" w:hAnsi="Times New Roman" w:cs="Times New Roman"/>
              </w:rPr>
              <w:t>50</w:t>
            </w:r>
          </w:p>
        </w:tc>
        <w:tc>
          <w:tcPr>
            <w:tcW w:w="797" w:type="dxa"/>
            <w:shd w:val="clear" w:color="auto" w:fill="DAEEF3" w:themeFill="accent5" w:themeFillTint="33"/>
            <w:vAlign w:val="center"/>
          </w:tcPr>
          <w:p w14:paraId="120C63E5" w14:textId="54A050DD" w:rsidR="00BE20DA" w:rsidRPr="00756428" w:rsidRDefault="00FA2157" w:rsidP="00BE20DA">
            <w:pPr>
              <w:pStyle w:val="TableParagraph"/>
              <w:rPr>
                <w:rFonts w:ascii="Times New Roman" w:hAnsi="Times New Roman" w:cs="Times New Roman"/>
              </w:rPr>
            </w:pPr>
            <w:r w:rsidRPr="00756428">
              <w:rPr>
                <w:rFonts w:ascii="Times New Roman" w:hAnsi="Times New Roman" w:cs="Times New Roman"/>
              </w:rPr>
              <w:t>40</w:t>
            </w:r>
          </w:p>
        </w:tc>
        <w:tc>
          <w:tcPr>
            <w:tcW w:w="720" w:type="dxa"/>
            <w:shd w:val="clear" w:color="auto" w:fill="DAEEF3" w:themeFill="accent5" w:themeFillTint="33"/>
            <w:vAlign w:val="center"/>
          </w:tcPr>
          <w:p w14:paraId="0060FC7F" w14:textId="254B1D55" w:rsidR="00BE20DA" w:rsidRPr="00756428" w:rsidRDefault="00FA2157" w:rsidP="00BE20DA">
            <w:pPr>
              <w:pStyle w:val="TableParagraph"/>
              <w:rPr>
                <w:rFonts w:ascii="Times New Roman" w:hAnsi="Times New Roman" w:cs="Times New Roman"/>
              </w:rPr>
            </w:pPr>
            <w:r w:rsidRPr="00756428">
              <w:rPr>
                <w:rFonts w:ascii="Times New Roman" w:hAnsi="Times New Roman" w:cs="Times New Roman"/>
              </w:rPr>
              <w:t>25</w:t>
            </w:r>
          </w:p>
        </w:tc>
        <w:tc>
          <w:tcPr>
            <w:tcW w:w="718" w:type="dxa"/>
            <w:shd w:val="clear" w:color="auto" w:fill="DAEEF3" w:themeFill="accent5" w:themeFillTint="33"/>
            <w:vAlign w:val="center"/>
          </w:tcPr>
          <w:p w14:paraId="23C33F5F" w14:textId="4DB100B2" w:rsidR="00BE20DA" w:rsidRPr="00756428" w:rsidRDefault="00FA2157" w:rsidP="00BE20DA">
            <w:pPr>
              <w:pStyle w:val="TableParagraph"/>
              <w:rPr>
                <w:rFonts w:ascii="Times New Roman" w:hAnsi="Times New Roman" w:cs="Times New Roman"/>
              </w:rPr>
            </w:pPr>
            <w:r w:rsidRPr="00756428">
              <w:rPr>
                <w:rFonts w:ascii="Times New Roman" w:hAnsi="Times New Roman" w:cs="Times New Roman"/>
              </w:rPr>
              <w:t>15</w:t>
            </w:r>
          </w:p>
        </w:tc>
        <w:tc>
          <w:tcPr>
            <w:tcW w:w="720" w:type="dxa"/>
            <w:shd w:val="clear" w:color="auto" w:fill="DAEEF3" w:themeFill="accent5" w:themeFillTint="33"/>
            <w:vAlign w:val="center"/>
          </w:tcPr>
          <w:p w14:paraId="1462F1F0" w14:textId="1A749D0F" w:rsidR="00BE20DA" w:rsidRPr="00756428" w:rsidRDefault="00FA2157" w:rsidP="00BE20DA">
            <w:pPr>
              <w:pStyle w:val="TableParagraph"/>
              <w:rPr>
                <w:rFonts w:ascii="Times New Roman" w:hAnsi="Times New Roman" w:cs="Times New Roman"/>
              </w:rPr>
            </w:pPr>
            <w:r w:rsidRPr="00756428">
              <w:rPr>
                <w:rFonts w:ascii="Times New Roman" w:hAnsi="Times New Roman" w:cs="Times New Roman"/>
              </w:rPr>
              <w:t>10</w:t>
            </w:r>
          </w:p>
        </w:tc>
        <w:tc>
          <w:tcPr>
            <w:tcW w:w="720" w:type="dxa"/>
            <w:shd w:val="clear" w:color="auto" w:fill="DAEEF3" w:themeFill="accent5" w:themeFillTint="33"/>
            <w:vAlign w:val="center"/>
          </w:tcPr>
          <w:p w14:paraId="32E83E8F" w14:textId="06BA0D9D" w:rsidR="00BE20DA" w:rsidRPr="00756428" w:rsidRDefault="00FA2157" w:rsidP="00BE20DA">
            <w:pPr>
              <w:pStyle w:val="TableParagraph"/>
              <w:rPr>
                <w:rFonts w:ascii="Times New Roman" w:hAnsi="Times New Roman" w:cs="Times New Roman"/>
              </w:rPr>
            </w:pPr>
            <w:r w:rsidRPr="00756428">
              <w:rPr>
                <w:rFonts w:ascii="Times New Roman" w:hAnsi="Times New Roman" w:cs="Times New Roman"/>
              </w:rPr>
              <w:t>0</w:t>
            </w:r>
          </w:p>
        </w:tc>
        <w:tc>
          <w:tcPr>
            <w:tcW w:w="864" w:type="dxa"/>
            <w:shd w:val="clear" w:color="auto" w:fill="DAEEF3" w:themeFill="accent5" w:themeFillTint="33"/>
            <w:vAlign w:val="center"/>
          </w:tcPr>
          <w:p w14:paraId="12B4BA89" w14:textId="14982FDF" w:rsidR="00BE20DA" w:rsidRPr="00756428" w:rsidRDefault="004A5877" w:rsidP="00BE20DA">
            <w:pPr>
              <w:pStyle w:val="TableParagraph"/>
              <w:rPr>
                <w:rFonts w:ascii="Times New Roman" w:hAnsi="Times New Roman" w:cs="Times New Roman"/>
              </w:rPr>
            </w:pPr>
            <w:r>
              <w:rPr>
                <w:rFonts w:ascii="Times New Roman" w:hAnsi="Times New Roman" w:cs="Times New Roman"/>
              </w:rPr>
              <w:t>Aylık</w:t>
            </w:r>
          </w:p>
        </w:tc>
        <w:tc>
          <w:tcPr>
            <w:tcW w:w="926" w:type="dxa"/>
            <w:shd w:val="clear" w:color="auto" w:fill="DAEEF3" w:themeFill="accent5" w:themeFillTint="33"/>
            <w:vAlign w:val="center"/>
          </w:tcPr>
          <w:p w14:paraId="3A64D14B" w14:textId="27CC9074" w:rsidR="00BE20DA" w:rsidRPr="00756428" w:rsidRDefault="004A5877" w:rsidP="00BE20DA">
            <w:pPr>
              <w:pStyle w:val="TableParagraph"/>
              <w:rPr>
                <w:rFonts w:ascii="Times New Roman" w:hAnsi="Times New Roman" w:cs="Times New Roman"/>
              </w:rPr>
            </w:pPr>
            <w:r>
              <w:rPr>
                <w:rFonts w:ascii="Times New Roman" w:hAnsi="Times New Roman" w:cs="Times New Roman"/>
              </w:rPr>
              <w:t>Dönemlik</w:t>
            </w:r>
          </w:p>
        </w:tc>
      </w:tr>
      <w:tr w:rsidR="004A5877" w:rsidRPr="00A44AAA" w14:paraId="3295FA63" w14:textId="77777777" w:rsidTr="00756428">
        <w:trPr>
          <w:trHeight w:val="454"/>
          <w:jc w:val="center"/>
        </w:trPr>
        <w:tc>
          <w:tcPr>
            <w:tcW w:w="2547" w:type="dxa"/>
            <w:shd w:val="clear" w:color="auto" w:fill="92CDDC" w:themeFill="accent5" w:themeFillTint="99"/>
            <w:vAlign w:val="center"/>
          </w:tcPr>
          <w:p w14:paraId="41212BDB" w14:textId="63095DA1" w:rsidR="004A5877" w:rsidRPr="00756428" w:rsidRDefault="004A5877" w:rsidP="004A5877">
            <w:pPr>
              <w:pStyle w:val="TableParagraph"/>
              <w:spacing w:before="2"/>
              <w:ind w:left="107"/>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105"/>
              </w:rPr>
              <w:t>2</w:t>
            </w:r>
            <w:r w:rsidRPr="00756428">
              <w:rPr>
                <w:rFonts w:ascii="Times New Roman" w:hAnsi="Times New Roman" w:cs="Times New Roman"/>
                <w:b/>
                <w:spacing w:val="-2"/>
                <w:w w:val="105"/>
              </w:rPr>
              <w:t>.1.2</w:t>
            </w:r>
            <w:r w:rsidRPr="00756428">
              <w:t>Verimli Ders çalışma konusunda birebir görüşme yapılan öğrenci-veli görüşme oranı (%)</w:t>
            </w:r>
          </w:p>
        </w:tc>
        <w:tc>
          <w:tcPr>
            <w:tcW w:w="1036" w:type="dxa"/>
            <w:shd w:val="clear" w:color="auto" w:fill="DAEEF3" w:themeFill="accent5" w:themeFillTint="33"/>
            <w:vAlign w:val="center"/>
          </w:tcPr>
          <w:p w14:paraId="309C4DC5" w14:textId="44212741" w:rsidR="004A5877" w:rsidRPr="00756428" w:rsidRDefault="004A5877" w:rsidP="004A5877">
            <w:pPr>
              <w:pStyle w:val="TableParagraph"/>
              <w:rPr>
                <w:rFonts w:ascii="Times New Roman" w:hAnsi="Times New Roman" w:cs="Times New Roman"/>
              </w:rPr>
            </w:pPr>
            <w:r>
              <w:rPr>
                <w:rFonts w:ascii="Times New Roman" w:hAnsi="Times New Roman" w:cs="Times New Roman"/>
              </w:rPr>
              <w:t>30</w:t>
            </w:r>
          </w:p>
        </w:tc>
        <w:tc>
          <w:tcPr>
            <w:tcW w:w="1135" w:type="dxa"/>
            <w:shd w:val="clear" w:color="auto" w:fill="DAEEF3" w:themeFill="accent5" w:themeFillTint="33"/>
            <w:vAlign w:val="center"/>
          </w:tcPr>
          <w:p w14:paraId="776056E7" w14:textId="306ECB8E"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75</w:t>
            </w:r>
          </w:p>
        </w:tc>
        <w:tc>
          <w:tcPr>
            <w:tcW w:w="797" w:type="dxa"/>
            <w:shd w:val="clear" w:color="auto" w:fill="DAEEF3" w:themeFill="accent5" w:themeFillTint="33"/>
            <w:vAlign w:val="center"/>
          </w:tcPr>
          <w:p w14:paraId="45F2E20A" w14:textId="2583D63D"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11D678DF" w14:textId="4DBE98DB"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100</w:t>
            </w:r>
          </w:p>
        </w:tc>
        <w:tc>
          <w:tcPr>
            <w:tcW w:w="718" w:type="dxa"/>
            <w:shd w:val="clear" w:color="auto" w:fill="DAEEF3" w:themeFill="accent5" w:themeFillTint="33"/>
            <w:vAlign w:val="center"/>
          </w:tcPr>
          <w:p w14:paraId="6BE7B151" w14:textId="23FAFA54"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328A5402" w14:textId="6E622A26"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7FC593A2" w14:textId="46F7F881"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100</w:t>
            </w:r>
          </w:p>
        </w:tc>
        <w:tc>
          <w:tcPr>
            <w:tcW w:w="864" w:type="dxa"/>
            <w:shd w:val="clear" w:color="auto" w:fill="DAEEF3" w:themeFill="accent5" w:themeFillTint="33"/>
            <w:vAlign w:val="center"/>
          </w:tcPr>
          <w:p w14:paraId="59BDB5EC" w14:textId="77EE5696" w:rsidR="004A5877" w:rsidRPr="00756428" w:rsidRDefault="004A5877" w:rsidP="004A5877">
            <w:pPr>
              <w:pStyle w:val="TableParagraph"/>
              <w:rPr>
                <w:rFonts w:ascii="Times New Roman" w:hAnsi="Times New Roman" w:cs="Times New Roman"/>
              </w:rPr>
            </w:pPr>
            <w:r>
              <w:rPr>
                <w:rFonts w:ascii="Times New Roman" w:hAnsi="Times New Roman" w:cs="Times New Roman"/>
              </w:rPr>
              <w:t>Aylık</w:t>
            </w:r>
          </w:p>
        </w:tc>
        <w:tc>
          <w:tcPr>
            <w:tcW w:w="926" w:type="dxa"/>
            <w:shd w:val="clear" w:color="auto" w:fill="DAEEF3" w:themeFill="accent5" w:themeFillTint="33"/>
            <w:vAlign w:val="center"/>
          </w:tcPr>
          <w:p w14:paraId="5DF8F32D" w14:textId="0D7CAE82" w:rsidR="004A5877" w:rsidRPr="00756428" w:rsidRDefault="004A5877" w:rsidP="004A5877">
            <w:pPr>
              <w:pStyle w:val="TableParagraph"/>
              <w:rPr>
                <w:rFonts w:ascii="Times New Roman" w:hAnsi="Times New Roman" w:cs="Times New Roman"/>
              </w:rPr>
            </w:pPr>
            <w:r>
              <w:rPr>
                <w:rFonts w:ascii="Times New Roman" w:hAnsi="Times New Roman" w:cs="Times New Roman"/>
              </w:rPr>
              <w:t>Dönemlik</w:t>
            </w:r>
          </w:p>
        </w:tc>
      </w:tr>
      <w:tr w:rsidR="004A5877" w:rsidRPr="00A44AAA" w14:paraId="207840F4" w14:textId="77777777" w:rsidTr="00756428">
        <w:trPr>
          <w:trHeight w:val="971"/>
          <w:jc w:val="center"/>
        </w:trPr>
        <w:tc>
          <w:tcPr>
            <w:tcW w:w="2547" w:type="dxa"/>
            <w:shd w:val="clear" w:color="auto" w:fill="92CDDC" w:themeFill="accent5" w:themeFillTint="99"/>
            <w:vAlign w:val="center"/>
          </w:tcPr>
          <w:p w14:paraId="790831A8" w14:textId="07B210A2" w:rsidR="004A5877" w:rsidRPr="00756428" w:rsidRDefault="004A5877" w:rsidP="004A5877">
            <w:pPr>
              <w:pStyle w:val="TableParagraph"/>
              <w:spacing w:before="2"/>
              <w:ind w:left="107"/>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105"/>
              </w:rPr>
              <w:t>2</w:t>
            </w:r>
            <w:r w:rsidRPr="00756428">
              <w:rPr>
                <w:rFonts w:ascii="Times New Roman" w:hAnsi="Times New Roman" w:cs="Times New Roman"/>
                <w:b/>
                <w:spacing w:val="-2"/>
                <w:w w:val="105"/>
              </w:rPr>
              <w:t>.1.3</w:t>
            </w:r>
            <w:r w:rsidRPr="00756428">
              <w:t>Sınavla Öğrenci Alan Ortaöğretim kurumlarına yerleşen öğrenci oranı (%)</w:t>
            </w:r>
          </w:p>
        </w:tc>
        <w:tc>
          <w:tcPr>
            <w:tcW w:w="1036" w:type="dxa"/>
            <w:shd w:val="clear" w:color="auto" w:fill="DAEEF3" w:themeFill="accent5" w:themeFillTint="33"/>
            <w:vAlign w:val="center"/>
          </w:tcPr>
          <w:p w14:paraId="4A65ED7F" w14:textId="46EBC573" w:rsidR="004A5877" w:rsidRPr="00756428" w:rsidRDefault="004A5877" w:rsidP="004A5877">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DAEEF3" w:themeFill="accent5" w:themeFillTint="33"/>
            <w:vAlign w:val="center"/>
          </w:tcPr>
          <w:p w14:paraId="4354F787" w14:textId="1655171E"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2</w:t>
            </w:r>
          </w:p>
        </w:tc>
        <w:tc>
          <w:tcPr>
            <w:tcW w:w="797" w:type="dxa"/>
            <w:shd w:val="clear" w:color="auto" w:fill="DAEEF3" w:themeFill="accent5" w:themeFillTint="33"/>
            <w:vAlign w:val="center"/>
          </w:tcPr>
          <w:p w14:paraId="2DA8E071" w14:textId="5964897A"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3</w:t>
            </w:r>
          </w:p>
        </w:tc>
        <w:tc>
          <w:tcPr>
            <w:tcW w:w="720" w:type="dxa"/>
            <w:shd w:val="clear" w:color="auto" w:fill="DAEEF3" w:themeFill="accent5" w:themeFillTint="33"/>
            <w:vAlign w:val="center"/>
          </w:tcPr>
          <w:p w14:paraId="42B72631" w14:textId="00FAF447"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5</w:t>
            </w:r>
          </w:p>
        </w:tc>
        <w:tc>
          <w:tcPr>
            <w:tcW w:w="718" w:type="dxa"/>
            <w:shd w:val="clear" w:color="auto" w:fill="DAEEF3" w:themeFill="accent5" w:themeFillTint="33"/>
            <w:vAlign w:val="center"/>
          </w:tcPr>
          <w:p w14:paraId="07410929" w14:textId="3679EAEF"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7</w:t>
            </w:r>
          </w:p>
        </w:tc>
        <w:tc>
          <w:tcPr>
            <w:tcW w:w="720" w:type="dxa"/>
            <w:shd w:val="clear" w:color="auto" w:fill="DAEEF3" w:themeFill="accent5" w:themeFillTint="33"/>
            <w:vAlign w:val="center"/>
          </w:tcPr>
          <w:p w14:paraId="650917D3" w14:textId="7E36B3EE"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10</w:t>
            </w:r>
          </w:p>
        </w:tc>
        <w:tc>
          <w:tcPr>
            <w:tcW w:w="720" w:type="dxa"/>
            <w:shd w:val="clear" w:color="auto" w:fill="DAEEF3" w:themeFill="accent5" w:themeFillTint="33"/>
            <w:vAlign w:val="center"/>
          </w:tcPr>
          <w:p w14:paraId="28E3E0C1" w14:textId="13A1A65A"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15</w:t>
            </w:r>
          </w:p>
        </w:tc>
        <w:tc>
          <w:tcPr>
            <w:tcW w:w="864" w:type="dxa"/>
            <w:shd w:val="clear" w:color="auto" w:fill="DAEEF3" w:themeFill="accent5" w:themeFillTint="33"/>
            <w:vAlign w:val="center"/>
          </w:tcPr>
          <w:p w14:paraId="4932238E" w14:textId="1E7A0A99" w:rsidR="004A5877" w:rsidRPr="00756428" w:rsidRDefault="004A5877" w:rsidP="004A5877">
            <w:pPr>
              <w:pStyle w:val="TableParagraph"/>
              <w:rPr>
                <w:rFonts w:ascii="Times New Roman" w:hAnsi="Times New Roman" w:cs="Times New Roman"/>
              </w:rPr>
            </w:pPr>
            <w:r>
              <w:rPr>
                <w:rFonts w:ascii="Times New Roman" w:hAnsi="Times New Roman" w:cs="Times New Roman"/>
              </w:rPr>
              <w:t>Yıllık</w:t>
            </w:r>
          </w:p>
        </w:tc>
        <w:tc>
          <w:tcPr>
            <w:tcW w:w="926" w:type="dxa"/>
            <w:shd w:val="clear" w:color="auto" w:fill="DAEEF3" w:themeFill="accent5" w:themeFillTint="33"/>
            <w:vAlign w:val="center"/>
          </w:tcPr>
          <w:p w14:paraId="238AD774" w14:textId="7080FC27" w:rsidR="004A5877" w:rsidRPr="00756428" w:rsidRDefault="004A5877" w:rsidP="004A5877">
            <w:pPr>
              <w:pStyle w:val="TableParagraph"/>
              <w:rPr>
                <w:rFonts w:ascii="Times New Roman" w:hAnsi="Times New Roman" w:cs="Times New Roman"/>
              </w:rPr>
            </w:pPr>
            <w:r>
              <w:rPr>
                <w:rFonts w:ascii="Times New Roman" w:hAnsi="Times New Roman" w:cs="Times New Roman"/>
              </w:rPr>
              <w:t>Yıllık</w:t>
            </w:r>
          </w:p>
        </w:tc>
      </w:tr>
      <w:tr w:rsidR="004A5877" w:rsidRPr="00A44AAA" w14:paraId="1C76F151" w14:textId="77777777" w:rsidTr="00756428">
        <w:trPr>
          <w:trHeight w:val="843"/>
          <w:jc w:val="center"/>
        </w:trPr>
        <w:tc>
          <w:tcPr>
            <w:tcW w:w="2547" w:type="dxa"/>
            <w:shd w:val="clear" w:color="auto" w:fill="92CDDC" w:themeFill="accent5" w:themeFillTint="99"/>
            <w:vAlign w:val="center"/>
          </w:tcPr>
          <w:p w14:paraId="211F83C8" w14:textId="671A34FA" w:rsidR="004A5877" w:rsidRPr="00756428" w:rsidRDefault="004A5877" w:rsidP="004A5877">
            <w:pPr>
              <w:pStyle w:val="TableParagraph"/>
              <w:spacing w:before="2"/>
              <w:ind w:left="107"/>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90"/>
              </w:rPr>
              <w:t>2</w:t>
            </w:r>
            <w:r w:rsidRPr="00756428">
              <w:rPr>
                <w:rFonts w:ascii="Times New Roman" w:hAnsi="Times New Roman" w:cs="Times New Roman"/>
                <w:b/>
                <w:spacing w:val="-2"/>
                <w:w w:val="105"/>
              </w:rPr>
              <w:t xml:space="preserve">.1.4 </w:t>
            </w:r>
            <w:r w:rsidRPr="00756428">
              <w:t>Yılsonu başarı ortalamasını yükselten öğrenci oranı (%)</w:t>
            </w:r>
          </w:p>
        </w:tc>
        <w:tc>
          <w:tcPr>
            <w:tcW w:w="1036" w:type="dxa"/>
            <w:shd w:val="clear" w:color="auto" w:fill="DAEEF3" w:themeFill="accent5" w:themeFillTint="33"/>
            <w:vAlign w:val="center"/>
          </w:tcPr>
          <w:p w14:paraId="510F5C88" w14:textId="5E02A8A3" w:rsidR="004A5877" w:rsidRPr="00756428" w:rsidRDefault="004A5877" w:rsidP="004A5877">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DAEEF3" w:themeFill="accent5" w:themeFillTint="33"/>
            <w:vAlign w:val="center"/>
          </w:tcPr>
          <w:p w14:paraId="555DB52E" w14:textId="62DBF095"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25</w:t>
            </w:r>
          </w:p>
        </w:tc>
        <w:tc>
          <w:tcPr>
            <w:tcW w:w="797" w:type="dxa"/>
            <w:shd w:val="clear" w:color="auto" w:fill="DAEEF3" w:themeFill="accent5" w:themeFillTint="33"/>
            <w:vAlign w:val="center"/>
          </w:tcPr>
          <w:p w14:paraId="06FC9582" w14:textId="2AA98130"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30</w:t>
            </w:r>
          </w:p>
        </w:tc>
        <w:tc>
          <w:tcPr>
            <w:tcW w:w="720" w:type="dxa"/>
            <w:shd w:val="clear" w:color="auto" w:fill="DAEEF3" w:themeFill="accent5" w:themeFillTint="33"/>
            <w:vAlign w:val="center"/>
          </w:tcPr>
          <w:p w14:paraId="23005001" w14:textId="43CDC7FC"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35</w:t>
            </w:r>
          </w:p>
        </w:tc>
        <w:tc>
          <w:tcPr>
            <w:tcW w:w="718" w:type="dxa"/>
            <w:shd w:val="clear" w:color="auto" w:fill="DAEEF3" w:themeFill="accent5" w:themeFillTint="33"/>
            <w:vAlign w:val="center"/>
          </w:tcPr>
          <w:p w14:paraId="5E09FD8B" w14:textId="487DD534"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40</w:t>
            </w:r>
          </w:p>
        </w:tc>
        <w:tc>
          <w:tcPr>
            <w:tcW w:w="720" w:type="dxa"/>
            <w:shd w:val="clear" w:color="auto" w:fill="DAEEF3" w:themeFill="accent5" w:themeFillTint="33"/>
            <w:vAlign w:val="center"/>
          </w:tcPr>
          <w:p w14:paraId="4050ACC4" w14:textId="1E6910BF"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50</w:t>
            </w:r>
          </w:p>
        </w:tc>
        <w:tc>
          <w:tcPr>
            <w:tcW w:w="720" w:type="dxa"/>
            <w:shd w:val="clear" w:color="auto" w:fill="DAEEF3" w:themeFill="accent5" w:themeFillTint="33"/>
            <w:vAlign w:val="center"/>
          </w:tcPr>
          <w:p w14:paraId="7200AAED" w14:textId="3FB43598" w:rsidR="004A5877" w:rsidRPr="00756428" w:rsidRDefault="004A5877" w:rsidP="004A5877">
            <w:pPr>
              <w:pStyle w:val="TableParagraph"/>
              <w:rPr>
                <w:rFonts w:ascii="Times New Roman" w:hAnsi="Times New Roman" w:cs="Times New Roman"/>
              </w:rPr>
            </w:pPr>
            <w:r w:rsidRPr="00756428">
              <w:rPr>
                <w:rFonts w:ascii="Times New Roman" w:hAnsi="Times New Roman" w:cs="Times New Roman"/>
              </w:rPr>
              <w:t>55</w:t>
            </w:r>
          </w:p>
        </w:tc>
        <w:tc>
          <w:tcPr>
            <w:tcW w:w="864" w:type="dxa"/>
            <w:shd w:val="clear" w:color="auto" w:fill="DAEEF3" w:themeFill="accent5" w:themeFillTint="33"/>
            <w:vAlign w:val="center"/>
          </w:tcPr>
          <w:p w14:paraId="1EAA2A21" w14:textId="4F967A93" w:rsidR="004A5877" w:rsidRPr="00756428" w:rsidRDefault="004A5877" w:rsidP="004A5877">
            <w:pPr>
              <w:pStyle w:val="TableParagraph"/>
              <w:rPr>
                <w:rFonts w:ascii="Times New Roman" w:hAnsi="Times New Roman" w:cs="Times New Roman"/>
              </w:rPr>
            </w:pPr>
            <w:r w:rsidRPr="004A5877">
              <w:rPr>
                <w:rFonts w:ascii="Times New Roman" w:hAnsi="Times New Roman" w:cs="Times New Roman"/>
                <w:sz w:val="20"/>
              </w:rPr>
              <w:t>Dönemlik</w:t>
            </w:r>
          </w:p>
        </w:tc>
        <w:tc>
          <w:tcPr>
            <w:tcW w:w="926" w:type="dxa"/>
            <w:shd w:val="clear" w:color="auto" w:fill="DAEEF3" w:themeFill="accent5" w:themeFillTint="33"/>
            <w:vAlign w:val="center"/>
          </w:tcPr>
          <w:p w14:paraId="011EFA5A" w14:textId="693524E8" w:rsidR="004A5877" w:rsidRPr="00756428" w:rsidRDefault="004A5877" w:rsidP="004A5877">
            <w:pPr>
              <w:pStyle w:val="TableParagraph"/>
              <w:rPr>
                <w:rFonts w:ascii="Times New Roman" w:hAnsi="Times New Roman" w:cs="Times New Roman"/>
              </w:rPr>
            </w:pPr>
            <w:r>
              <w:rPr>
                <w:rFonts w:ascii="Times New Roman" w:hAnsi="Times New Roman" w:cs="Times New Roman"/>
              </w:rPr>
              <w:t>Yıllık</w:t>
            </w:r>
          </w:p>
        </w:tc>
      </w:tr>
      <w:tr w:rsidR="004A5877" w:rsidRPr="00A44AAA" w14:paraId="11313462" w14:textId="77777777" w:rsidTr="00756428">
        <w:trPr>
          <w:trHeight w:val="680"/>
          <w:jc w:val="center"/>
        </w:trPr>
        <w:tc>
          <w:tcPr>
            <w:tcW w:w="2547" w:type="dxa"/>
            <w:shd w:val="clear" w:color="auto" w:fill="92CDDC" w:themeFill="accent5" w:themeFillTint="99"/>
            <w:vAlign w:val="center"/>
          </w:tcPr>
          <w:p w14:paraId="73059F06" w14:textId="77777777" w:rsidR="004A5877" w:rsidRPr="00756428" w:rsidRDefault="004A5877" w:rsidP="004A5877">
            <w:pPr>
              <w:pStyle w:val="TableParagraph"/>
              <w:ind w:left="107"/>
              <w:rPr>
                <w:rFonts w:ascii="Times New Roman" w:hAnsi="Times New Roman" w:cs="Times New Roman"/>
                <w:b/>
              </w:rPr>
            </w:pPr>
            <w:r w:rsidRPr="00756428">
              <w:rPr>
                <w:rFonts w:ascii="Times New Roman" w:hAnsi="Times New Roman" w:cs="Times New Roman"/>
                <w:b/>
                <w:w w:val="105"/>
              </w:rPr>
              <w:t>Koordinatör</w:t>
            </w:r>
            <w:r w:rsidRPr="00756428">
              <w:rPr>
                <w:rFonts w:ascii="Times New Roman" w:hAnsi="Times New Roman" w:cs="Times New Roman"/>
                <w:b/>
                <w:spacing w:val="-5"/>
                <w:w w:val="105"/>
              </w:rPr>
              <w:t xml:space="preserve"> </w:t>
            </w:r>
            <w:r w:rsidRPr="00756428">
              <w:rPr>
                <w:rFonts w:ascii="Times New Roman" w:hAnsi="Times New Roman" w:cs="Times New Roman"/>
                <w:b/>
                <w:spacing w:val="-4"/>
                <w:w w:val="105"/>
              </w:rPr>
              <w:t>Birim</w:t>
            </w:r>
          </w:p>
        </w:tc>
        <w:tc>
          <w:tcPr>
            <w:tcW w:w="7636" w:type="dxa"/>
            <w:gridSpan w:val="9"/>
            <w:shd w:val="clear" w:color="auto" w:fill="DAEEF3" w:themeFill="accent5" w:themeFillTint="33"/>
          </w:tcPr>
          <w:p w14:paraId="16F35C86" w14:textId="31EDA2AE" w:rsidR="004A5877" w:rsidRPr="00756428" w:rsidRDefault="004A5877" w:rsidP="004A5877">
            <w:pPr>
              <w:pStyle w:val="TableParagraph"/>
              <w:spacing w:line="276" w:lineRule="auto"/>
              <w:ind w:left="107"/>
              <w:rPr>
                <w:rFonts w:ascii="Times New Roman" w:hAnsi="Times New Roman" w:cs="Times New Roman"/>
              </w:rPr>
            </w:pPr>
            <w:r w:rsidRPr="00756428">
              <w:t>İdare</w:t>
            </w:r>
          </w:p>
        </w:tc>
      </w:tr>
      <w:tr w:rsidR="004A5877" w:rsidRPr="00A44AAA" w14:paraId="03BF70FE" w14:textId="77777777" w:rsidTr="00756428">
        <w:trPr>
          <w:trHeight w:val="680"/>
          <w:jc w:val="center"/>
        </w:trPr>
        <w:tc>
          <w:tcPr>
            <w:tcW w:w="2547" w:type="dxa"/>
            <w:shd w:val="clear" w:color="auto" w:fill="92CDDC" w:themeFill="accent5" w:themeFillTint="99"/>
            <w:vAlign w:val="center"/>
          </w:tcPr>
          <w:p w14:paraId="27B353D1" w14:textId="77777777" w:rsidR="004A5877" w:rsidRPr="00756428" w:rsidRDefault="004A5877" w:rsidP="004A5877">
            <w:pPr>
              <w:pStyle w:val="TableParagraph"/>
              <w:ind w:left="107"/>
              <w:rPr>
                <w:rFonts w:ascii="Times New Roman" w:hAnsi="Times New Roman" w:cs="Times New Roman"/>
                <w:b/>
              </w:rPr>
            </w:pPr>
            <w:r w:rsidRPr="00756428">
              <w:rPr>
                <w:rFonts w:ascii="Times New Roman" w:hAnsi="Times New Roman" w:cs="Times New Roman"/>
                <w:b/>
              </w:rPr>
              <w:t>İş</w:t>
            </w:r>
            <w:r w:rsidRPr="00756428">
              <w:rPr>
                <w:rFonts w:ascii="Times New Roman" w:hAnsi="Times New Roman" w:cs="Times New Roman"/>
                <w:b/>
                <w:spacing w:val="10"/>
              </w:rPr>
              <w:t xml:space="preserve"> </w:t>
            </w:r>
            <w:r w:rsidRPr="00756428">
              <w:rPr>
                <w:rFonts w:ascii="Times New Roman" w:hAnsi="Times New Roman" w:cs="Times New Roman"/>
                <w:b/>
              </w:rPr>
              <w:t>birliği</w:t>
            </w:r>
            <w:r w:rsidRPr="00756428">
              <w:rPr>
                <w:rFonts w:ascii="Times New Roman" w:hAnsi="Times New Roman" w:cs="Times New Roman"/>
                <w:b/>
                <w:spacing w:val="10"/>
              </w:rPr>
              <w:t xml:space="preserve"> </w:t>
            </w:r>
            <w:r w:rsidRPr="00756428">
              <w:rPr>
                <w:rFonts w:ascii="Times New Roman" w:hAnsi="Times New Roman" w:cs="Times New Roman"/>
                <w:b/>
              </w:rPr>
              <w:t>Yapılacak</w:t>
            </w:r>
            <w:r w:rsidRPr="00756428">
              <w:rPr>
                <w:rFonts w:ascii="Times New Roman" w:hAnsi="Times New Roman" w:cs="Times New Roman"/>
                <w:b/>
                <w:spacing w:val="11"/>
              </w:rPr>
              <w:t xml:space="preserve"> </w:t>
            </w:r>
            <w:r w:rsidRPr="00756428">
              <w:rPr>
                <w:rFonts w:ascii="Times New Roman" w:hAnsi="Times New Roman" w:cs="Times New Roman"/>
                <w:b/>
                <w:spacing w:val="-2"/>
              </w:rPr>
              <w:t>Birimler</w:t>
            </w:r>
          </w:p>
        </w:tc>
        <w:tc>
          <w:tcPr>
            <w:tcW w:w="7636" w:type="dxa"/>
            <w:gridSpan w:val="9"/>
            <w:shd w:val="clear" w:color="auto" w:fill="DAEEF3" w:themeFill="accent5" w:themeFillTint="33"/>
          </w:tcPr>
          <w:p w14:paraId="25A345F4" w14:textId="685E8D4F" w:rsidR="004A5877" w:rsidRPr="00756428" w:rsidRDefault="004A5877" w:rsidP="004A5877">
            <w:pPr>
              <w:pStyle w:val="TableParagraph"/>
              <w:spacing w:line="276" w:lineRule="auto"/>
              <w:ind w:left="107"/>
              <w:rPr>
                <w:rFonts w:ascii="Times New Roman" w:hAnsi="Times New Roman" w:cs="Times New Roman"/>
              </w:rPr>
            </w:pPr>
            <w:r w:rsidRPr="00756428">
              <w:t>İç ve Dış paydaşlar</w:t>
            </w:r>
          </w:p>
        </w:tc>
      </w:tr>
      <w:tr w:rsidR="004A5877" w:rsidRPr="00A44AAA" w14:paraId="3E07E09E" w14:textId="77777777" w:rsidTr="00756428">
        <w:trPr>
          <w:trHeight w:val="680"/>
          <w:jc w:val="center"/>
        </w:trPr>
        <w:tc>
          <w:tcPr>
            <w:tcW w:w="2547" w:type="dxa"/>
            <w:shd w:val="clear" w:color="auto" w:fill="92CDDC" w:themeFill="accent5" w:themeFillTint="99"/>
            <w:vAlign w:val="center"/>
          </w:tcPr>
          <w:p w14:paraId="625E8176" w14:textId="77777777" w:rsidR="004A5877" w:rsidRPr="00756428" w:rsidRDefault="004A5877" w:rsidP="004A5877">
            <w:pPr>
              <w:pStyle w:val="TableParagraph"/>
              <w:ind w:left="107"/>
              <w:rPr>
                <w:rFonts w:ascii="Times New Roman" w:hAnsi="Times New Roman" w:cs="Times New Roman"/>
                <w:b/>
              </w:rPr>
            </w:pPr>
            <w:r w:rsidRPr="00756428">
              <w:rPr>
                <w:rFonts w:ascii="Times New Roman" w:hAnsi="Times New Roman" w:cs="Times New Roman"/>
                <w:b/>
                <w:spacing w:val="-2"/>
              </w:rPr>
              <w:t>Riskler</w:t>
            </w:r>
          </w:p>
        </w:tc>
        <w:tc>
          <w:tcPr>
            <w:tcW w:w="7636" w:type="dxa"/>
            <w:gridSpan w:val="9"/>
            <w:shd w:val="clear" w:color="auto" w:fill="DAEEF3" w:themeFill="accent5" w:themeFillTint="33"/>
          </w:tcPr>
          <w:p w14:paraId="5E9966C1" w14:textId="2F6E7C46" w:rsidR="004A5877" w:rsidRPr="00756428" w:rsidRDefault="004A5877" w:rsidP="004A5877">
            <w:pPr>
              <w:pStyle w:val="TableParagraph"/>
              <w:spacing w:line="276" w:lineRule="auto"/>
              <w:ind w:left="107"/>
              <w:rPr>
                <w:rFonts w:ascii="Times New Roman" w:hAnsi="Times New Roman" w:cs="Times New Roman"/>
              </w:rPr>
            </w:pPr>
            <w:r w:rsidRPr="00756428">
              <w:t>Kaynak bulamamak</w:t>
            </w:r>
          </w:p>
        </w:tc>
      </w:tr>
      <w:tr w:rsidR="004A5877" w:rsidRPr="00A44AAA" w14:paraId="7967F1A1" w14:textId="77777777" w:rsidTr="00756428">
        <w:trPr>
          <w:trHeight w:val="680"/>
          <w:jc w:val="center"/>
        </w:trPr>
        <w:tc>
          <w:tcPr>
            <w:tcW w:w="2547" w:type="dxa"/>
            <w:shd w:val="clear" w:color="auto" w:fill="92CDDC" w:themeFill="accent5" w:themeFillTint="99"/>
            <w:vAlign w:val="center"/>
          </w:tcPr>
          <w:p w14:paraId="4F40D375" w14:textId="77777777" w:rsidR="004A5877" w:rsidRPr="00756428" w:rsidRDefault="004A5877" w:rsidP="004A5877">
            <w:pPr>
              <w:pStyle w:val="TableParagraph"/>
              <w:ind w:left="107"/>
              <w:rPr>
                <w:rFonts w:ascii="Times New Roman" w:hAnsi="Times New Roman" w:cs="Times New Roman"/>
                <w:b/>
              </w:rPr>
            </w:pPr>
            <w:r w:rsidRPr="00756428">
              <w:rPr>
                <w:rFonts w:ascii="Times New Roman" w:hAnsi="Times New Roman" w:cs="Times New Roman"/>
                <w:b/>
                <w:spacing w:val="-2"/>
                <w:w w:val="110"/>
              </w:rPr>
              <w:t>Stratejiler</w:t>
            </w:r>
          </w:p>
        </w:tc>
        <w:tc>
          <w:tcPr>
            <w:tcW w:w="7636" w:type="dxa"/>
            <w:gridSpan w:val="9"/>
            <w:shd w:val="clear" w:color="auto" w:fill="DAEEF3" w:themeFill="accent5" w:themeFillTint="33"/>
          </w:tcPr>
          <w:p w14:paraId="04FD02FA" w14:textId="460B9789" w:rsidR="004A5877" w:rsidRPr="00756428" w:rsidRDefault="004A5877" w:rsidP="004A5877">
            <w:pPr>
              <w:pStyle w:val="TableParagraph"/>
              <w:spacing w:line="276" w:lineRule="auto"/>
              <w:ind w:left="107"/>
              <w:rPr>
                <w:rFonts w:ascii="Times New Roman" w:hAnsi="Times New Roman" w:cs="Times New Roman"/>
              </w:rPr>
            </w:pPr>
            <w:r w:rsidRPr="00756428">
              <w:t>Etkili iletişim, Rehberlik</w:t>
            </w:r>
          </w:p>
        </w:tc>
      </w:tr>
      <w:tr w:rsidR="004A5877" w:rsidRPr="00A44AAA" w14:paraId="6543D52D" w14:textId="77777777" w:rsidTr="00756428">
        <w:trPr>
          <w:trHeight w:val="680"/>
          <w:jc w:val="center"/>
        </w:trPr>
        <w:tc>
          <w:tcPr>
            <w:tcW w:w="2547" w:type="dxa"/>
            <w:shd w:val="clear" w:color="auto" w:fill="92CDDC" w:themeFill="accent5" w:themeFillTint="99"/>
            <w:vAlign w:val="center"/>
          </w:tcPr>
          <w:p w14:paraId="23ADB243" w14:textId="77777777" w:rsidR="004A5877" w:rsidRPr="00756428" w:rsidRDefault="004A5877" w:rsidP="004A5877">
            <w:pPr>
              <w:pStyle w:val="TableParagraph"/>
              <w:ind w:left="107"/>
              <w:rPr>
                <w:rFonts w:ascii="Times New Roman" w:hAnsi="Times New Roman" w:cs="Times New Roman"/>
                <w:b/>
              </w:rPr>
            </w:pPr>
            <w:r w:rsidRPr="00756428">
              <w:rPr>
                <w:rFonts w:ascii="Times New Roman" w:hAnsi="Times New Roman" w:cs="Times New Roman"/>
                <w:b/>
              </w:rPr>
              <w:t>Maliyet</w:t>
            </w:r>
            <w:r w:rsidRPr="00756428">
              <w:rPr>
                <w:rFonts w:ascii="Times New Roman" w:hAnsi="Times New Roman" w:cs="Times New Roman"/>
                <w:b/>
                <w:spacing w:val="19"/>
              </w:rPr>
              <w:t xml:space="preserve"> </w:t>
            </w:r>
            <w:r w:rsidRPr="00756428">
              <w:rPr>
                <w:rFonts w:ascii="Times New Roman" w:hAnsi="Times New Roman" w:cs="Times New Roman"/>
                <w:b/>
                <w:spacing w:val="-2"/>
              </w:rPr>
              <w:t>Tahmini</w:t>
            </w:r>
          </w:p>
        </w:tc>
        <w:tc>
          <w:tcPr>
            <w:tcW w:w="7636" w:type="dxa"/>
            <w:gridSpan w:val="9"/>
            <w:shd w:val="clear" w:color="auto" w:fill="DAEEF3" w:themeFill="accent5" w:themeFillTint="33"/>
          </w:tcPr>
          <w:p w14:paraId="599C8915" w14:textId="6B35B13F" w:rsidR="004A5877" w:rsidRPr="00756428" w:rsidRDefault="004A5877" w:rsidP="004A5877">
            <w:pPr>
              <w:pStyle w:val="TableParagraph"/>
              <w:spacing w:line="276" w:lineRule="auto"/>
              <w:ind w:left="107"/>
              <w:rPr>
                <w:rFonts w:ascii="Times New Roman" w:hAnsi="Times New Roman" w:cs="Times New Roman"/>
              </w:rPr>
            </w:pPr>
            <w:r>
              <w:t>1</w:t>
            </w:r>
            <w:r w:rsidRPr="00756428">
              <w:t>50.000 TL</w:t>
            </w:r>
          </w:p>
        </w:tc>
      </w:tr>
      <w:tr w:rsidR="004A5877" w:rsidRPr="00BE20DA" w14:paraId="305FAF29" w14:textId="77777777" w:rsidTr="00756428">
        <w:trPr>
          <w:trHeight w:val="680"/>
          <w:jc w:val="center"/>
        </w:trPr>
        <w:tc>
          <w:tcPr>
            <w:tcW w:w="2547" w:type="dxa"/>
            <w:shd w:val="clear" w:color="auto" w:fill="92CDDC" w:themeFill="accent5" w:themeFillTint="99"/>
            <w:vAlign w:val="center"/>
          </w:tcPr>
          <w:p w14:paraId="7656046C" w14:textId="77777777" w:rsidR="004A5877" w:rsidRPr="00756428" w:rsidRDefault="004A5877" w:rsidP="004A5877">
            <w:pPr>
              <w:pStyle w:val="TableParagraph"/>
              <w:ind w:left="107"/>
              <w:rPr>
                <w:rFonts w:ascii="Times New Roman" w:hAnsi="Times New Roman" w:cs="Times New Roman"/>
                <w:b/>
              </w:rPr>
            </w:pPr>
            <w:r w:rsidRPr="00756428">
              <w:rPr>
                <w:rFonts w:ascii="Times New Roman" w:hAnsi="Times New Roman" w:cs="Times New Roman"/>
                <w:b/>
                <w:spacing w:val="-2"/>
                <w:w w:val="105"/>
              </w:rPr>
              <w:t>Tespitler</w:t>
            </w:r>
          </w:p>
        </w:tc>
        <w:tc>
          <w:tcPr>
            <w:tcW w:w="7636" w:type="dxa"/>
            <w:gridSpan w:val="9"/>
            <w:shd w:val="clear" w:color="auto" w:fill="DAEEF3" w:themeFill="accent5" w:themeFillTint="33"/>
          </w:tcPr>
          <w:p w14:paraId="5CF4A4B6" w14:textId="3C2441EE" w:rsidR="004A5877" w:rsidRPr="00756428" w:rsidRDefault="004A5877" w:rsidP="004A5877">
            <w:pPr>
              <w:pStyle w:val="TableParagraph"/>
              <w:spacing w:line="276" w:lineRule="auto"/>
              <w:ind w:left="107"/>
              <w:rPr>
                <w:rFonts w:ascii="Times New Roman" w:hAnsi="Times New Roman" w:cs="Times New Roman"/>
              </w:rPr>
            </w:pPr>
            <w:r w:rsidRPr="00756428">
              <w:t>Eğitim kalitesi istenilen düzeyde değil</w:t>
            </w:r>
          </w:p>
        </w:tc>
      </w:tr>
      <w:tr w:rsidR="004A5877" w:rsidRPr="00BE20DA" w14:paraId="68C7F519" w14:textId="77777777" w:rsidTr="00756428">
        <w:trPr>
          <w:trHeight w:val="680"/>
          <w:jc w:val="center"/>
        </w:trPr>
        <w:tc>
          <w:tcPr>
            <w:tcW w:w="2547" w:type="dxa"/>
            <w:shd w:val="clear" w:color="auto" w:fill="92CDDC" w:themeFill="accent5" w:themeFillTint="99"/>
            <w:vAlign w:val="center"/>
          </w:tcPr>
          <w:p w14:paraId="61CF97F3" w14:textId="77777777" w:rsidR="004A5877" w:rsidRPr="00756428" w:rsidRDefault="004A5877" w:rsidP="004A5877">
            <w:pPr>
              <w:pStyle w:val="TableParagraph"/>
              <w:spacing w:before="1"/>
              <w:ind w:left="107"/>
              <w:rPr>
                <w:rFonts w:ascii="Times New Roman" w:hAnsi="Times New Roman" w:cs="Times New Roman"/>
                <w:b/>
              </w:rPr>
            </w:pPr>
            <w:r w:rsidRPr="00756428">
              <w:rPr>
                <w:rFonts w:ascii="Times New Roman" w:hAnsi="Times New Roman" w:cs="Times New Roman"/>
                <w:b/>
                <w:spacing w:val="-2"/>
                <w:w w:val="110"/>
              </w:rPr>
              <w:t>İhtiyaçlar</w:t>
            </w:r>
          </w:p>
        </w:tc>
        <w:tc>
          <w:tcPr>
            <w:tcW w:w="7636" w:type="dxa"/>
            <w:gridSpan w:val="9"/>
            <w:shd w:val="clear" w:color="auto" w:fill="DAEEF3" w:themeFill="accent5" w:themeFillTint="33"/>
          </w:tcPr>
          <w:p w14:paraId="087E1A69" w14:textId="292C2B03" w:rsidR="004A5877" w:rsidRPr="00756428" w:rsidRDefault="004A5877" w:rsidP="004A5877">
            <w:pPr>
              <w:pStyle w:val="TableParagraph"/>
              <w:spacing w:line="276" w:lineRule="auto"/>
              <w:ind w:left="107"/>
              <w:rPr>
                <w:rFonts w:ascii="Times New Roman" w:hAnsi="Times New Roman" w:cs="Times New Roman"/>
              </w:rPr>
            </w:pPr>
            <w:r w:rsidRPr="00756428">
              <w:t>Eğitim kalitesini artırmak için çok yönlü çalışılmalıdır</w:t>
            </w:r>
          </w:p>
        </w:tc>
      </w:tr>
    </w:tbl>
    <w:p w14:paraId="59C7C8B2" w14:textId="77777777" w:rsidR="008153D9" w:rsidRDefault="008153D9" w:rsidP="00C4141A">
      <w:pPr>
        <w:spacing w:line="276" w:lineRule="auto"/>
        <w:jc w:val="both"/>
        <w:rPr>
          <w:rFonts w:ascii="Times New Roman" w:hAnsi="Times New Roman" w:cs="Times New Roman"/>
          <w:sz w:val="14"/>
          <w:szCs w:val="24"/>
        </w:rPr>
      </w:pPr>
    </w:p>
    <w:p w14:paraId="447ED4BD" w14:textId="77777777" w:rsidR="00756428" w:rsidRDefault="00756428" w:rsidP="00C4141A">
      <w:pPr>
        <w:spacing w:line="276" w:lineRule="auto"/>
        <w:jc w:val="both"/>
        <w:rPr>
          <w:rFonts w:ascii="Times New Roman" w:hAnsi="Times New Roman" w:cs="Times New Roman"/>
          <w:sz w:val="14"/>
          <w:szCs w:val="24"/>
        </w:rPr>
      </w:pPr>
    </w:p>
    <w:p w14:paraId="2360E8BC" w14:textId="77777777" w:rsidR="00756428" w:rsidRDefault="00756428" w:rsidP="00C4141A">
      <w:pPr>
        <w:spacing w:line="276" w:lineRule="auto"/>
        <w:jc w:val="both"/>
        <w:rPr>
          <w:rFonts w:ascii="Times New Roman" w:hAnsi="Times New Roman" w:cs="Times New Roman"/>
          <w:sz w:val="14"/>
          <w:szCs w:val="24"/>
        </w:rPr>
      </w:pPr>
    </w:p>
    <w:p w14:paraId="57CD3D5A" w14:textId="77777777" w:rsidR="00756428" w:rsidRDefault="00756428" w:rsidP="00C4141A">
      <w:pPr>
        <w:spacing w:line="276" w:lineRule="auto"/>
        <w:jc w:val="both"/>
        <w:rPr>
          <w:rFonts w:ascii="Times New Roman" w:hAnsi="Times New Roman" w:cs="Times New Roman"/>
          <w:sz w:val="14"/>
          <w:szCs w:val="24"/>
        </w:rPr>
      </w:pPr>
    </w:p>
    <w:p w14:paraId="77B7835A" w14:textId="77777777" w:rsidR="00756428" w:rsidRDefault="00756428" w:rsidP="00C4141A">
      <w:pPr>
        <w:spacing w:line="276" w:lineRule="auto"/>
        <w:jc w:val="both"/>
        <w:rPr>
          <w:rFonts w:ascii="Times New Roman" w:hAnsi="Times New Roman" w:cs="Times New Roman"/>
          <w:sz w:val="14"/>
          <w:szCs w:val="24"/>
        </w:rPr>
      </w:pPr>
    </w:p>
    <w:p w14:paraId="563715D8" w14:textId="77777777" w:rsidR="00756428" w:rsidRPr="00BE20DA" w:rsidRDefault="00756428" w:rsidP="00C4141A">
      <w:pPr>
        <w:spacing w:line="276" w:lineRule="auto"/>
        <w:jc w:val="both"/>
        <w:rPr>
          <w:rFonts w:ascii="Times New Roman" w:hAnsi="Times New Roman" w:cs="Times New Roman"/>
          <w:sz w:val="14"/>
          <w:szCs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A95E5F" w:rsidRPr="00A44AAA" w14:paraId="5B7ECE98" w14:textId="77777777" w:rsidTr="009021E5">
        <w:trPr>
          <w:trHeight w:val="737"/>
          <w:jc w:val="center"/>
        </w:trPr>
        <w:tc>
          <w:tcPr>
            <w:tcW w:w="2592" w:type="dxa"/>
            <w:shd w:val="clear" w:color="auto" w:fill="92CDDC" w:themeFill="accent5" w:themeFillTint="99"/>
            <w:vAlign w:val="center"/>
          </w:tcPr>
          <w:p w14:paraId="4E761CAA" w14:textId="77777777" w:rsidR="00A95E5F" w:rsidRPr="00756428" w:rsidRDefault="00A95E5F" w:rsidP="009021E5">
            <w:pPr>
              <w:pStyle w:val="TableParagraph"/>
              <w:spacing w:before="2"/>
              <w:ind w:left="107"/>
              <w:jc w:val="center"/>
              <w:rPr>
                <w:rFonts w:ascii="Times New Roman" w:hAnsi="Times New Roman" w:cs="Times New Roman"/>
                <w:b/>
                <w:spacing w:val="4"/>
              </w:rPr>
            </w:pPr>
            <w:r w:rsidRPr="00756428">
              <w:rPr>
                <w:rFonts w:ascii="Times New Roman" w:hAnsi="Times New Roman" w:cs="Times New Roman"/>
                <w:b/>
                <w:spacing w:val="4"/>
              </w:rPr>
              <w:lastRenderedPageBreak/>
              <w:t>TEMA</w:t>
            </w:r>
          </w:p>
        </w:tc>
        <w:tc>
          <w:tcPr>
            <w:tcW w:w="7591" w:type="dxa"/>
            <w:gridSpan w:val="9"/>
            <w:shd w:val="clear" w:color="auto" w:fill="92CDDC" w:themeFill="accent5" w:themeFillTint="99"/>
            <w:vAlign w:val="center"/>
          </w:tcPr>
          <w:p w14:paraId="24368AFD" w14:textId="77777777" w:rsidR="00A95E5F" w:rsidRPr="00756428" w:rsidRDefault="00A95E5F" w:rsidP="009021E5">
            <w:pPr>
              <w:pStyle w:val="TableParagraph"/>
              <w:ind w:left="108" w:right="232"/>
              <w:jc w:val="center"/>
              <w:rPr>
                <w:rFonts w:ascii="Times New Roman" w:hAnsi="Times New Roman" w:cs="Times New Roman"/>
                <w:b/>
                <w:spacing w:val="-2"/>
                <w:w w:val="105"/>
              </w:rPr>
            </w:pPr>
            <w:r w:rsidRPr="00756428">
              <w:rPr>
                <w:rFonts w:ascii="Times New Roman" w:eastAsia="Calibri" w:hAnsi="Times New Roman"/>
                <w:b/>
                <w:spacing w:val="-2"/>
                <w:w w:val="105"/>
              </w:rPr>
              <w:t>EĞİTİM-ÖĞRETİMDE KALİTE</w:t>
            </w:r>
          </w:p>
        </w:tc>
      </w:tr>
      <w:tr w:rsidR="00A95E5F" w:rsidRPr="00A44AAA" w14:paraId="2548E9B3" w14:textId="77777777" w:rsidTr="009021E5">
        <w:trPr>
          <w:trHeight w:val="690"/>
          <w:jc w:val="center"/>
        </w:trPr>
        <w:tc>
          <w:tcPr>
            <w:tcW w:w="2592" w:type="dxa"/>
            <w:shd w:val="clear" w:color="auto" w:fill="92CDDC" w:themeFill="accent5" w:themeFillTint="99"/>
            <w:vAlign w:val="center"/>
          </w:tcPr>
          <w:p w14:paraId="2AC89063" w14:textId="6B861CB0" w:rsidR="00A95E5F" w:rsidRPr="00756428" w:rsidRDefault="00A95E5F" w:rsidP="00635991">
            <w:pPr>
              <w:pStyle w:val="TableParagraph"/>
              <w:spacing w:before="2"/>
              <w:ind w:left="107"/>
              <w:rPr>
                <w:rFonts w:ascii="Times New Roman" w:hAnsi="Times New Roman" w:cs="Times New Roman"/>
                <w:b/>
                <w:spacing w:val="4"/>
              </w:rPr>
            </w:pPr>
            <w:r w:rsidRPr="00756428">
              <w:rPr>
                <w:rFonts w:ascii="Times New Roman" w:hAnsi="Times New Roman" w:cs="Times New Roman"/>
                <w:b/>
              </w:rPr>
              <w:t>Amaç</w:t>
            </w:r>
            <w:r w:rsidRPr="00756428">
              <w:rPr>
                <w:rFonts w:ascii="Times New Roman" w:hAnsi="Times New Roman" w:cs="Times New Roman"/>
                <w:b/>
                <w:spacing w:val="-4"/>
              </w:rPr>
              <w:t xml:space="preserve"> </w:t>
            </w:r>
            <w:r w:rsidR="00635991">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6B57E068" w14:textId="77777777" w:rsidR="00A95E5F" w:rsidRPr="00756428" w:rsidRDefault="00A95E5F" w:rsidP="009021E5">
            <w:pPr>
              <w:pStyle w:val="TableParagraph"/>
              <w:ind w:left="108" w:right="232"/>
              <w:rPr>
                <w:rFonts w:ascii="Times New Roman" w:hAnsi="Times New Roman" w:cs="Times New Roman"/>
                <w:b/>
                <w:spacing w:val="-2"/>
                <w:w w:val="105"/>
              </w:rPr>
            </w:pPr>
            <w:r w:rsidRPr="00756428">
              <w:rPr>
                <w:rFonts w:ascii="Times New Roman" w:hAnsi="Times New Roman" w:cs="Times New Roman"/>
                <w:b/>
                <w:color w:val="FF0000"/>
                <w:spacing w:val="-2"/>
                <w:w w:val="105"/>
              </w:rPr>
              <w:t>Öğrencilerimizin gelişmiş dünyaya uyum sağlayacak şekilde donanımlı bireyler olabilmesi için eğitim ve öğretimde kalite artırmak.</w:t>
            </w:r>
          </w:p>
        </w:tc>
      </w:tr>
      <w:tr w:rsidR="00A95E5F" w:rsidRPr="00A44AAA" w14:paraId="70DDF24E" w14:textId="77777777" w:rsidTr="009021E5">
        <w:trPr>
          <w:trHeight w:val="997"/>
          <w:jc w:val="center"/>
        </w:trPr>
        <w:tc>
          <w:tcPr>
            <w:tcW w:w="2592" w:type="dxa"/>
            <w:shd w:val="clear" w:color="auto" w:fill="92CDDC" w:themeFill="accent5" w:themeFillTint="99"/>
            <w:vAlign w:val="center"/>
          </w:tcPr>
          <w:p w14:paraId="793A2B80" w14:textId="209E552C" w:rsidR="00A95E5F" w:rsidRPr="00756428" w:rsidRDefault="00A95E5F" w:rsidP="00635991">
            <w:pPr>
              <w:pStyle w:val="TableParagraph"/>
              <w:spacing w:before="2"/>
              <w:ind w:left="107"/>
              <w:rPr>
                <w:rFonts w:ascii="Times New Roman" w:hAnsi="Times New Roman" w:cs="Times New Roman"/>
                <w:b/>
                <w:spacing w:val="4"/>
              </w:rPr>
            </w:pPr>
            <w:r w:rsidRPr="00756428">
              <w:rPr>
                <w:rFonts w:ascii="Times New Roman" w:hAnsi="Times New Roman" w:cs="Times New Roman"/>
                <w:b/>
                <w:w w:val="105"/>
              </w:rPr>
              <w:t>Hedef</w:t>
            </w:r>
            <w:r w:rsidRPr="00756428">
              <w:rPr>
                <w:rFonts w:ascii="Times New Roman" w:hAnsi="Times New Roman" w:cs="Times New Roman"/>
                <w:b/>
                <w:spacing w:val="-12"/>
                <w:w w:val="105"/>
              </w:rPr>
              <w:t xml:space="preserve"> </w:t>
            </w:r>
            <w:r w:rsidR="00635991">
              <w:rPr>
                <w:rFonts w:ascii="Times New Roman" w:hAnsi="Times New Roman" w:cs="Times New Roman"/>
                <w:b/>
                <w:spacing w:val="-12"/>
                <w:w w:val="105"/>
              </w:rPr>
              <w:t>2</w:t>
            </w:r>
            <w:r w:rsidRPr="00756428">
              <w:rPr>
                <w:rFonts w:ascii="Times New Roman" w:hAnsi="Times New Roman" w:cs="Times New Roman"/>
                <w:b/>
                <w:spacing w:val="-5"/>
                <w:w w:val="110"/>
              </w:rPr>
              <w:t>.</w:t>
            </w:r>
            <w:r w:rsidR="00756428" w:rsidRPr="00756428">
              <w:rPr>
                <w:rFonts w:ascii="Times New Roman" w:hAnsi="Times New Roman" w:cs="Times New Roman"/>
                <w:b/>
                <w:spacing w:val="-5"/>
                <w:w w:val="110"/>
              </w:rPr>
              <w:t>2</w:t>
            </w:r>
          </w:p>
        </w:tc>
        <w:tc>
          <w:tcPr>
            <w:tcW w:w="7591" w:type="dxa"/>
            <w:gridSpan w:val="9"/>
            <w:shd w:val="clear" w:color="auto" w:fill="92CDDC" w:themeFill="accent5" w:themeFillTint="99"/>
            <w:vAlign w:val="center"/>
          </w:tcPr>
          <w:p w14:paraId="47A3C589" w14:textId="77C8B3B8" w:rsidR="00A95E5F" w:rsidRPr="00756428" w:rsidRDefault="00756428" w:rsidP="00756428">
            <w:pPr>
              <w:pStyle w:val="TableParagraph"/>
              <w:ind w:left="108" w:right="232"/>
              <w:rPr>
                <w:rFonts w:ascii="Times New Roman" w:hAnsi="Times New Roman" w:cs="Times New Roman"/>
                <w:b/>
                <w:spacing w:val="-2"/>
                <w:w w:val="105"/>
              </w:rPr>
            </w:pPr>
            <w:r w:rsidRPr="00756428">
              <w:rPr>
                <w:rFonts w:ascii="Times New Roman" w:hAnsi="Times New Roman" w:cs="Times New Roman"/>
                <w:b/>
                <w:color w:val="FF0000"/>
                <w:spacing w:val="-2"/>
                <w:w w:val="105"/>
              </w:rPr>
              <w:t>Ö</w:t>
            </w:r>
            <w:r w:rsidR="00A95E5F" w:rsidRPr="00756428">
              <w:rPr>
                <w:rFonts w:ascii="Times New Roman" w:hAnsi="Times New Roman" w:cs="Times New Roman"/>
                <w:b/>
                <w:color w:val="FF0000"/>
                <w:spacing w:val="-2"/>
                <w:w w:val="105"/>
              </w:rPr>
              <w:t>ğrencilerimizin sosyal faaliyetlere etkin katılımını artırmak</w:t>
            </w:r>
          </w:p>
        </w:tc>
      </w:tr>
      <w:tr w:rsidR="00A95E5F" w:rsidRPr="00A44AAA" w14:paraId="5493E7E2" w14:textId="77777777" w:rsidTr="009021E5">
        <w:trPr>
          <w:trHeight w:val="567"/>
          <w:jc w:val="center"/>
        </w:trPr>
        <w:tc>
          <w:tcPr>
            <w:tcW w:w="2592" w:type="dxa"/>
            <w:shd w:val="clear" w:color="auto" w:fill="92CDDC" w:themeFill="accent5" w:themeFillTint="99"/>
            <w:vAlign w:val="center"/>
          </w:tcPr>
          <w:p w14:paraId="0DA59CDD" w14:textId="77777777" w:rsidR="00A95E5F" w:rsidRPr="0082224E" w:rsidRDefault="00A95E5F" w:rsidP="009021E5">
            <w:pPr>
              <w:pStyle w:val="TableParagraph"/>
              <w:spacing w:before="2"/>
              <w:ind w:left="107"/>
              <w:rPr>
                <w:rFonts w:ascii="Times New Roman" w:hAnsi="Times New Roman" w:cs="Times New Roman"/>
                <w:b/>
                <w:sz w:val="20"/>
              </w:rPr>
            </w:pPr>
            <w:r w:rsidRPr="0082224E">
              <w:rPr>
                <w:rFonts w:ascii="Times New Roman" w:hAnsi="Times New Roman" w:cs="Times New Roman"/>
                <w:b/>
                <w:spacing w:val="4"/>
                <w:sz w:val="20"/>
              </w:rPr>
              <w:t>Performans</w:t>
            </w:r>
            <w:r w:rsidRPr="0082224E">
              <w:rPr>
                <w:rFonts w:ascii="Times New Roman" w:hAnsi="Times New Roman" w:cs="Times New Roman"/>
                <w:b/>
                <w:spacing w:val="23"/>
                <w:sz w:val="20"/>
              </w:rPr>
              <w:t xml:space="preserve"> </w:t>
            </w:r>
            <w:r w:rsidRPr="0082224E">
              <w:rPr>
                <w:rFonts w:ascii="Times New Roman" w:hAnsi="Times New Roman" w:cs="Times New Roman"/>
                <w:b/>
                <w:spacing w:val="-2"/>
                <w:sz w:val="20"/>
              </w:rPr>
              <w:t>Göstergeleri</w:t>
            </w:r>
          </w:p>
        </w:tc>
        <w:tc>
          <w:tcPr>
            <w:tcW w:w="991" w:type="dxa"/>
            <w:shd w:val="clear" w:color="auto" w:fill="92CDDC" w:themeFill="accent5" w:themeFillTint="99"/>
            <w:vAlign w:val="center"/>
          </w:tcPr>
          <w:p w14:paraId="257F8DF3" w14:textId="77777777" w:rsidR="00A95E5F" w:rsidRPr="0082224E" w:rsidRDefault="00A95E5F" w:rsidP="009021E5">
            <w:pPr>
              <w:pStyle w:val="TableParagraph"/>
              <w:ind w:left="107" w:right="225"/>
              <w:jc w:val="center"/>
              <w:rPr>
                <w:rFonts w:ascii="Times New Roman" w:hAnsi="Times New Roman" w:cs="Times New Roman"/>
                <w:b/>
                <w:sz w:val="20"/>
              </w:rPr>
            </w:pPr>
            <w:r w:rsidRPr="0082224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29755794" w14:textId="77777777" w:rsidR="00A95E5F" w:rsidRPr="0082224E" w:rsidRDefault="00A95E5F" w:rsidP="009021E5">
            <w:pPr>
              <w:pStyle w:val="TableParagraph"/>
              <w:ind w:left="108" w:right="139"/>
              <w:jc w:val="center"/>
              <w:rPr>
                <w:rFonts w:ascii="Times New Roman" w:hAnsi="Times New Roman" w:cs="Times New Roman"/>
                <w:b/>
                <w:sz w:val="20"/>
              </w:rPr>
            </w:pPr>
            <w:r w:rsidRPr="0082224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15AD9A5E" w14:textId="77777777" w:rsidR="00A95E5F" w:rsidRPr="0082224E" w:rsidRDefault="00A95E5F" w:rsidP="009021E5">
            <w:pPr>
              <w:pStyle w:val="TableParagraph"/>
              <w:ind w:left="108"/>
              <w:jc w:val="center"/>
              <w:rPr>
                <w:rFonts w:ascii="Times New Roman" w:hAnsi="Times New Roman" w:cs="Times New Roman"/>
                <w:b/>
                <w:sz w:val="20"/>
              </w:rPr>
            </w:pPr>
            <w:r w:rsidRPr="0082224E">
              <w:rPr>
                <w:rFonts w:ascii="Times New Roman" w:hAnsi="Times New Roman" w:cs="Times New Roman"/>
                <w:b/>
                <w:sz w:val="20"/>
              </w:rPr>
              <w:t>2024</w:t>
            </w:r>
          </w:p>
        </w:tc>
        <w:tc>
          <w:tcPr>
            <w:tcW w:w="720" w:type="dxa"/>
            <w:shd w:val="clear" w:color="auto" w:fill="92CDDC" w:themeFill="accent5" w:themeFillTint="99"/>
            <w:vAlign w:val="center"/>
          </w:tcPr>
          <w:p w14:paraId="4007B435" w14:textId="77777777" w:rsidR="00A95E5F" w:rsidRPr="0082224E" w:rsidRDefault="00A95E5F" w:rsidP="009021E5">
            <w:pPr>
              <w:pStyle w:val="TableParagraph"/>
              <w:ind w:left="105"/>
              <w:jc w:val="center"/>
              <w:rPr>
                <w:rFonts w:ascii="Times New Roman" w:hAnsi="Times New Roman" w:cs="Times New Roman"/>
                <w:b/>
                <w:sz w:val="20"/>
              </w:rPr>
            </w:pPr>
            <w:r w:rsidRPr="0082224E">
              <w:rPr>
                <w:rFonts w:ascii="Times New Roman" w:hAnsi="Times New Roman" w:cs="Times New Roman"/>
                <w:b/>
                <w:sz w:val="20"/>
              </w:rPr>
              <w:t>2025</w:t>
            </w:r>
          </w:p>
        </w:tc>
        <w:tc>
          <w:tcPr>
            <w:tcW w:w="718" w:type="dxa"/>
            <w:shd w:val="clear" w:color="auto" w:fill="92CDDC" w:themeFill="accent5" w:themeFillTint="99"/>
            <w:vAlign w:val="center"/>
          </w:tcPr>
          <w:p w14:paraId="0299279B" w14:textId="77777777" w:rsidR="00A95E5F" w:rsidRPr="0082224E" w:rsidRDefault="00A95E5F" w:rsidP="009021E5">
            <w:pPr>
              <w:pStyle w:val="TableParagraph"/>
              <w:ind w:left="105"/>
              <w:jc w:val="center"/>
              <w:rPr>
                <w:rFonts w:ascii="Times New Roman" w:hAnsi="Times New Roman" w:cs="Times New Roman"/>
                <w:b/>
                <w:sz w:val="20"/>
              </w:rPr>
            </w:pPr>
            <w:r w:rsidRPr="0082224E">
              <w:rPr>
                <w:rFonts w:ascii="Times New Roman" w:hAnsi="Times New Roman" w:cs="Times New Roman"/>
                <w:b/>
                <w:sz w:val="20"/>
              </w:rPr>
              <w:t>2026</w:t>
            </w:r>
          </w:p>
        </w:tc>
        <w:tc>
          <w:tcPr>
            <w:tcW w:w="720" w:type="dxa"/>
            <w:shd w:val="clear" w:color="auto" w:fill="92CDDC" w:themeFill="accent5" w:themeFillTint="99"/>
            <w:vAlign w:val="center"/>
          </w:tcPr>
          <w:p w14:paraId="48910A53" w14:textId="77777777" w:rsidR="00A95E5F" w:rsidRPr="0082224E" w:rsidRDefault="00A95E5F" w:rsidP="009021E5">
            <w:pPr>
              <w:pStyle w:val="TableParagraph"/>
              <w:ind w:left="107"/>
              <w:jc w:val="center"/>
              <w:rPr>
                <w:rFonts w:ascii="Times New Roman" w:hAnsi="Times New Roman" w:cs="Times New Roman"/>
                <w:b/>
                <w:sz w:val="20"/>
              </w:rPr>
            </w:pPr>
            <w:r w:rsidRPr="0082224E">
              <w:rPr>
                <w:rFonts w:ascii="Times New Roman" w:hAnsi="Times New Roman" w:cs="Times New Roman"/>
                <w:b/>
                <w:sz w:val="20"/>
              </w:rPr>
              <w:t>2027</w:t>
            </w:r>
          </w:p>
        </w:tc>
        <w:tc>
          <w:tcPr>
            <w:tcW w:w="720" w:type="dxa"/>
            <w:shd w:val="clear" w:color="auto" w:fill="92CDDC" w:themeFill="accent5" w:themeFillTint="99"/>
            <w:vAlign w:val="center"/>
          </w:tcPr>
          <w:p w14:paraId="7F45E1A6" w14:textId="77777777" w:rsidR="00A95E5F" w:rsidRPr="0082224E" w:rsidRDefault="00A95E5F" w:rsidP="009021E5">
            <w:pPr>
              <w:pStyle w:val="TableParagraph"/>
              <w:ind w:left="107"/>
              <w:jc w:val="center"/>
              <w:rPr>
                <w:rFonts w:ascii="Times New Roman" w:hAnsi="Times New Roman" w:cs="Times New Roman"/>
                <w:b/>
                <w:sz w:val="20"/>
              </w:rPr>
            </w:pPr>
            <w:r w:rsidRPr="0082224E">
              <w:rPr>
                <w:rFonts w:ascii="Times New Roman" w:hAnsi="Times New Roman" w:cs="Times New Roman"/>
                <w:b/>
                <w:sz w:val="20"/>
              </w:rPr>
              <w:t>2028</w:t>
            </w:r>
          </w:p>
        </w:tc>
        <w:tc>
          <w:tcPr>
            <w:tcW w:w="864" w:type="dxa"/>
            <w:shd w:val="clear" w:color="auto" w:fill="92CDDC" w:themeFill="accent5" w:themeFillTint="99"/>
            <w:vAlign w:val="center"/>
          </w:tcPr>
          <w:p w14:paraId="36EEA9CC" w14:textId="77777777" w:rsidR="00A95E5F" w:rsidRPr="0082224E" w:rsidRDefault="00A95E5F" w:rsidP="009021E5">
            <w:pPr>
              <w:pStyle w:val="TableParagraph"/>
              <w:ind w:left="108" w:right="127"/>
              <w:jc w:val="center"/>
              <w:rPr>
                <w:rFonts w:ascii="Times New Roman" w:hAnsi="Times New Roman" w:cs="Times New Roman"/>
                <w:b/>
                <w:sz w:val="20"/>
              </w:rPr>
            </w:pPr>
            <w:r w:rsidRPr="0082224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7CF4C0C3" w14:textId="77777777" w:rsidR="00A95E5F" w:rsidRPr="0082224E" w:rsidRDefault="00A95E5F" w:rsidP="009021E5">
            <w:pPr>
              <w:pStyle w:val="TableParagraph"/>
              <w:ind w:left="108" w:right="232"/>
              <w:jc w:val="center"/>
              <w:rPr>
                <w:rFonts w:ascii="Times New Roman" w:hAnsi="Times New Roman" w:cs="Times New Roman"/>
                <w:b/>
                <w:sz w:val="20"/>
              </w:rPr>
            </w:pPr>
            <w:r w:rsidRPr="0082224E">
              <w:rPr>
                <w:rFonts w:ascii="Times New Roman" w:hAnsi="Times New Roman" w:cs="Times New Roman"/>
                <w:b/>
                <w:spacing w:val="-2"/>
                <w:w w:val="105"/>
                <w:sz w:val="20"/>
              </w:rPr>
              <w:t>Rapor Sıklığı</w:t>
            </w:r>
          </w:p>
        </w:tc>
      </w:tr>
      <w:tr w:rsidR="000C223A" w:rsidRPr="00A44AAA" w14:paraId="0508EA35" w14:textId="77777777" w:rsidTr="009021E5">
        <w:trPr>
          <w:trHeight w:val="822"/>
          <w:jc w:val="center"/>
        </w:trPr>
        <w:tc>
          <w:tcPr>
            <w:tcW w:w="2592" w:type="dxa"/>
            <w:shd w:val="clear" w:color="auto" w:fill="92CDDC" w:themeFill="accent5" w:themeFillTint="99"/>
          </w:tcPr>
          <w:p w14:paraId="4933AA6F" w14:textId="0E66307F" w:rsidR="000C223A" w:rsidRPr="00756428" w:rsidRDefault="000C223A" w:rsidP="000C223A">
            <w:pPr>
              <w:pStyle w:val="TableParagraph"/>
              <w:spacing w:before="2"/>
              <w:ind w:left="107"/>
              <w:rPr>
                <w:rFonts w:ascii="Times New Roman" w:hAnsi="Times New Roman" w:cs="Times New Roman"/>
                <w:b/>
              </w:rPr>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90"/>
              </w:rPr>
              <w:t>2</w:t>
            </w:r>
            <w:r w:rsidRPr="00756428">
              <w:rPr>
                <w:rFonts w:ascii="Times New Roman" w:hAnsi="Times New Roman" w:cs="Times New Roman"/>
                <w:b/>
                <w:spacing w:val="-2"/>
                <w:w w:val="105"/>
              </w:rPr>
              <w:t>.2.1</w:t>
            </w:r>
            <w:r w:rsidRPr="00756428">
              <w:t>Yıl içinde En az bir kültürel etkinlikte görev alan öğrenci oranı (%)</w:t>
            </w:r>
          </w:p>
        </w:tc>
        <w:tc>
          <w:tcPr>
            <w:tcW w:w="991" w:type="dxa"/>
            <w:shd w:val="clear" w:color="auto" w:fill="DAEEF3" w:themeFill="accent5" w:themeFillTint="33"/>
            <w:vAlign w:val="center"/>
          </w:tcPr>
          <w:p w14:paraId="5E1E3C4A" w14:textId="53AC6229" w:rsidR="000C223A" w:rsidRPr="00756428" w:rsidRDefault="000C223A" w:rsidP="000C223A">
            <w:pPr>
              <w:pStyle w:val="TableParagraph"/>
              <w:rPr>
                <w:rFonts w:ascii="Times New Roman" w:hAnsi="Times New Roman" w:cs="Times New Roman"/>
              </w:rPr>
            </w:pPr>
            <w:r>
              <w:rPr>
                <w:rFonts w:ascii="Times New Roman" w:hAnsi="Times New Roman" w:cs="Times New Roman"/>
              </w:rPr>
              <w:t>25</w:t>
            </w:r>
          </w:p>
        </w:tc>
        <w:tc>
          <w:tcPr>
            <w:tcW w:w="1135" w:type="dxa"/>
            <w:shd w:val="clear" w:color="auto" w:fill="DAEEF3" w:themeFill="accent5" w:themeFillTint="33"/>
            <w:vAlign w:val="center"/>
          </w:tcPr>
          <w:p w14:paraId="48FBC62A"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50</w:t>
            </w:r>
          </w:p>
        </w:tc>
        <w:tc>
          <w:tcPr>
            <w:tcW w:w="797" w:type="dxa"/>
            <w:shd w:val="clear" w:color="auto" w:fill="DAEEF3" w:themeFill="accent5" w:themeFillTint="33"/>
            <w:vAlign w:val="center"/>
          </w:tcPr>
          <w:p w14:paraId="7DEE0695"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75</w:t>
            </w:r>
          </w:p>
        </w:tc>
        <w:tc>
          <w:tcPr>
            <w:tcW w:w="720" w:type="dxa"/>
            <w:shd w:val="clear" w:color="auto" w:fill="DAEEF3" w:themeFill="accent5" w:themeFillTint="33"/>
            <w:vAlign w:val="center"/>
          </w:tcPr>
          <w:p w14:paraId="2F7F6D5A"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80</w:t>
            </w:r>
          </w:p>
        </w:tc>
        <w:tc>
          <w:tcPr>
            <w:tcW w:w="718" w:type="dxa"/>
            <w:shd w:val="clear" w:color="auto" w:fill="DAEEF3" w:themeFill="accent5" w:themeFillTint="33"/>
            <w:vAlign w:val="center"/>
          </w:tcPr>
          <w:p w14:paraId="4692ECD6"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90</w:t>
            </w:r>
          </w:p>
        </w:tc>
        <w:tc>
          <w:tcPr>
            <w:tcW w:w="720" w:type="dxa"/>
            <w:shd w:val="clear" w:color="auto" w:fill="DAEEF3" w:themeFill="accent5" w:themeFillTint="33"/>
            <w:vAlign w:val="center"/>
          </w:tcPr>
          <w:p w14:paraId="0D94B11A"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1C5AE061"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864" w:type="dxa"/>
            <w:shd w:val="clear" w:color="auto" w:fill="DAEEF3" w:themeFill="accent5" w:themeFillTint="33"/>
            <w:vAlign w:val="center"/>
          </w:tcPr>
          <w:p w14:paraId="655EA9F9" w14:textId="1CC700C6" w:rsidR="000C223A" w:rsidRPr="00756428" w:rsidRDefault="000C223A" w:rsidP="000C223A">
            <w:pPr>
              <w:pStyle w:val="TableParagraph"/>
              <w:rPr>
                <w:rFonts w:ascii="Times New Roman" w:hAnsi="Times New Roman" w:cs="Times New Roman"/>
              </w:rPr>
            </w:pPr>
            <w:r>
              <w:rPr>
                <w:rFonts w:ascii="Times New Roman" w:hAnsi="Times New Roman" w:cs="Times New Roman"/>
              </w:rPr>
              <w:t>Aylık</w:t>
            </w:r>
          </w:p>
        </w:tc>
        <w:tc>
          <w:tcPr>
            <w:tcW w:w="926" w:type="dxa"/>
            <w:shd w:val="clear" w:color="auto" w:fill="DAEEF3" w:themeFill="accent5" w:themeFillTint="33"/>
            <w:vAlign w:val="center"/>
          </w:tcPr>
          <w:p w14:paraId="7BABB342" w14:textId="19757E0E" w:rsidR="000C223A" w:rsidRPr="00756428" w:rsidRDefault="000C223A" w:rsidP="000C223A">
            <w:pPr>
              <w:pStyle w:val="TableParagraph"/>
              <w:rPr>
                <w:rFonts w:ascii="Times New Roman" w:hAnsi="Times New Roman" w:cs="Times New Roman"/>
              </w:rPr>
            </w:pPr>
            <w:r>
              <w:rPr>
                <w:rFonts w:ascii="Times New Roman" w:hAnsi="Times New Roman" w:cs="Times New Roman"/>
              </w:rPr>
              <w:t>Dönemlik</w:t>
            </w:r>
          </w:p>
        </w:tc>
      </w:tr>
      <w:tr w:rsidR="000C223A" w:rsidRPr="00A44AAA" w14:paraId="52EA5AA0" w14:textId="77777777" w:rsidTr="009021E5">
        <w:trPr>
          <w:trHeight w:val="833"/>
          <w:jc w:val="center"/>
        </w:trPr>
        <w:tc>
          <w:tcPr>
            <w:tcW w:w="2592" w:type="dxa"/>
            <w:shd w:val="clear" w:color="auto" w:fill="92CDDC" w:themeFill="accent5" w:themeFillTint="99"/>
            <w:vAlign w:val="center"/>
          </w:tcPr>
          <w:p w14:paraId="420DB737" w14:textId="3E6BD16D" w:rsidR="000C223A" w:rsidRPr="00756428" w:rsidRDefault="000C223A" w:rsidP="000C223A">
            <w:pPr>
              <w:pStyle w:val="TableParagraph"/>
              <w:spacing w:before="2"/>
              <w:ind w:left="107"/>
              <w:rPr>
                <w:rFonts w:ascii="Times New Roman" w:hAnsi="Times New Roman" w:cs="Times New Roman"/>
                <w:b/>
              </w:rPr>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105"/>
              </w:rPr>
              <w:t>2</w:t>
            </w:r>
            <w:r w:rsidRPr="00756428">
              <w:rPr>
                <w:rFonts w:ascii="Times New Roman" w:hAnsi="Times New Roman" w:cs="Times New Roman"/>
                <w:b/>
                <w:spacing w:val="-2"/>
                <w:w w:val="105"/>
              </w:rPr>
              <w:t>.2.2</w:t>
            </w:r>
            <w:r w:rsidRPr="00756428">
              <w:t>Yıl içinde En az bir Sosyal etkinlikte görev alan öğrenci oranı (%)</w:t>
            </w:r>
          </w:p>
        </w:tc>
        <w:tc>
          <w:tcPr>
            <w:tcW w:w="991" w:type="dxa"/>
            <w:shd w:val="clear" w:color="auto" w:fill="DAEEF3" w:themeFill="accent5" w:themeFillTint="33"/>
            <w:vAlign w:val="center"/>
          </w:tcPr>
          <w:p w14:paraId="233A8928" w14:textId="173E9EA8" w:rsidR="000C223A" w:rsidRPr="00756428" w:rsidRDefault="000C223A" w:rsidP="000C223A">
            <w:pPr>
              <w:pStyle w:val="TableParagraph"/>
              <w:rPr>
                <w:rFonts w:ascii="Times New Roman" w:hAnsi="Times New Roman" w:cs="Times New Roman"/>
              </w:rPr>
            </w:pPr>
            <w:r>
              <w:rPr>
                <w:rFonts w:ascii="Times New Roman" w:hAnsi="Times New Roman" w:cs="Times New Roman"/>
              </w:rPr>
              <w:t>15</w:t>
            </w:r>
          </w:p>
        </w:tc>
        <w:tc>
          <w:tcPr>
            <w:tcW w:w="1135" w:type="dxa"/>
            <w:shd w:val="clear" w:color="auto" w:fill="DAEEF3" w:themeFill="accent5" w:themeFillTint="33"/>
            <w:vAlign w:val="center"/>
          </w:tcPr>
          <w:p w14:paraId="17AC84A6" w14:textId="43E4C6E8" w:rsidR="000C223A" w:rsidRPr="00756428" w:rsidRDefault="000C223A" w:rsidP="000C223A">
            <w:pPr>
              <w:pStyle w:val="TableParagraph"/>
              <w:rPr>
                <w:rFonts w:ascii="Times New Roman" w:hAnsi="Times New Roman" w:cs="Times New Roman"/>
              </w:rPr>
            </w:pPr>
            <w:r>
              <w:rPr>
                <w:rFonts w:ascii="Times New Roman" w:hAnsi="Times New Roman" w:cs="Times New Roman"/>
              </w:rPr>
              <w:t>70</w:t>
            </w:r>
          </w:p>
        </w:tc>
        <w:tc>
          <w:tcPr>
            <w:tcW w:w="797" w:type="dxa"/>
            <w:shd w:val="clear" w:color="auto" w:fill="DAEEF3" w:themeFill="accent5" w:themeFillTint="33"/>
            <w:vAlign w:val="center"/>
          </w:tcPr>
          <w:p w14:paraId="506981DC"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85</w:t>
            </w:r>
          </w:p>
        </w:tc>
        <w:tc>
          <w:tcPr>
            <w:tcW w:w="720" w:type="dxa"/>
            <w:shd w:val="clear" w:color="auto" w:fill="DAEEF3" w:themeFill="accent5" w:themeFillTint="33"/>
            <w:vAlign w:val="center"/>
          </w:tcPr>
          <w:p w14:paraId="7AA7BF8B"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95</w:t>
            </w:r>
          </w:p>
        </w:tc>
        <w:tc>
          <w:tcPr>
            <w:tcW w:w="718" w:type="dxa"/>
            <w:shd w:val="clear" w:color="auto" w:fill="DAEEF3" w:themeFill="accent5" w:themeFillTint="33"/>
            <w:vAlign w:val="center"/>
          </w:tcPr>
          <w:p w14:paraId="106C238C"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1F9C62A4"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4D80EA92"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864" w:type="dxa"/>
            <w:shd w:val="clear" w:color="auto" w:fill="DAEEF3" w:themeFill="accent5" w:themeFillTint="33"/>
            <w:vAlign w:val="center"/>
          </w:tcPr>
          <w:p w14:paraId="65B3B755" w14:textId="59A12620" w:rsidR="000C223A" w:rsidRPr="00756428" w:rsidRDefault="000C223A" w:rsidP="000C223A">
            <w:pPr>
              <w:pStyle w:val="TableParagraph"/>
              <w:rPr>
                <w:rFonts w:ascii="Times New Roman" w:hAnsi="Times New Roman" w:cs="Times New Roman"/>
              </w:rPr>
            </w:pPr>
            <w:r>
              <w:rPr>
                <w:rFonts w:ascii="Times New Roman" w:hAnsi="Times New Roman" w:cs="Times New Roman"/>
              </w:rPr>
              <w:t>Aylık</w:t>
            </w:r>
          </w:p>
        </w:tc>
        <w:tc>
          <w:tcPr>
            <w:tcW w:w="926" w:type="dxa"/>
            <w:shd w:val="clear" w:color="auto" w:fill="DAEEF3" w:themeFill="accent5" w:themeFillTint="33"/>
            <w:vAlign w:val="center"/>
          </w:tcPr>
          <w:p w14:paraId="3A8D1EFB" w14:textId="16407B8F" w:rsidR="000C223A" w:rsidRPr="00756428" w:rsidRDefault="000C223A" w:rsidP="000C223A">
            <w:pPr>
              <w:pStyle w:val="TableParagraph"/>
              <w:rPr>
                <w:rFonts w:ascii="Times New Roman" w:hAnsi="Times New Roman" w:cs="Times New Roman"/>
              </w:rPr>
            </w:pPr>
            <w:r>
              <w:rPr>
                <w:rFonts w:ascii="Times New Roman" w:hAnsi="Times New Roman" w:cs="Times New Roman"/>
              </w:rPr>
              <w:t>Dönemlik</w:t>
            </w:r>
          </w:p>
        </w:tc>
      </w:tr>
      <w:tr w:rsidR="000C223A" w:rsidRPr="00A44AAA" w14:paraId="48588A3F" w14:textId="77777777" w:rsidTr="009021E5">
        <w:trPr>
          <w:trHeight w:val="846"/>
          <w:jc w:val="center"/>
        </w:trPr>
        <w:tc>
          <w:tcPr>
            <w:tcW w:w="2592" w:type="dxa"/>
            <w:shd w:val="clear" w:color="auto" w:fill="92CDDC" w:themeFill="accent5" w:themeFillTint="99"/>
            <w:vAlign w:val="center"/>
          </w:tcPr>
          <w:p w14:paraId="03A384FE" w14:textId="55BF8526" w:rsidR="000C223A" w:rsidRPr="00756428" w:rsidRDefault="000C223A" w:rsidP="000C223A">
            <w:pPr>
              <w:pStyle w:val="TableParagraph"/>
              <w:spacing w:before="2"/>
              <w:ind w:left="107"/>
              <w:rPr>
                <w:rFonts w:ascii="Times New Roman" w:hAnsi="Times New Roman" w:cs="Times New Roman"/>
                <w:b/>
              </w:rPr>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105"/>
              </w:rPr>
              <w:t>2</w:t>
            </w:r>
            <w:r w:rsidRPr="00756428">
              <w:rPr>
                <w:rFonts w:ascii="Times New Roman" w:hAnsi="Times New Roman" w:cs="Times New Roman"/>
                <w:b/>
                <w:spacing w:val="-2"/>
                <w:w w:val="105"/>
              </w:rPr>
              <w:t>.2.3</w:t>
            </w:r>
            <w:r w:rsidRPr="00756428">
              <w:t>Yıl içinde En az bir sportif etkinlikte görev alan öğrenci oranı (%)</w:t>
            </w:r>
          </w:p>
        </w:tc>
        <w:tc>
          <w:tcPr>
            <w:tcW w:w="991" w:type="dxa"/>
            <w:shd w:val="clear" w:color="auto" w:fill="DAEEF3" w:themeFill="accent5" w:themeFillTint="33"/>
            <w:vAlign w:val="center"/>
          </w:tcPr>
          <w:p w14:paraId="3331C816" w14:textId="58594BC0" w:rsidR="000C223A" w:rsidRPr="00756428" w:rsidRDefault="000C223A" w:rsidP="000C223A">
            <w:pPr>
              <w:pStyle w:val="TableParagraph"/>
              <w:rPr>
                <w:rFonts w:ascii="Times New Roman" w:hAnsi="Times New Roman" w:cs="Times New Roman"/>
              </w:rPr>
            </w:pPr>
            <w:r>
              <w:rPr>
                <w:rFonts w:ascii="Times New Roman" w:hAnsi="Times New Roman" w:cs="Times New Roman"/>
              </w:rPr>
              <w:t>15</w:t>
            </w:r>
          </w:p>
        </w:tc>
        <w:tc>
          <w:tcPr>
            <w:tcW w:w="1135" w:type="dxa"/>
            <w:shd w:val="clear" w:color="auto" w:fill="DAEEF3" w:themeFill="accent5" w:themeFillTint="33"/>
            <w:vAlign w:val="center"/>
          </w:tcPr>
          <w:p w14:paraId="17D5B63B"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65</w:t>
            </w:r>
          </w:p>
        </w:tc>
        <w:tc>
          <w:tcPr>
            <w:tcW w:w="797" w:type="dxa"/>
            <w:shd w:val="clear" w:color="auto" w:fill="DAEEF3" w:themeFill="accent5" w:themeFillTint="33"/>
            <w:vAlign w:val="center"/>
          </w:tcPr>
          <w:p w14:paraId="7CBCBEC9"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75</w:t>
            </w:r>
          </w:p>
        </w:tc>
        <w:tc>
          <w:tcPr>
            <w:tcW w:w="720" w:type="dxa"/>
            <w:shd w:val="clear" w:color="auto" w:fill="DAEEF3" w:themeFill="accent5" w:themeFillTint="33"/>
            <w:vAlign w:val="center"/>
          </w:tcPr>
          <w:p w14:paraId="6FF01E8D"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90</w:t>
            </w:r>
          </w:p>
        </w:tc>
        <w:tc>
          <w:tcPr>
            <w:tcW w:w="718" w:type="dxa"/>
            <w:shd w:val="clear" w:color="auto" w:fill="DAEEF3" w:themeFill="accent5" w:themeFillTint="33"/>
            <w:vAlign w:val="center"/>
          </w:tcPr>
          <w:p w14:paraId="69D0F909"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10EECB2E"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720" w:type="dxa"/>
            <w:shd w:val="clear" w:color="auto" w:fill="DAEEF3" w:themeFill="accent5" w:themeFillTint="33"/>
            <w:vAlign w:val="center"/>
          </w:tcPr>
          <w:p w14:paraId="33F54F52"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864" w:type="dxa"/>
            <w:shd w:val="clear" w:color="auto" w:fill="DAEEF3" w:themeFill="accent5" w:themeFillTint="33"/>
            <w:vAlign w:val="center"/>
          </w:tcPr>
          <w:p w14:paraId="64F0CBB0" w14:textId="08D87812" w:rsidR="000C223A" w:rsidRPr="00756428" w:rsidRDefault="000C223A" w:rsidP="000C223A">
            <w:pPr>
              <w:pStyle w:val="TableParagraph"/>
              <w:rPr>
                <w:rFonts w:ascii="Times New Roman" w:hAnsi="Times New Roman" w:cs="Times New Roman"/>
              </w:rPr>
            </w:pPr>
            <w:r>
              <w:rPr>
                <w:rFonts w:ascii="Times New Roman" w:hAnsi="Times New Roman" w:cs="Times New Roman"/>
              </w:rPr>
              <w:t>Aylık</w:t>
            </w:r>
          </w:p>
        </w:tc>
        <w:tc>
          <w:tcPr>
            <w:tcW w:w="926" w:type="dxa"/>
            <w:shd w:val="clear" w:color="auto" w:fill="DAEEF3" w:themeFill="accent5" w:themeFillTint="33"/>
            <w:vAlign w:val="center"/>
          </w:tcPr>
          <w:p w14:paraId="04C3030C" w14:textId="73830F8C" w:rsidR="000C223A" w:rsidRPr="00756428" w:rsidRDefault="000C223A" w:rsidP="000C223A">
            <w:pPr>
              <w:pStyle w:val="TableParagraph"/>
              <w:rPr>
                <w:rFonts w:ascii="Times New Roman" w:hAnsi="Times New Roman" w:cs="Times New Roman"/>
              </w:rPr>
            </w:pPr>
            <w:r>
              <w:rPr>
                <w:rFonts w:ascii="Times New Roman" w:hAnsi="Times New Roman" w:cs="Times New Roman"/>
              </w:rPr>
              <w:t>Dönemlik</w:t>
            </w:r>
          </w:p>
        </w:tc>
      </w:tr>
      <w:tr w:rsidR="000C223A" w:rsidRPr="00A44AAA" w14:paraId="710DB0EF" w14:textId="77777777" w:rsidTr="009021E5">
        <w:trPr>
          <w:trHeight w:val="828"/>
          <w:jc w:val="center"/>
        </w:trPr>
        <w:tc>
          <w:tcPr>
            <w:tcW w:w="2592" w:type="dxa"/>
            <w:shd w:val="clear" w:color="auto" w:fill="92CDDC" w:themeFill="accent5" w:themeFillTint="99"/>
            <w:vAlign w:val="center"/>
          </w:tcPr>
          <w:p w14:paraId="749E9F55" w14:textId="268746EF" w:rsidR="000C223A" w:rsidRPr="00756428" w:rsidRDefault="000C223A" w:rsidP="000C223A">
            <w:pPr>
              <w:pStyle w:val="TableParagraph"/>
              <w:spacing w:before="2"/>
              <w:ind w:left="107"/>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105"/>
              </w:rPr>
              <w:t>2</w:t>
            </w:r>
            <w:r w:rsidRPr="00756428">
              <w:rPr>
                <w:rFonts w:ascii="Times New Roman" w:hAnsi="Times New Roman" w:cs="Times New Roman"/>
                <w:b/>
                <w:spacing w:val="-2"/>
                <w:w w:val="105"/>
              </w:rPr>
              <w:t>.2.4</w:t>
            </w:r>
            <w:r w:rsidRPr="00756428">
              <w:t>Yıl içinde 10 kitaptan fazla okuyan öğrenci oranı (%)</w:t>
            </w:r>
          </w:p>
        </w:tc>
        <w:tc>
          <w:tcPr>
            <w:tcW w:w="991" w:type="dxa"/>
            <w:shd w:val="clear" w:color="auto" w:fill="DAEEF3" w:themeFill="accent5" w:themeFillTint="33"/>
            <w:vAlign w:val="center"/>
          </w:tcPr>
          <w:p w14:paraId="04536B08" w14:textId="74BBF1D8" w:rsidR="000C223A" w:rsidRPr="00756428" w:rsidRDefault="000C223A" w:rsidP="000C223A">
            <w:pPr>
              <w:pStyle w:val="TableParagraph"/>
              <w:rPr>
                <w:rFonts w:ascii="Times New Roman" w:hAnsi="Times New Roman" w:cs="Times New Roman"/>
              </w:rPr>
            </w:pPr>
            <w:r>
              <w:rPr>
                <w:rFonts w:ascii="Times New Roman" w:hAnsi="Times New Roman" w:cs="Times New Roman"/>
              </w:rPr>
              <w:t>20</w:t>
            </w:r>
          </w:p>
        </w:tc>
        <w:tc>
          <w:tcPr>
            <w:tcW w:w="1135" w:type="dxa"/>
            <w:shd w:val="clear" w:color="auto" w:fill="DAEEF3" w:themeFill="accent5" w:themeFillTint="33"/>
            <w:vAlign w:val="center"/>
          </w:tcPr>
          <w:p w14:paraId="0F3DBBCB"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5</w:t>
            </w:r>
          </w:p>
        </w:tc>
        <w:tc>
          <w:tcPr>
            <w:tcW w:w="797" w:type="dxa"/>
            <w:shd w:val="clear" w:color="auto" w:fill="DAEEF3" w:themeFill="accent5" w:themeFillTint="33"/>
            <w:vAlign w:val="center"/>
          </w:tcPr>
          <w:p w14:paraId="4E5A22D4"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15</w:t>
            </w:r>
          </w:p>
        </w:tc>
        <w:tc>
          <w:tcPr>
            <w:tcW w:w="720" w:type="dxa"/>
            <w:shd w:val="clear" w:color="auto" w:fill="DAEEF3" w:themeFill="accent5" w:themeFillTint="33"/>
            <w:vAlign w:val="center"/>
          </w:tcPr>
          <w:p w14:paraId="72F6EED0"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25</w:t>
            </w:r>
          </w:p>
        </w:tc>
        <w:tc>
          <w:tcPr>
            <w:tcW w:w="718" w:type="dxa"/>
            <w:shd w:val="clear" w:color="auto" w:fill="DAEEF3" w:themeFill="accent5" w:themeFillTint="33"/>
            <w:vAlign w:val="center"/>
          </w:tcPr>
          <w:p w14:paraId="06348C90"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50</w:t>
            </w:r>
          </w:p>
        </w:tc>
        <w:tc>
          <w:tcPr>
            <w:tcW w:w="720" w:type="dxa"/>
            <w:shd w:val="clear" w:color="auto" w:fill="DAEEF3" w:themeFill="accent5" w:themeFillTint="33"/>
            <w:vAlign w:val="center"/>
          </w:tcPr>
          <w:p w14:paraId="2901327A"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75</w:t>
            </w:r>
          </w:p>
        </w:tc>
        <w:tc>
          <w:tcPr>
            <w:tcW w:w="720" w:type="dxa"/>
            <w:shd w:val="clear" w:color="auto" w:fill="DAEEF3" w:themeFill="accent5" w:themeFillTint="33"/>
            <w:vAlign w:val="center"/>
          </w:tcPr>
          <w:p w14:paraId="2DFA34B5" w14:textId="77777777" w:rsidR="000C223A" w:rsidRPr="00756428" w:rsidRDefault="000C223A" w:rsidP="000C223A">
            <w:pPr>
              <w:pStyle w:val="TableParagraph"/>
              <w:rPr>
                <w:rFonts w:ascii="Times New Roman" w:hAnsi="Times New Roman" w:cs="Times New Roman"/>
              </w:rPr>
            </w:pPr>
            <w:r w:rsidRPr="00756428">
              <w:rPr>
                <w:rFonts w:ascii="Times New Roman" w:hAnsi="Times New Roman" w:cs="Times New Roman"/>
              </w:rPr>
              <w:t>100</w:t>
            </w:r>
          </w:p>
        </w:tc>
        <w:tc>
          <w:tcPr>
            <w:tcW w:w="864" w:type="dxa"/>
            <w:shd w:val="clear" w:color="auto" w:fill="DAEEF3" w:themeFill="accent5" w:themeFillTint="33"/>
            <w:vAlign w:val="center"/>
          </w:tcPr>
          <w:p w14:paraId="72C4DB0B" w14:textId="585D36E3" w:rsidR="000C223A" w:rsidRPr="00756428" w:rsidRDefault="000C223A" w:rsidP="000C223A">
            <w:pPr>
              <w:pStyle w:val="TableParagraph"/>
              <w:rPr>
                <w:rFonts w:ascii="Times New Roman" w:hAnsi="Times New Roman" w:cs="Times New Roman"/>
              </w:rPr>
            </w:pPr>
            <w:r>
              <w:rPr>
                <w:rFonts w:ascii="Times New Roman" w:hAnsi="Times New Roman" w:cs="Times New Roman"/>
              </w:rPr>
              <w:t>Aylık</w:t>
            </w:r>
          </w:p>
        </w:tc>
        <w:tc>
          <w:tcPr>
            <w:tcW w:w="926" w:type="dxa"/>
            <w:shd w:val="clear" w:color="auto" w:fill="DAEEF3" w:themeFill="accent5" w:themeFillTint="33"/>
            <w:vAlign w:val="center"/>
          </w:tcPr>
          <w:p w14:paraId="0514264B" w14:textId="0B0F9AA7" w:rsidR="000C223A" w:rsidRPr="00756428" w:rsidRDefault="000C223A" w:rsidP="000C223A">
            <w:pPr>
              <w:pStyle w:val="TableParagraph"/>
              <w:rPr>
                <w:rFonts w:ascii="Times New Roman" w:hAnsi="Times New Roman" w:cs="Times New Roman"/>
              </w:rPr>
            </w:pPr>
            <w:r>
              <w:rPr>
                <w:rFonts w:ascii="Times New Roman" w:hAnsi="Times New Roman" w:cs="Times New Roman"/>
              </w:rPr>
              <w:t>Dönemlik</w:t>
            </w:r>
          </w:p>
        </w:tc>
      </w:tr>
      <w:tr w:rsidR="000C223A" w:rsidRPr="00A44AAA" w14:paraId="5A773091" w14:textId="77777777" w:rsidTr="009021E5">
        <w:trPr>
          <w:trHeight w:val="790"/>
          <w:jc w:val="center"/>
        </w:trPr>
        <w:tc>
          <w:tcPr>
            <w:tcW w:w="2592" w:type="dxa"/>
            <w:shd w:val="clear" w:color="auto" w:fill="92CDDC" w:themeFill="accent5" w:themeFillTint="99"/>
            <w:vAlign w:val="center"/>
          </w:tcPr>
          <w:p w14:paraId="5DA1F79C" w14:textId="08F4DCFC" w:rsidR="000C223A" w:rsidRPr="00756428" w:rsidRDefault="000C223A" w:rsidP="000C223A">
            <w:pPr>
              <w:pStyle w:val="TableParagraph"/>
              <w:spacing w:before="2"/>
              <w:ind w:left="107"/>
            </w:pPr>
            <w:r w:rsidRPr="00756428">
              <w:rPr>
                <w:rFonts w:ascii="Times New Roman" w:hAnsi="Times New Roman" w:cs="Times New Roman"/>
                <w:b/>
                <w:w w:val="90"/>
              </w:rPr>
              <w:t>PG</w:t>
            </w:r>
            <w:r w:rsidRPr="00756428">
              <w:rPr>
                <w:rFonts w:ascii="Times New Roman" w:hAnsi="Times New Roman" w:cs="Times New Roman"/>
                <w:b/>
                <w:spacing w:val="-2"/>
                <w:w w:val="90"/>
              </w:rPr>
              <w:t xml:space="preserve"> </w:t>
            </w:r>
            <w:r>
              <w:rPr>
                <w:rFonts w:ascii="Times New Roman" w:hAnsi="Times New Roman" w:cs="Times New Roman"/>
                <w:b/>
                <w:spacing w:val="-2"/>
                <w:w w:val="105"/>
              </w:rPr>
              <w:t>2</w:t>
            </w:r>
            <w:r w:rsidRPr="00756428">
              <w:rPr>
                <w:rFonts w:ascii="Times New Roman" w:hAnsi="Times New Roman" w:cs="Times New Roman"/>
                <w:b/>
                <w:spacing w:val="-2"/>
                <w:w w:val="105"/>
              </w:rPr>
              <w:t xml:space="preserve">.2.5 </w:t>
            </w:r>
            <w:r w:rsidRPr="00756428">
              <w:t>Yıl içinde gerçekleştirilen il içi ve ya il dışı Kültürel Gezi Sayısı</w:t>
            </w:r>
          </w:p>
        </w:tc>
        <w:tc>
          <w:tcPr>
            <w:tcW w:w="991" w:type="dxa"/>
            <w:shd w:val="clear" w:color="auto" w:fill="DAEEF3" w:themeFill="accent5" w:themeFillTint="33"/>
            <w:vAlign w:val="center"/>
          </w:tcPr>
          <w:p w14:paraId="29A4F630" w14:textId="6939D74A" w:rsidR="000C223A" w:rsidRPr="00756428" w:rsidRDefault="000C223A" w:rsidP="000C223A">
            <w:pPr>
              <w:pStyle w:val="TableParagraph"/>
              <w:rPr>
                <w:rFonts w:ascii="Times New Roman" w:hAnsi="Times New Roman" w:cs="Times New Roman"/>
              </w:rPr>
            </w:pPr>
            <w:r>
              <w:rPr>
                <w:rFonts w:ascii="Times New Roman" w:hAnsi="Times New Roman" w:cs="Times New Roman"/>
              </w:rPr>
              <w:t>25</w:t>
            </w:r>
          </w:p>
        </w:tc>
        <w:tc>
          <w:tcPr>
            <w:tcW w:w="1135" w:type="dxa"/>
            <w:shd w:val="clear" w:color="auto" w:fill="DAEEF3" w:themeFill="accent5" w:themeFillTint="33"/>
            <w:vAlign w:val="center"/>
          </w:tcPr>
          <w:p w14:paraId="38855319" w14:textId="32142407" w:rsidR="000C223A" w:rsidRPr="00756428" w:rsidRDefault="000C223A" w:rsidP="000C223A">
            <w:pPr>
              <w:pStyle w:val="TableParagraph"/>
              <w:rPr>
                <w:rFonts w:ascii="Times New Roman" w:hAnsi="Times New Roman" w:cs="Times New Roman"/>
              </w:rPr>
            </w:pPr>
            <w:r>
              <w:rPr>
                <w:rFonts w:ascii="Times New Roman" w:hAnsi="Times New Roman" w:cs="Times New Roman"/>
              </w:rPr>
              <w:t>3</w:t>
            </w:r>
          </w:p>
        </w:tc>
        <w:tc>
          <w:tcPr>
            <w:tcW w:w="797" w:type="dxa"/>
            <w:shd w:val="clear" w:color="auto" w:fill="DAEEF3" w:themeFill="accent5" w:themeFillTint="33"/>
            <w:vAlign w:val="center"/>
          </w:tcPr>
          <w:p w14:paraId="6DD1C0BE" w14:textId="0A34E459" w:rsidR="000C223A" w:rsidRPr="00756428" w:rsidRDefault="000C223A" w:rsidP="000C223A">
            <w:pPr>
              <w:pStyle w:val="TableParagraph"/>
              <w:rPr>
                <w:rFonts w:ascii="Times New Roman" w:hAnsi="Times New Roman" w:cs="Times New Roman"/>
              </w:rPr>
            </w:pPr>
            <w:r>
              <w:rPr>
                <w:rFonts w:ascii="Times New Roman" w:hAnsi="Times New Roman" w:cs="Times New Roman"/>
              </w:rPr>
              <w:t>4</w:t>
            </w:r>
          </w:p>
        </w:tc>
        <w:tc>
          <w:tcPr>
            <w:tcW w:w="720" w:type="dxa"/>
            <w:shd w:val="clear" w:color="auto" w:fill="DAEEF3" w:themeFill="accent5" w:themeFillTint="33"/>
            <w:vAlign w:val="center"/>
          </w:tcPr>
          <w:p w14:paraId="22DC30FC" w14:textId="7DC954BF" w:rsidR="000C223A" w:rsidRPr="00756428" w:rsidRDefault="000C223A" w:rsidP="000C223A">
            <w:pPr>
              <w:pStyle w:val="TableParagraph"/>
              <w:rPr>
                <w:rFonts w:ascii="Times New Roman" w:hAnsi="Times New Roman" w:cs="Times New Roman"/>
              </w:rPr>
            </w:pPr>
            <w:r>
              <w:rPr>
                <w:rFonts w:ascii="Times New Roman" w:hAnsi="Times New Roman" w:cs="Times New Roman"/>
              </w:rPr>
              <w:t>6</w:t>
            </w:r>
          </w:p>
        </w:tc>
        <w:tc>
          <w:tcPr>
            <w:tcW w:w="718" w:type="dxa"/>
            <w:shd w:val="clear" w:color="auto" w:fill="DAEEF3" w:themeFill="accent5" w:themeFillTint="33"/>
            <w:vAlign w:val="center"/>
          </w:tcPr>
          <w:p w14:paraId="7450060A" w14:textId="37833A28" w:rsidR="000C223A" w:rsidRPr="00756428" w:rsidRDefault="000C223A" w:rsidP="000C223A">
            <w:pPr>
              <w:pStyle w:val="TableParagraph"/>
              <w:rPr>
                <w:rFonts w:ascii="Times New Roman" w:hAnsi="Times New Roman" w:cs="Times New Roman"/>
              </w:rPr>
            </w:pPr>
            <w:r>
              <w:rPr>
                <w:rFonts w:ascii="Times New Roman" w:hAnsi="Times New Roman" w:cs="Times New Roman"/>
              </w:rPr>
              <w:t>8</w:t>
            </w:r>
          </w:p>
        </w:tc>
        <w:tc>
          <w:tcPr>
            <w:tcW w:w="720" w:type="dxa"/>
            <w:shd w:val="clear" w:color="auto" w:fill="DAEEF3" w:themeFill="accent5" w:themeFillTint="33"/>
            <w:vAlign w:val="center"/>
          </w:tcPr>
          <w:p w14:paraId="3D04AD50" w14:textId="7A68357C" w:rsidR="000C223A" w:rsidRPr="00756428" w:rsidRDefault="000C223A" w:rsidP="000C223A">
            <w:pPr>
              <w:pStyle w:val="TableParagraph"/>
              <w:rPr>
                <w:rFonts w:ascii="Times New Roman" w:hAnsi="Times New Roman" w:cs="Times New Roman"/>
              </w:rPr>
            </w:pPr>
            <w:r>
              <w:rPr>
                <w:rFonts w:ascii="Times New Roman" w:hAnsi="Times New Roman" w:cs="Times New Roman"/>
              </w:rPr>
              <w:t>10</w:t>
            </w:r>
          </w:p>
        </w:tc>
        <w:tc>
          <w:tcPr>
            <w:tcW w:w="720" w:type="dxa"/>
            <w:shd w:val="clear" w:color="auto" w:fill="DAEEF3" w:themeFill="accent5" w:themeFillTint="33"/>
            <w:vAlign w:val="center"/>
          </w:tcPr>
          <w:p w14:paraId="77799D51" w14:textId="38222F25" w:rsidR="000C223A" w:rsidRPr="00756428" w:rsidRDefault="000C223A" w:rsidP="000C223A">
            <w:pPr>
              <w:pStyle w:val="TableParagraph"/>
              <w:rPr>
                <w:rFonts w:ascii="Times New Roman" w:hAnsi="Times New Roman" w:cs="Times New Roman"/>
              </w:rPr>
            </w:pPr>
            <w:r>
              <w:rPr>
                <w:rFonts w:ascii="Times New Roman" w:hAnsi="Times New Roman" w:cs="Times New Roman"/>
              </w:rPr>
              <w:t>13</w:t>
            </w:r>
          </w:p>
        </w:tc>
        <w:tc>
          <w:tcPr>
            <w:tcW w:w="864" w:type="dxa"/>
            <w:shd w:val="clear" w:color="auto" w:fill="DAEEF3" w:themeFill="accent5" w:themeFillTint="33"/>
            <w:vAlign w:val="center"/>
          </w:tcPr>
          <w:p w14:paraId="0F9522AA" w14:textId="7A9C7B64" w:rsidR="000C223A" w:rsidRPr="00756428" w:rsidRDefault="000C223A" w:rsidP="000C223A">
            <w:pPr>
              <w:pStyle w:val="TableParagraph"/>
              <w:rPr>
                <w:rFonts w:ascii="Times New Roman" w:hAnsi="Times New Roman" w:cs="Times New Roman"/>
              </w:rPr>
            </w:pPr>
            <w:r>
              <w:rPr>
                <w:rFonts w:ascii="Times New Roman" w:hAnsi="Times New Roman" w:cs="Times New Roman"/>
              </w:rPr>
              <w:t>Yıllık</w:t>
            </w:r>
          </w:p>
        </w:tc>
        <w:tc>
          <w:tcPr>
            <w:tcW w:w="926" w:type="dxa"/>
            <w:shd w:val="clear" w:color="auto" w:fill="DAEEF3" w:themeFill="accent5" w:themeFillTint="33"/>
            <w:vAlign w:val="center"/>
          </w:tcPr>
          <w:p w14:paraId="675F9F82" w14:textId="504DEA90" w:rsidR="000C223A" w:rsidRPr="00756428" w:rsidRDefault="000C223A" w:rsidP="000C223A">
            <w:pPr>
              <w:pStyle w:val="TableParagraph"/>
              <w:rPr>
                <w:rFonts w:ascii="Times New Roman" w:hAnsi="Times New Roman" w:cs="Times New Roman"/>
              </w:rPr>
            </w:pPr>
            <w:r>
              <w:rPr>
                <w:rFonts w:ascii="Times New Roman" w:hAnsi="Times New Roman" w:cs="Times New Roman"/>
              </w:rPr>
              <w:t>Yıllık</w:t>
            </w:r>
          </w:p>
        </w:tc>
      </w:tr>
      <w:tr w:rsidR="000C223A" w:rsidRPr="00A44AAA" w14:paraId="2B479C4A" w14:textId="77777777" w:rsidTr="009021E5">
        <w:trPr>
          <w:trHeight w:val="680"/>
          <w:jc w:val="center"/>
        </w:trPr>
        <w:tc>
          <w:tcPr>
            <w:tcW w:w="2592" w:type="dxa"/>
            <w:shd w:val="clear" w:color="auto" w:fill="92CDDC" w:themeFill="accent5" w:themeFillTint="99"/>
            <w:vAlign w:val="center"/>
          </w:tcPr>
          <w:p w14:paraId="026B18C8" w14:textId="77777777" w:rsidR="000C223A" w:rsidRPr="00756428" w:rsidRDefault="000C223A" w:rsidP="000C223A">
            <w:pPr>
              <w:pStyle w:val="TableParagraph"/>
              <w:ind w:left="107"/>
              <w:rPr>
                <w:rFonts w:ascii="Times New Roman" w:hAnsi="Times New Roman" w:cs="Times New Roman"/>
                <w:b/>
              </w:rPr>
            </w:pPr>
            <w:r w:rsidRPr="00756428">
              <w:rPr>
                <w:rFonts w:ascii="Times New Roman" w:hAnsi="Times New Roman" w:cs="Times New Roman"/>
                <w:b/>
                <w:w w:val="105"/>
              </w:rPr>
              <w:t>Koordinatör</w:t>
            </w:r>
            <w:r w:rsidRPr="00756428">
              <w:rPr>
                <w:rFonts w:ascii="Times New Roman" w:hAnsi="Times New Roman" w:cs="Times New Roman"/>
                <w:b/>
                <w:spacing w:val="-5"/>
                <w:w w:val="105"/>
              </w:rPr>
              <w:t xml:space="preserve"> </w:t>
            </w:r>
            <w:r w:rsidRPr="00756428">
              <w:rPr>
                <w:rFonts w:ascii="Times New Roman" w:hAnsi="Times New Roman" w:cs="Times New Roman"/>
                <w:b/>
                <w:spacing w:val="-4"/>
                <w:w w:val="105"/>
              </w:rPr>
              <w:t>Birim</w:t>
            </w:r>
          </w:p>
        </w:tc>
        <w:tc>
          <w:tcPr>
            <w:tcW w:w="7591" w:type="dxa"/>
            <w:gridSpan w:val="9"/>
            <w:shd w:val="clear" w:color="auto" w:fill="DAEEF3" w:themeFill="accent5" w:themeFillTint="33"/>
          </w:tcPr>
          <w:p w14:paraId="61A25299" w14:textId="77777777" w:rsidR="000C223A" w:rsidRPr="00756428" w:rsidRDefault="000C223A" w:rsidP="000C223A">
            <w:pPr>
              <w:pStyle w:val="TableParagraph"/>
              <w:spacing w:line="276" w:lineRule="auto"/>
              <w:ind w:left="107"/>
              <w:rPr>
                <w:rFonts w:ascii="Times New Roman" w:hAnsi="Times New Roman" w:cs="Times New Roman"/>
              </w:rPr>
            </w:pPr>
            <w:r w:rsidRPr="00756428">
              <w:t>İdare</w:t>
            </w:r>
          </w:p>
        </w:tc>
      </w:tr>
      <w:tr w:rsidR="000C223A" w:rsidRPr="00A44AAA" w14:paraId="20DDDC9F" w14:textId="77777777" w:rsidTr="009021E5">
        <w:trPr>
          <w:trHeight w:val="680"/>
          <w:jc w:val="center"/>
        </w:trPr>
        <w:tc>
          <w:tcPr>
            <w:tcW w:w="2592" w:type="dxa"/>
            <w:shd w:val="clear" w:color="auto" w:fill="92CDDC" w:themeFill="accent5" w:themeFillTint="99"/>
            <w:vAlign w:val="center"/>
          </w:tcPr>
          <w:p w14:paraId="75439227" w14:textId="77777777" w:rsidR="000C223A" w:rsidRPr="00756428" w:rsidRDefault="000C223A" w:rsidP="000C223A">
            <w:pPr>
              <w:pStyle w:val="TableParagraph"/>
              <w:ind w:left="107"/>
              <w:rPr>
                <w:rFonts w:ascii="Times New Roman" w:hAnsi="Times New Roman" w:cs="Times New Roman"/>
                <w:b/>
              </w:rPr>
            </w:pPr>
            <w:r w:rsidRPr="00756428">
              <w:rPr>
                <w:rFonts w:ascii="Times New Roman" w:hAnsi="Times New Roman" w:cs="Times New Roman"/>
                <w:b/>
              </w:rPr>
              <w:t>İş</w:t>
            </w:r>
            <w:r w:rsidRPr="00756428">
              <w:rPr>
                <w:rFonts w:ascii="Times New Roman" w:hAnsi="Times New Roman" w:cs="Times New Roman"/>
                <w:b/>
                <w:spacing w:val="10"/>
              </w:rPr>
              <w:t xml:space="preserve"> </w:t>
            </w:r>
            <w:r w:rsidRPr="00756428">
              <w:rPr>
                <w:rFonts w:ascii="Times New Roman" w:hAnsi="Times New Roman" w:cs="Times New Roman"/>
                <w:b/>
              </w:rPr>
              <w:t>birliği</w:t>
            </w:r>
            <w:r w:rsidRPr="00756428">
              <w:rPr>
                <w:rFonts w:ascii="Times New Roman" w:hAnsi="Times New Roman" w:cs="Times New Roman"/>
                <w:b/>
                <w:spacing w:val="10"/>
              </w:rPr>
              <w:t xml:space="preserve"> </w:t>
            </w:r>
            <w:r w:rsidRPr="00756428">
              <w:rPr>
                <w:rFonts w:ascii="Times New Roman" w:hAnsi="Times New Roman" w:cs="Times New Roman"/>
                <w:b/>
              </w:rPr>
              <w:t>Yapılacak</w:t>
            </w:r>
            <w:r w:rsidRPr="00756428">
              <w:rPr>
                <w:rFonts w:ascii="Times New Roman" w:hAnsi="Times New Roman" w:cs="Times New Roman"/>
                <w:b/>
                <w:spacing w:val="11"/>
              </w:rPr>
              <w:t xml:space="preserve"> </w:t>
            </w:r>
            <w:r w:rsidRPr="00756428">
              <w:rPr>
                <w:rFonts w:ascii="Times New Roman" w:hAnsi="Times New Roman" w:cs="Times New Roman"/>
                <w:b/>
                <w:spacing w:val="-2"/>
              </w:rPr>
              <w:t>Birimler</w:t>
            </w:r>
          </w:p>
        </w:tc>
        <w:tc>
          <w:tcPr>
            <w:tcW w:w="7591" w:type="dxa"/>
            <w:gridSpan w:val="9"/>
            <w:shd w:val="clear" w:color="auto" w:fill="DAEEF3" w:themeFill="accent5" w:themeFillTint="33"/>
          </w:tcPr>
          <w:p w14:paraId="3C4AE91D" w14:textId="77777777" w:rsidR="000C223A" w:rsidRPr="00756428" w:rsidRDefault="000C223A" w:rsidP="000C223A">
            <w:pPr>
              <w:pStyle w:val="TableParagraph"/>
              <w:spacing w:line="276" w:lineRule="auto"/>
              <w:ind w:left="107"/>
              <w:rPr>
                <w:rFonts w:ascii="Times New Roman" w:hAnsi="Times New Roman" w:cs="Times New Roman"/>
              </w:rPr>
            </w:pPr>
            <w:r w:rsidRPr="00756428">
              <w:t>İç ve Dış paydaşlar</w:t>
            </w:r>
          </w:p>
        </w:tc>
      </w:tr>
      <w:tr w:rsidR="000C223A" w:rsidRPr="00A44AAA" w14:paraId="35C35EBF" w14:textId="77777777" w:rsidTr="009021E5">
        <w:trPr>
          <w:trHeight w:val="680"/>
          <w:jc w:val="center"/>
        </w:trPr>
        <w:tc>
          <w:tcPr>
            <w:tcW w:w="2592" w:type="dxa"/>
            <w:shd w:val="clear" w:color="auto" w:fill="92CDDC" w:themeFill="accent5" w:themeFillTint="99"/>
            <w:vAlign w:val="center"/>
          </w:tcPr>
          <w:p w14:paraId="7A65867E" w14:textId="77777777" w:rsidR="000C223A" w:rsidRPr="00756428" w:rsidRDefault="000C223A" w:rsidP="000C223A">
            <w:pPr>
              <w:pStyle w:val="TableParagraph"/>
              <w:ind w:left="107"/>
              <w:rPr>
                <w:rFonts w:ascii="Times New Roman" w:hAnsi="Times New Roman" w:cs="Times New Roman"/>
                <w:b/>
              </w:rPr>
            </w:pPr>
            <w:r w:rsidRPr="00756428">
              <w:rPr>
                <w:rFonts w:ascii="Times New Roman" w:hAnsi="Times New Roman" w:cs="Times New Roman"/>
                <w:b/>
                <w:spacing w:val="-2"/>
              </w:rPr>
              <w:t>Riskler</w:t>
            </w:r>
          </w:p>
        </w:tc>
        <w:tc>
          <w:tcPr>
            <w:tcW w:w="7591" w:type="dxa"/>
            <w:gridSpan w:val="9"/>
            <w:shd w:val="clear" w:color="auto" w:fill="DAEEF3" w:themeFill="accent5" w:themeFillTint="33"/>
          </w:tcPr>
          <w:p w14:paraId="23E57B99" w14:textId="77777777" w:rsidR="000C223A" w:rsidRPr="00756428" w:rsidRDefault="000C223A" w:rsidP="000C223A">
            <w:pPr>
              <w:pStyle w:val="TableParagraph"/>
              <w:spacing w:line="276" w:lineRule="auto"/>
              <w:ind w:left="107"/>
              <w:rPr>
                <w:rFonts w:ascii="Times New Roman" w:hAnsi="Times New Roman" w:cs="Times New Roman"/>
              </w:rPr>
            </w:pPr>
            <w:r w:rsidRPr="00756428">
              <w:t>Kaynak bulamamak</w:t>
            </w:r>
          </w:p>
        </w:tc>
      </w:tr>
      <w:tr w:rsidR="000C223A" w:rsidRPr="00A44AAA" w14:paraId="3053EBA3" w14:textId="77777777" w:rsidTr="009021E5">
        <w:trPr>
          <w:trHeight w:val="680"/>
          <w:jc w:val="center"/>
        </w:trPr>
        <w:tc>
          <w:tcPr>
            <w:tcW w:w="2592" w:type="dxa"/>
            <w:shd w:val="clear" w:color="auto" w:fill="92CDDC" w:themeFill="accent5" w:themeFillTint="99"/>
            <w:vAlign w:val="center"/>
          </w:tcPr>
          <w:p w14:paraId="231687C6" w14:textId="77777777" w:rsidR="000C223A" w:rsidRPr="00756428" w:rsidRDefault="000C223A" w:rsidP="000C223A">
            <w:pPr>
              <w:pStyle w:val="TableParagraph"/>
              <w:ind w:left="107"/>
              <w:rPr>
                <w:rFonts w:ascii="Times New Roman" w:hAnsi="Times New Roman" w:cs="Times New Roman"/>
                <w:b/>
              </w:rPr>
            </w:pPr>
            <w:r w:rsidRPr="00756428">
              <w:rPr>
                <w:rFonts w:ascii="Times New Roman" w:hAnsi="Times New Roman" w:cs="Times New Roman"/>
                <w:b/>
                <w:spacing w:val="-2"/>
                <w:w w:val="110"/>
              </w:rPr>
              <w:t>Stratejiler</w:t>
            </w:r>
          </w:p>
        </w:tc>
        <w:tc>
          <w:tcPr>
            <w:tcW w:w="7591" w:type="dxa"/>
            <w:gridSpan w:val="9"/>
            <w:shd w:val="clear" w:color="auto" w:fill="DAEEF3" w:themeFill="accent5" w:themeFillTint="33"/>
          </w:tcPr>
          <w:p w14:paraId="32638E39" w14:textId="77777777" w:rsidR="000C223A" w:rsidRPr="00756428" w:rsidRDefault="000C223A" w:rsidP="000C223A">
            <w:pPr>
              <w:pStyle w:val="TableParagraph"/>
              <w:spacing w:line="276" w:lineRule="auto"/>
              <w:ind w:left="107"/>
              <w:rPr>
                <w:rFonts w:ascii="Times New Roman" w:hAnsi="Times New Roman" w:cs="Times New Roman"/>
              </w:rPr>
            </w:pPr>
            <w:r w:rsidRPr="00756428">
              <w:t>Etkili iletişim</w:t>
            </w:r>
          </w:p>
        </w:tc>
      </w:tr>
      <w:tr w:rsidR="000C223A" w:rsidRPr="00A44AAA" w14:paraId="64A027FB" w14:textId="77777777" w:rsidTr="009021E5">
        <w:trPr>
          <w:trHeight w:val="680"/>
          <w:jc w:val="center"/>
        </w:trPr>
        <w:tc>
          <w:tcPr>
            <w:tcW w:w="2592" w:type="dxa"/>
            <w:shd w:val="clear" w:color="auto" w:fill="92CDDC" w:themeFill="accent5" w:themeFillTint="99"/>
            <w:vAlign w:val="center"/>
          </w:tcPr>
          <w:p w14:paraId="1E839845" w14:textId="77777777" w:rsidR="000C223A" w:rsidRPr="00756428" w:rsidRDefault="000C223A" w:rsidP="000C223A">
            <w:pPr>
              <w:pStyle w:val="TableParagraph"/>
              <w:ind w:left="107"/>
              <w:rPr>
                <w:rFonts w:ascii="Times New Roman" w:hAnsi="Times New Roman" w:cs="Times New Roman"/>
                <w:b/>
              </w:rPr>
            </w:pPr>
            <w:r w:rsidRPr="00756428">
              <w:rPr>
                <w:rFonts w:ascii="Times New Roman" w:hAnsi="Times New Roman" w:cs="Times New Roman"/>
                <w:b/>
              </w:rPr>
              <w:t>Maliyet</w:t>
            </w:r>
            <w:r w:rsidRPr="00756428">
              <w:rPr>
                <w:rFonts w:ascii="Times New Roman" w:hAnsi="Times New Roman" w:cs="Times New Roman"/>
                <w:b/>
                <w:spacing w:val="19"/>
              </w:rPr>
              <w:t xml:space="preserve"> </w:t>
            </w:r>
            <w:r w:rsidRPr="00756428">
              <w:rPr>
                <w:rFonts w:ascii="Times New Roman" w:hAnsi="Times New Roman" w:cs="Times New Roman"/>
                <w:b/>
                <w:spacing w:val="-2"/>
              </w:rPr>
              <w:t>Tahmini</w:t>
            </w:r>
          </w:p>
        </w:tc>
        <w:tc>
          <w:tcPr>
            <w:tcW w:w="7591" w:type="dxa"/>
            <w:gridSpan w:val="9"/>
            <w:shd w:val="clear" w:color="auto" w:fill="DAEEF3" w:themeFill="accent5" w:themeFillTint="33"/>
          </w:tcPr>
          <w:p w14:paraId="3975508E" w14:textId="2E902705" w:rsidR="000C223A" w:rsidRPr="00756428" w:rsidRDefault="000C223A" w:rsidP="000C223A">
            <w:pPr>
              <w:pStyle w:val="TableParagraph"/>
              <w:spacing w:line="276" w:lineRule="auto"/>
              <w:ind w:left="107"/>
              <w:rPr>
                <w:rFonts w:ascii="Times New Roman" w:hAnsi="Times New Roman" w:cs="Times New Roman"/>
              </w:rPr>
            </w:pPr>
            <w:r>
              <w:t>3</w:t>
            </w:r>
            <w:r w:rsidRPr="00756428">
              <w:t>00.000 TL</w:t>
            </w:r>
          </w:p>
        </w:tc>
      </w:tr>
      <w:tr w:rsidR="000C223A" w:rsidRPr="00BE20DA" w14:paraId="2D32E142" w14:textId="77777777" w:rsidTr="009021E5">
        <w:trPr>
          <w:trHeight w:val="680"/>
          <w:jc w:val="center"/>
        </w:trPr>
        <w:tc>
          <w:tcPr>
            <w:tcW w:w="2592" w:type="dxa"/>
            <w:shd w:val="clear" w:color="auto" w:fill="92CDDC" w:themeFill="accent5" w:themeFillTint="99"/>
            <w:vAlign w:val="center"/>
          </w:tcPr>
          <w:p w14:paraId="6F2AC490" w14:textId="77777777" w:rsidR="000C223A" w:rsidRPr="00756428" w:rsidRDefault="000C223A" w:rsidP="000C223A">
            <w:pPr>
              <w:pStyle w:val="TableParagraph"/>
              <w:ind w:left="107"/>
              <w:rPr>
                <w:rFonts w:ascii="Times New Roman" w:hAnsi="Times New Roman" w:cs="Times New Roman"/>
                <w:b/>
              </w:rPr>
            </w:pPr>
            <w:r w:rsidRPr="00756428">
              <w:rPr>
                <w:rFonts w:ascii="Times New Roman" w:hAnsi="Times New Roman" w:cs="Times New Roman"/>
                <w:b/>
                <w:spacing w:val="-2"/>
                <w:w w:val="105"/>
              </w:rPr>
              <w:t>Tespitler</w:t>
            </w:r>
          </w:p>
        </w:tc>
        <w:tc>
          <w:tcPr>
            <w:tcW w:w="7591" w:type="dxa"/>
            <w:gridSpan w:val="9"/>
            <w:shd w:val="clear" w:color="auto" w:fill="DAEEF3" w:themeFill="accent5" w:themeFillTint="33"/>
          </w:tcPr>
          <w:p w14:paraId="56C3B63B" w14:textId="77777777" w:rsidR="000C223A" w:rsidRPr="00756428" w:rsidRDefault="000C223A" w:rsidP="000C223A">
            <w:pPr>
              <w:pStyle w:val="TableParagraph"/>
              <w:spacing w:line="276" w:lineRule="auto"/>
              <w:ind w:left="107"/>
              <w:rPr>
                <w:rFonts w:ascii="Times New Roman" w:hAnsi="Times New Roman" w:cs="Times New Roman"/>
              </w:rPr>
            </w:pPr>
            <w:r w:rsidRPr="00756428">
              <w:t>Eğitim kalitesi istenilen düzeyde değil</w:t>
            </w:r>
          </w:p>
        </w:tc>
      </w:tr>
      <w:tr w:rsidR="000C223A" w:rsidRPr="00BE20DA" w14:paraId="205728A2" w14:textId="77777777" w:rsidTr="009021E5">
        <w:trPr>
          <w:trHeight w:val="680"/>
          <w:jc w:val="center"/>
        </w:trPr>
        <w:tc>
          <w:tcPr>
            <w:tcW w:w="2592" w:type="dxa"/>
            <w:shd w:val="clear" w:color="auto" w:fill="92CDDC" w:themeFill="accent5" w:themeFillTint="99"/>
            <w:vAlign w:val="center"/>
          </w:tcPr>
          <w:p w14:paraId="13F86311" w14:textId="77777777" w:rsidR="000C223A" w:rsidRPr="00756428" w:rsidRDefault="000C223A" w:rsidP="000C223A">
            <w:pPr>
              <w:pStyle w:val="TableParagraph"/>
              <w:spacing w:before="1"/>
              <w:ind w:left="107"/>
              <w:rPr>
                <w:rFonts w:ascii="Times New Roman" w:hAnsi="Times New Roman" w:cs="Times New Roman"/>
                <w:b/>
              </w:rPr>
            </w:pPr>
            <w:r w:rsidRPr="00756428">
              <w:rPr>
                <w:rFonts w:ascii="Times New Roman" w:hAnsi="Times New Roman" w:cs="Times New Roman"/>
                <w:b/>
                <w:spacing w:val="-2"/>
                <w:w w:val="110"/>
              </w:rPr>
              <w:t>İhtiyaçlar</w:t>
            </w:r>
          </w:p>
        </w:tc>
        <w:tc>
          <w:tcPr>
            <w:tcW w:w="7591" w:type="dxa"/>
            <w:gridSpan w:val="9"/>
            <w:shd w:val="clear" w:color="auto" w:fill="DAEEF3" w:themeFill="accent5" w:themeFillTint="33"/>
          </w:tcPr>
          <w:p w14:paraId="3AFD3E98" w14:textId="77777777" w:rsidR="000C223A" w:rsidRPr="00756428" w:rsidRDefault="000C223A" w:rsidP="000C223A">
            <w:pPr>
              <w:pStyle w:val="TableParagraph"/>
              <w:spacing w:line="276" w:lineRule="auto"/>
              <w:ind w:left="107"/>
              <w:rPr>
                <w:rFonts w:ascii="Times New Roman" w:hAnsi="Times New Roman" w:cs="Times New Roman"/>
              </w:rPr>
            </w:pPr>
            <w:r w:rsidRPr="00756428">
              <w:t>Eğitim kalitesini artırmak için çok yönlü çalışılmalıdır</w:t>
            </w:r>
          </w:p>
        </w:tc>
      </w:tr>
    </w:tbl>
    <w:p w14:paraId="41D9E5B2" w14:textId="77777777" w:rsidR="006A747E" w:rsidRDefault="00FA03B2">
      <w:r>
        <w:br w:type="page"/>
      </w: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686"/>
        <w:gridCol w:w="898"/>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C91E2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C91E2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3F08E65A" w:rsidR="001F1794" w:rsidRPr="001F1794" w:rsidRDefault="001F1794" w:rsidP="00635991">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635991">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425D9759" w:rsidR="001F1794" w:rsidRPr="0088374D" w:rsidRDefault="00FA2157" w:rsidP="00FA2157">
            <w:pPr>
              <w:pStyle w:val="TableParagraph"/>
              <w:ind w:left="108" w:right="232"/>
              <w:rPr>
                <w:rFonts w:ascii="Times New Roman" w:hAnsi="Times New Roman" w:cs="Times New Roman"/>
                <w:b/>
                <w:spacing w:val="-2"/>
                <w:w w:val="105"/>
                <w:sz w:val="20"/>
                <w:szCs w:val="20"/>
              </w:rPr>
            </w:pPr>
            <w:r>
              <w:rPr>
                <w:rFonts w:ascii="Times New Roman" w:hAnsi="Times New Roman" w:cs="Times New Roman"/>
                <w:b/>
                <w:spacing w:val="-2"/>
                <w:w w:val="105"/>
                <w:sz w:val="20"/>
                <w:szCs w:val="20"/>
              </w:rPr>
              <w:t>O</w:t>
            </w:r>
            <w:r w:rsidRPr="00FA2157">
              <w:rPr>
                <w:rFonts w:ascii="Times New Roman" w:hAnsi="Times New Roman" w:cs="Times New Roman"/>
                <w:b/>
                <w:spacing w:val="-2"/>
                <w:w w:val="105"/>
                <w:sz w:val="20"/>
                <w:szCs w:val="20"/>
              </w:rPr>
              <w:t>kulumuzun kurumsal kapasitesi güçlendir</w:t>
            </w:r>
            <w:r>
              <w:rPr>
                <w:rFonts w:ascii="Times New Roman" w:hAnsi="Times New Roman" w:cs="Times New Roman"/>
                <w:b/>
                <w:spacing w:val="-2"/>
                <w:w w:val="105"/>
                <w:sz w:val="20"/>
                <w:szCs w:val="20"/>
              </w:rPr>
              <w:t>mek</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06246EBD" w:rsidR="001F1794" w:rsidRPr="001F1794" w:rsidRDefault="001F1794" w:rsidP="00635991">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00635991">
              <w:rPr>
                <w:rFonts w:ascii="Times New Roman" w:hAnsi="Times New Roman" w:cs="Times New Roman"/>
                <w:b/>
                <w:spacing w:val="-5"/>
                <w:w w:val="110"/>
                <w:szCs w:val="24"/>
              </w:rPr>
              <w:t>3</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14:paraId="7671E60C" w14:textId="7405814D" w:rsidR="001F1794" w:rsidRPr="0088374D" w:rsidRDefault="00C62205" w:rsidP="00FA2157">
            <w:pPr>
              <w:pStyle w:val="TableParagraph"/>
              <w:ind w:left="108" w:right="232"/>
              <w:rPr>
                <w:rFonts w:ascii="Times New Roman" w:hAnsi="Times New Roman" w:cs="Times New Roman"/>
                <w:b/>
                <w:spacing w:val="-2"/>
                <w:w w:val="105"/>
                <w:sz w:val="20"/>
                <w:szCs w:val="20"/>
              </w:rPr>
            </w:pPr>
            <w:r>
              <w:rPr>
                <w:rFonts w:ascii="Times New Roman" w:hAnsi="Times New Roman" w:cs="Times New Roman"/>
                <w:b/>
                <w:spacing w:val="-2"/>
                <w:w w:val="105"/>
                <w:sz w:val="20"/>
                <w:szCs w:val="20"/>
              </w:rPr>
              <w:t>İ</w:t>
            </w:r>
            <w:r w:rsidRPr="00C62205">
              <w:rPr>
                <w:rFonts w:ascii="Times New Roman" w:hAnsi="Times New Roman" w:cs="Times New Roman"/>
                <w:b/>
                <w:spacing w:val="-2"/>
                <w:w w:val="105"/>
                <w:sz w:val="20"/>
                <w:szCs w:val="20"/>
              </w:rPr>
              <w:t>nsan kaynaklarıyla eğitime odaklanmış bir eğitim kurumu olmak.</w:t>
            </w:r>
          </w:p>
        </w:tc>
      </w:tr>
      <w:tr w:rsidR="001F1794" w:rsidRPr="0088374D" w14:paraId="6B818000" w14:textId="77777777" w:rsidTr="000C223A">
        <w:trPr>
          <w:trHeight w:val="737"/>
          <w:jc w:val="center"/>
        </w:trPr>
        <w:tc>
          <w:tcPr>
            <w:tcW w:w="2592" w:type="dxa"/>
            <w:shd w:val="clear" w:color="auto" w:fill="92CDDC" w:themeFill="accent5" w:themeFillTint="99"/>
            <w:vAlign w:val="center"/>
          </w:tcPr>
          <w:p w14:paraId="4DFE2669" w14:textId="77777777" w:rsidR="001F1794" w:rsidRPr="0088374D" w:rsidRDefault="001F1794" w:rsidP="00C91E2A">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C91E2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C91E2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C91E2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C91E2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C91E2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C91E2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686" w:type="dxa"/>
            <w:shd w:val="clear" w:color="auto" w:fill="92CDDC" w:themeFill="accent5" w:themeFillTint="99"/>
            <w:vAlign w:val="center"/>
          </w:tcPr>
          <w:p w14:paraId="2AEFB74F" w14:textId="77777777" w:rsidR="001F1794" w:rsidRPr="0088374D" w:rsidRDefault="001F1794" w:rsidP="00C91E2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98" w:type="dxa"/>
            <w:shd w:val="clear" w:color="auto" w:fill="92CDDC" w:themeFill="accent5" w:themeFillTint="99"/>
            <w:vAlign w:val="center"/>
          </w:tcPr>
          <w:p w14:paraId="49582219" w14:textId="77777777" w:rsidR="001F1794" w:rsidRPr="0088374D" w:rsidRDefault="001F1794" w:rsidP="00C91E2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C91E2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62205" w:rsidRPr="0088374D" w14:paraId="77BD42CD" w14:textId="77777777" w:rsidTr="000C223A">
        <w:trPr>
          <w:trHeight w:val="737"/>
          <w:jc w:val="center"/>
        </w:trPr>
        <w:tc>
          <w:tcPr>
            <w:tcW w:w="2592" w:type="dxa"/>
            <w:shd w:val="clear" w:color="auto" w:fill="92CDDC" w:themeFill="accent5" w:themeFillTint="99"/>
            <w:vAlign w:val="center"/>
          </w:tcPr>
          <w:p w14:paraId="317D4FF0" w14:textId="178AE69E" w:rsidR="00C62205" w:rsidRPr="001F1794" w:rsidRDefault="00C62205" w:rsidP="00C62205">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t xml:space="preserve"> </w:t>
            </w:r>
            <w:r w:rsidRPr="00062ADE">
              <w:rPr>
                <w:rFonts w:ascii="Times New Roman" w:hAnsi="Times New Roman"/>
                <w:w w:val="105"/>
                <w:sz w:val="20"/>
                <w:szCs w:val="20"/>
              </w:rPr>
              <w:t>Lisansüstü eğitim alan personel oranı (%)</w:t>
            </w:r>
          </w:p>
        </w:tc>
        <w:tc>
          <w:tcPr>
            <w:tcW w:w="991" w:type="dxa"/>
            <w:shd w:val="clear" w:color="auto" w:fill="DAEEF3" w:themeFill="accent5" w:themeFillTint="33"/>
            <w:vAlign w:val="center"/>
          </w:tcPr>
          <w:p w14:paraId="2F707E7C" w14:textId="582C862E" w:rsidR="00C62205" w:rsidRPr="0088374D" w:rsidRDefault="000C223A" w:rsidP="00C62205">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09B11BCA" w14:textId="1D990E94" w:rsidR="00C62205" w:rsidRPr="0088374D" w:rsidRDefault="0082224E" w:rsidP="00C62205">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6A83C575" w14:textId="56DFC6B2" w:rsidR="00C62205" w:rsidRPr="0088374D" w:rsidRDefault="0082224E" w:rsidP="00C62205">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5C3B18BB" w14:textId="7F4DFBD8" w:rsidR="00C62205" w:rsidRPr="0088374D" w:rsidRDefault="0082224E" w:rsidP="00C62205">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DAEEF3" w:themeFill="accent5" w:themeFillTint="33"/>
            <w:vAlign w:val="center"/>
          </w:tcPr>
          <w:p w14:paraId="6230A81B" w14:textId="03526379" w:rsidR="00C62205" w:rsidRPr="0088374D" w:rsidRDefault="0082224E" w:rsidP="00C62205">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7FADFC68" w14:textId="0ABEC70B" w:rsidR="00C62205" w:rsidRPr="0088374D" w:rsidRDefault="003164F7" w:rsidP="00C62205">
            <w:pPr>
              <w:pStyle w:val="TableParagraph"/>
              <w:rPr>
                <w:rFonts w:ascii="Times New Roman" w:hAnsi="Times New Roman" w:cs="Times New Roman"/>
                <w:sz w:val="20"/>
                <w:szCs w:val="20"/>
              </w:rPr>
            </w:pPr>
            <w:r>
              <w:rPr>
                <w:rFonts w:ascii="Times New Roman" w:hAnsi="Times New Roman" w:cs="Times New Roman"/>
                <w:sz w:val="20"/>
                <w:szCs w:val="20"/>
              </w:rPr>
              <w:t>4</w:t>
            </w:r>
            <w:r w:rsidR="0082224E">
              <w:rPr>
                <w:rFonts w:ascii="Times New Roman" w:hAnsi="Times New Roman" w:cs="Times New Roman"/>
                <w:sz w:val="20"/>
                <w:szCs w:val="20"/>
              </w:rPr>
              <w:t>0</w:t>
            </w:r>
          </w:p>
        </w:tc>
        <w:tc>
          <w:tcPr>
            <w:tcW w:w="686" w:type="dxa"/>
            <w:shd w:val="clear" w:color="auto" w:fill="DAEEF3" w:themeFill="accent5" w:themeFillTint="33"/>
            <w:vAlign w:val="center"/>
          </w:tcPr>
          <w:p w14:paraId="50B91180" w14:textId="53E6994F" w:rsidR="00C62205" w:rsidRPr="0088374D" w:rsidRDefault="003164F7" w:rsidP="00C62205">
            <w:pPr>
              <w:pStyle w:val="TableParagraph"/>
              <w:rPr>
                <w:rFonts w:ascii="Times New Roman" w:hAnsi="Times New Roman" w:cs="Times New Roman"/>
                <w:sz w:val="20"/>
                <w:szCs w:val="20"/>
              </w:rPr>
            </w:pPr>
            <w:r>
              <w:rPr>
                <w:rFonts w:ascii="Times New Roman" w:hAnsi="Times New Roman" w:cs="Times New Roman"/>
                <w:sz w:val="20"/>
                <w:szCs w:val="20"/>
              </w:rPr>
              <w:t>5</w:t>
            </w:r>
            <w:r w:rsidR="0082224E">
              <w:rPr>
                <w:rFonts w:ascii="Times New Roman" w:hAnsi="Times New Roman" w:cs="Times New Roman"/>
                <w:sz w:val="20"/>
                <w:szCs w:val="20"/>
              </w:rPr>
              <w:t>0</w:t>
            </w:r>
          </w:p>
        </w:tc>
        <w:tc>
          <w:tcPr>
            <w:tcW w:w="898" w:type="dxa"/>
            <w:shd w:val="clear" w:color="auto" w:fill="DAEEF3" w:themeFill="accent5" w:themeFillTint="33"/>
            <w:vAlign w:val="center"/>
          </w:tcPr>
          <w:p w14:paraId="66E12EBE" w14:textId="1F1ECC41" w:rsidR="00C62205" w:rsidRPr="0088374D" w:rsidRDefault="000C223A" w:rsidP="00C62205">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14:paraId="67CB27A8" w14:textId="04E9BB30" w:rsidR="00C62205" w:rsidRPr="0088374D" w:rsidRDefault="000C223A" w:rsidP="00C62205">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13270BBF" w14:textId="77777777" w:rsidTr="000C223A">
        <w:trPr>
          <w:trHeight w:val="737"/>
          <w:jc w:val="center"/>
        </w:trPr>
        <w:tc>
          <w:tcPr>
            <w:tcW w:w="2592" w:type="dxa"/>
            <w:shd w:val="clear" w:color="auto" w:fill="92CDDC" w:themeFill="accent5" w:themeFillTint="99"/>
            <w:vAlign w:val="center"/>
          </w:tcPr>
          <w:p w14:paraId="4FF1B615" w14:textId="46948D27" w:rsidR="000C223A" w:rsidRPr="001F1794" w:rsidRDefault="000C223A" w:rsidP="000C223A">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2</w:t>
            </w:r>
            <w:r>
              <w:t xml:space="preserve"> </w:t>
            </w:r>
            <w:r w:rsidRPr="00062ADE">
              <w:rPr>
                <w:rFonts w:ascii="Times New Roman" w:hAnsi="Times New Roman"/>
                <w:w w:val="105"/>
                <w:sz w:val="20"/>
                <w:szCs w:val="20"/>
              </w:rPr>
              <w:t xml:space="preserve">Okulumuzda </w:t>
            </w:r>
            <w:r>
              <w:rPr>
                <w:rFonts w:ascii="Times New Roman" w:hAnsi="Times New Roman"/>
                <w:w w:val="105"/>
                <w:sz w:val="20"/>
                <w:szCs w:val="20"/>
              </w:rPr>
              <w:t>ö</w:t>
            </w:r>
            <w:r w:rsidRPr="00062ADE">
              <w:rPr>
                <w:rFonts w:ascii="Times New Roman" w:hAnsi="Times New Roman"/>
                <w:w w:val="105"/>
                <w:sz w:val="20"/>
                <w:szCs w:val="20"/>
              </w:rPr>
              <w:t>ğretmen başına düşen öğrenci sayısı</w:t>
            </w:r>
          </w:p>
        </w:tc>
        <w:tc>
          <w:tcPr>
            <w:tcW w:w="991" w:type="dxa"/>
            <w:shd w:val="clear" w:color="auto" w:fill="DAEEF3" w:themeFill="accent5" w:themeFillTint="33"/>
            <w:vAlign w:val="center"/>
          </w:tcPr>
          <w:p w14:paraId="06E318FA" w14:textId="3F2473D2"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5141DE06" w14:textId="3D29B02B"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97" w:type="dxa"/>
            <w:shd w:val="clear" w:color="auto" w:fill="DAEEF3" w:themeFill="accent5" w:themeFillTint="33"/>
            <w:vAlign w:val="center"/>
          </w:tcPr>
          <w:p w14:paraId="66EF76A7" w14:textId="035830F9"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14:paraId="0BA7C2C8" w14:textId="695B81A4"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18" w:type="dxa"/>
            <w:shd w:val="clear" w:color="auto" w:fill="DAEEF3" w:themeFill="accent5" w:themeFillTint="33"/>
            <w:vAlign w:val="center"/>
          </w:tcPr>
          <w:p w14:paraId="3DE82B87" w14:textId="768971D4"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0EDAAEB7" w14:textId="11E0B885"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686" w:type="dxa"/>
            <w:shd w:val="clear" w:color="auto" w:fill="DAEEF3" w:themeFill="accent5" w:themeFillTint="33"/>
            <w:vAlign w:val="center"/>
          </w:tcPr>
          <w:p w14:paraId="766D5FB2" w14:textId="75138C5F"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898" w:type="dxa"/>
            <w:shd w:val="clear" w:color="auto" w:fill="DAEEF3" w:themeFill="accent5" w:themeFillTint="33"/>
            <w:vAlign w:val="center"/>
          </w:tcPr>
          <w:p w14:paraId="5CFD18DD" w14:textId="5BE609F4"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14:paraId="74AFB105" w14:textId="2318C762"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06353A4F" w14:textId="77777777" w:rsidTr="000C223A">
        <w:trPr>
          <w:trHeight w:val="737"/>
          <w:jc w:val="center"/>
        </w:trPr>
        <w:tc>
          <w:tcPr>
            <w:tcW w:w="2592" w:type="dxa"/>
            <w:shd w:val="clear" w:color="auto" w:fill="92CDDC" w:themeFill="accent5" w:themeFillTint="99"/>
            <w:vAlign w:val="center"/>
          </w:tcPr>
          <w:p w14:paraId="573DADB2" w14:textId="57CC6D92" w:rsidR="000C223A" w:rsidRPr="001F1794" w:rsidRDefault="000C223A" w:rsidP="000C223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3</w:t>
            </w:r>
            <w:r>
              <w:t xml:space="preserve"> </w:t>
            </w:r>
            <w:r w:rsidRPr="00062ADE">
              <w:rPr>
                <w:rFonts w:ascii="Times New Roman" w:hAnsi="Times New Roman"/>
                <w:w w:val="105"/>
                <w:sz w:val="20"/>
                <w:szCs w:val="20"/>
              </w:rPr>
              <w:t>Okulumuzda</w:t>
            </w:r>
            <w:r>
              <w:rPr>
                <w:rFonts w:ascii="Times New Roman" w:hAnsi="Times New Roman"/>
                <w:w w:val="105"/>
                <w:sz w:val="20"/>
                <w:szCs w:val="20"/>
              </w:rPr>
              <w:t xml:space="preserve"> ö</w:t>
            </w:r>
            <w:r w:rsidRPr="00062ADE">
              <w:rPr>
                <w:rFonts w:ascii="Times New Roman" w:hAnsi="Times New Roman"/>
                <w:sz w:val="20"/>
                <w:szCs w:val="20"/>
              </w:rPr>
              <w:t xml:space="preserve">ğrenci sayısı 30’dan fazla olan şube </w:t>
            </w:r>
            <w:r>
              <w:rPr>
                <w:rFonts w:ascii="Times New Roman" w:hAnsi="Times New Roman"/>
                <w:sz w:val="20"/>
                <w:szCs w:val="20"/>
              </w:rPr>
              <w:t>sayısı</w:t>
            </w:r>
          </w:p>
        </w:tc>
        <w:tc>
          <w:tcPr>
            <w:tcW w:w="991" w:type="dxa"/>
            <w:shd w:val="clear" w:color="auto" w:fill="DAEEF3" w:themeFill="accent5" w:themeFillTint="33"/>
            <w:vAlign w:val="center"/>
          </w:tcPr>
          <w:p w14:paraId="743D78FA" w14:textId="747C0259"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7556FD90" w14:textId="09FD1259"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254A6923" w14:textId="4CB5A14B"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32B025E1" w14:textId="6EF9A69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2AA9EB20" w14:textId="7A78E1B8"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53AE01EA" w14:textId="0A783B38"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686" w:type="dxa"/>
            <w:shd w:val="clear" w:color="auto" w:fill="DAEEF3" w:themeFill="accent5" w:themeFillTint="33"/>
            <w:vAlign w:val="center"/>
          </w:tcPr>
          <w:p w14:paraId="558C5F4C" w14:textId="4184920F"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98" w:type="dxa"/>
            <w:shd w:val="clear" w:color="auto" w:fill="DAEEF3" w:themeFill="accent5" w:themeFillTint="33"/>
            <w:vAlign w:val="center"/>
          </w:tcPr>
          <w:p w14:paraId="0530D907" w14:textId="08A5CA1B"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14:paraId="3E02A308" w14:textId="5B471691"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04B9550F" w14:textId="77777777" w:rsidTr="000C223A">
        <w:trPr>
          <w:trHeight w:val="737"/>
          <w:jc w:val="center"/>
        </w:trPr>
        <w:tc>
          <w:tcPr>
            <w:tcW w:w="2592" w:type="dxa"/>
            <w:shd w:val="clear" w:color="auto" w:fill="92CDDC" w:themeFill="accent5" w:themeFillTint="99"/>
            <w:vAlign w:val="center"/>
          </w:tcPr>
          <w:p w14:paraId="430A985B" w14:textId="4DEF8A13" w:rsidR="000C223A" w:rsidRPr="001F1794" w:rsidRDefault="000C223A" w:rsidP="000C223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4</w:t>
            </w:r>
            <w:r>
              <w:t xml:space="preserve"> </w:t>
            </w:r>
            <w:r w:rsidRPr="00062ADE">
              <w:rPr>
                <w:rFonts w:ascii="Times New Roman" w:hAnsi="Times New Roman"/>
                <w:w w:val="105"/>
                <w:sz w:val="20"/>
                <w:szCs w:val="20"/>
              </w:rPr>
              <w:t>Okulumuzda</w:t>
            </w:r>
            <w:r>
              <w:rPr>
                <w:rFonts w:ascii="Times New Roman" w:hAnsi="Times New Roman"/>
                <w:w w:val="105"/>
                <w:sz w:val="20"/>
                <w:szCs w:val="20"/>
              </w:rPr>
              <w:t xml:space="preserve"> </w:t>
            </w:r>
            <w:r w:rsidRPr="00062ADE">
              <w:rPr>
                <w:rFonts w:ascii="Times New Roman" w:hAnsi="Times New Roman"/>
                <w:w w:val="105"/>
                <w:sz w:val="20"/>
                <w:szCs w:val="20"/>
              </w:rPr>
              <w:t xml:space="preserve">İş güvenliği eğitimi alan personel </w:t>
            </w:r>
            <w:r>
              <w:rPr>
                <w:rFonts w:ascii="Times New Roman" w:hAnsi="Times New Roman"/>
                <w:w w:val="105"/>
                <w:sz w:val="20"/>
                <w:szCs w:val="20"/>
              </w:rPr>
              <w:t>sayısı</w:t>
            </w:r>
          </w:p>
        </w:tc>
        <w:tc>
          <w:tcPr>
            <w:tcW w:w="991" w:type="dxa"/>
            <w:shd w:val="clear" w:color="auto" w:fill="DAEEF3" w:themeFill="accent5" w:themeFillTint="33"/>
            <w:vAlign w:val="center"/>
          </w:tcPr>
          <w:p w14:paraId="0883A29E" w14:textId="5AD2E62C"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3D024CC8" w14:textId="15E42491"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14:paraId="1C487624" w14:textId="6C5B7D5B"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22E9029F" w14:textId="0CE4EC1F"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18" w:type="dxa"/>
            <w:shd w:val="clear" w:color="auto" w:fill="DAEEF3" w:themeFill="accent5" w:themeFillTint="33"/>
            <w:vAlign w:val="center"/>
          </w:tcPr>
          <w:p w14:paraId="6016426F" w14:textId="45430FA4"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50FF90C3" w14:textId="38BBF120"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686" w:type="dxa"/>
            <w:shd w:val="clear" w:color="auto" w:fill="DAEEF3" w:themeFill="accent5" w:themeFillTint="33"/>
            <w:vAlign w:val="center"/>
          </w:tcPr>
          <w:p w14:paraId="77616D04" w14:textId="1D1E3DB5"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898" w:type="dxa"/>
            <w:shd w:val="clear" w:color="auto" w:fill="DAEEF3" w:themeFill="accent5" w:themeFillTint="33"/>
            <w:vAlign w:val="center"/>
          </w:tcPr>
          <w:p w14:paraId="6FA02D09" w14:textId="5139B1AF"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c>
          <w:tcPr>
            <w:tcW w:w="926" w:type="dxa"/>
            <w:shd w:val="clear" w:color="auto" w:fill="DAEEF3" w:themeFill="accent5" w:themeFillTint="33"/>
            <w:vAlign w:val="center"/>
          </w:tcPr>
          <w:p w14:paraId="6EEC9266" w14:textId="2D626DD4"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735C493F" w14:textId="77777777" w:rsidTr="000C223A">
        <w:trPr>
          <w:trHeight w:val="737"/>
          <w:jc w:val="center"/>
        </w:trPr>
        <w:tc>
          <w:tcPr>
            <w:tcW w:w="2592" w:type="dxa"/>
            <w:shd w:val="clear" w:color="auto" w:fill="92CDDC" w:themeFill="accent5" w:themeFillTint="99"/>
            <w:vAlign w:val="center"/>
          </w:tcPr>
          <w:p w14:paraId="5500D99E" w14:textId="7D9C2A3C" w:rsidR="000C223A" w:rsidRPr="001F1794" w:rsidRDefault="000C223A" w:rsidP="000C223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5</w:t>
            </w:r>
            <w:r>
              <w:t xml:space="preserve"> </w:t>
            </w:r>
            <w:r w:rsidRPr="00062ADE">
              <w:rPr>
                <w:rFonts w:ascii="Times New Roman" w:hAnsi="Times New Roman"/>
                <w:w w:val="110"/>
                <w:sz w:val="20"/>
                <w:szCs w:val="20"/>
              </w:rPr>
              <w:t>Müdürlüğü</w:t>
            </w:r>
            <w:r>
              <w:rPr>
                <w:rFonts w:ascii="Times New Roman" w:hAnsi="Times New Roman"/>
                <w:w w:val="110"/>
                <w:sz w:val="20"/>
                <w:szCs w:val="20"/>
              </w:rPr>
              <w:t>m</w:t>
            </w:r>
            <w:r w:rsidRPr="00062ADE">
              <w:rPr>
                <w:rFonts w:ascii="Times New Roman" w:hAnsi="Times New Roman"/>
                <w:w w:val="110"/>
                <w:sz w:val="20"/>
                <w:szCs w:val="20"/>
              </w:rPr>
              <w:t>üz iş ve işlemlerine yönelik paydaşların memnuniyet</w:t>
            </w:r>
            <w:r w:rsidRPr="00062ADE">
              <w:rPr>
                <w:rFonts w:ascii="Times New Roman" w:hAnsi="Times New Roman"/>
                <w:w w:val="105"/>
                <w:sz w:val="20"/>
                <w:szCs w:val="20"/>
              </w:rPr>
              <w:t xml:space="preserve"> oranı (%)</w:t>
            </w:r>
          </w:p>
        </w:tc>
        <w:tc>
          <w:tcPr>
            <w:tcW w:w="991" w:type="dxa"/>
            <w:shd w:val="clear" w:color="auto" w:fill="DAEEF3" w:themeFill="accent5" w:themeFillTint="33"/>
            <w:vAlign w:val="center"/>
          </w:tcPr>
          <w:p w14:paraId="1CA972F1" w14:textId="67D50358"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2BAB5AA6" w14:textId="2C31FD81"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97" w:type="dxa"/>
            <w:shd w:val="clear" w:color="auto" w:fill="DAEEF3" w:themeFill="accent5" w:themeFillTint="33"/>
            <w:vAlign w:val="center"/>
          </w:tcPr>
          <w:p w14:paraId="67C156A3" w14:textId="14D712E9"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87</w:t>
            </w:r>
          </w:p>
        </w:tc>
        <w:tc>
          <w:tcPr>
            <w:tcW w:w="720" w:type="dxa"/>
            <w:shd w:val="clear" w:color="auto" w:fill="DAEEF3" w:themeFill="accent5" w:themeFillTint="33"/>
            <w:vAlign w:val="center"/>
          </w:tcPr>
          <w:p w14:paraId="7F259E3A" w14:textId="19FD2E58"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14:paraId="6134104D" w14:textId="20E79434"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92</w:t>
            </w:r>
          </w:p>
        </w:tc>
        <w:tc>
          <w:tcPr>
            <w:tcW w:w="720" w:type="dxa"/>
            <w:shd w:val="clear" w:color="auto" w:fill="DAEEF3" w:themeFill="accent5" w:themeFillTint="33"/>
            <w:vAlign w:val="center"/>
          </w:tcPr>
          <w:p w14:paraId="25625648" w14:textId="6F2D4523"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686" w:type="dxa"/>
            <w:shd w:val="clear" w:color="auto" w:fill="DAEEF3" w:themeFill="accent5" w:themeFillTint="33"/>
            <w:vAlign w:val="center"/>
          </w:tcPr>
          <w:p w14:paraId="4894C8BF" w14:textId="36C23D09"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98" w:type="dxa"/>
            <w:shd w:val="clear" w:color="auto" w:fill="DAEEF3" w:themeFill="accent5" w:themeFillTint="33"/>
            <w:vAlign w:val="center"/>
          </w:tcPr>
          <w:p w14:paraId="0EE610E5" w14:textId="2758EE3F"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Dönemlik</w:t>
            </w:r>
          </w:p>
        </w:tc>
        <w:tc>
          <w:tcPr>
            <w:tcW w:w="926" w:type="dxa"/>
            <w:shd w:val="clear" w:color="auto" w:fill="DAEEF3" w:themeFill="accent5" w:themeFillTint="33"/>
            <w:vAlign w:val="center"/>
          </w:tcPr>
          <w:p w14:paraId="2B22DBF0" w14:textId="35928C88"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C62205"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C62205" w:rsidRPr="0088374D" w:rsidRDefault="00C62205" w:rsidP="00C62205">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72CDDAD1" w:rsidR="00C62205" w:rsidRPr="0088374D" w:rsidRDefault="00C62205" w:rsidP="00C62205">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İdare</w:t>
            </w:r>
          </w:p>
        </w:tc>
      </w:tr>
      <w:tr w:rsidR="00C62205"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C62205" w:rsidRPr="0088374D" w:rsidRDefault="00C62205" w:rsidP="00C62205">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562604AB" w:rsidR="00C62205" w:rsidRPr="0088374D" w:rsidRDefault="00C62205" w:rsidP="00C62205">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HEM, Üniversite</w:t>
            </w:r>
          </w:p>
        </w:tc>
      </w:tr>
      <w:tr w:rsidR="00C62205"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C62205" w:rsidRPr="0088374D" w:rsidRDefault="00C62205" w:rsidP="00C62205">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5EC112E0" w:rsidR="00C62205" w:rsidRPr="0088374D" w:rsidRDefault="00C62205" w:rsidP="00C62205">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İsteksizlik</w:t>
            </w:r>
            <w:r w:rsidR="00946279">
              <w:rPr>
                <w:rFonts w:ascii="Times New Roman" w:hAnsi="Times New Roman" w:cs="Times New Roman"/>
                <w:sz w:val="20"/>
                <w:szCs w:val="20"/>
              </w:rPr>
              <w:t>, olumsuz cevap</w:t>
            </w:r>
          </w:p>
        </w:tc>
      </w:tr>
      <w:tr w:rsidR="00C62205"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C62205" w:rsidRPr="0088374D" w:rsidRDefault="00C62205" w:rsidP="00C62205">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509451E4" w:rsidR="00C62205" w:rsidRPr="0088374D" w:rsidRDefault="00946279" w:rsidP="00C62205">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Etkili iletişim</w:t>
            </w:r>
            <w:r w:rsidR="0082224E">
              <w:rPr>
                <w:rFonts w:ascii="Times New Roman" w:hAnsi="Times New Roman" w:cs="Times New Roman"/>
                <w:sz w:val="20"/>
                <w:szCs w:val="20"/>
              </w:rPr>
              <w:t>, ikna</w:t>
            </w:r>
          </w:p>
        </w:tc>
      </w:tr>
      <w:tr w:rsidR="00C62205"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C62205" w:rsidRPr="0088374D" w:rsidRDefault="00C62205" w:rsidP="00C62205">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38475617" w:rsidR="00C62205" w:rsidRPr="0088374D" w:rsidRDefault="00C134D5" w:rsidP="00C62205">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w:t>
            </w:r>
          </w:p>
        </w:tc>
      </w:tr>
      <w:tr w:rsidR="00C134D5"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C134D5" w:rsidRPr="0088374D" w:rsidRDefault="00C134D5" w:rsidP="00C134D5">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2B1C0EF0" w:rsidR="00C134D5" w:rsidRPr="0088374D" w:rsidRDefault="00C134D5" w:rsidP="00C134D5">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Bina İmkânlarının yetersizliği nedeniyle olumsuzluklar yaşanmaktadır</w:t>
            </w:r>
          </w:p>
        </w:tc>
      </w:tr>
      <w:tr w:rsidR="00C134D5"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C134D5" w:rsidRPr="0088374D" w:rsidRDefault="00C134D5" w:rsidP="00C134D5">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6E75CD06" w:rsidR="00C134D5" w:rsidRPr="0088374D" w:rsidRDefault="00C134D5" w:rsidP="00C134D5">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Yeni bina yapımı ile ilgili çalışmalar yapılmalıdır.</w:t>
            </w:r>
          </w:p>
        </w:tc>
      </w:tr>
    </w:tbl>
    <w:p w14:paraId="36D54D8F" w14:textId="145C58E5" w:rsidR="0088374D" w:rsidRDefault="0088374D">
      <w:r>
        <w:br w:type="page"/>
      </w: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35991" w:rsidRPr="0088374D" w14:paraId="5DD5BA77" w14:textId="77777777" w:rsidTr="009021E5">
        <w:trPr>
          <w:trHeight w:val="558"/>
          <w:jc w:val="center"/>
        </w:trPr>
        <w:tc>
          <w:tcPr>
            <w:tcW w:w="2592" w:type="dxa"/>
            <w:shd w:val="clear" w:color="auto" w:fill="92CDDC" w:themeFill="accent5" w:themeFillTint="99"/>
            <w:vAlign w:val="center"/>
          </w:tcPr>
          <w:p w14:paraId="26076C75" w14:textId="77777777" w:rsidR="00635991" w:rsidRPr="0088374D" w:rsidRDefault="00635991" w:rsidP="009021E5">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5D880E6" w14:textId="77777777" w:rsidR="00635991" w:rsidRPr="0088374D" w:rsidRDefault="00635991" w:rsidP="009021E5">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635991" w:rsidRPr="0088374D" w14:paraId="17F85C9B" w14:textId="77777777" w:rsidTr="009021E5">
        <w:trPr>
          <w:trHeight w:val="737"/>
          <w:jc w:val="center"/>
        </w:trPr>
        <w:tc>
          <w:tcPr>
            <w:tcW w:w="2592" w:type="dxa"/>
            <w:shd w:val="clear" w:color="auto" w:fill="92CDDC" w:themeFill="accent5" w:themeFillTint="99"/>
            <w:vAlign w:val="center"/>
          </w:tcPr>
          <w:p w14:paraId="6B5F48EF" w14:textId="77777777" w:rsidR="00635991" w:rsidRPr="001F1794" w:rsidRDefault="00635991" w:rsidP="009021E5">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417DF3A2" w14:textId="77777777" w:rsidR="00635991" w:rsidRPr="0088374D" w:rsidRDefault="00635991" w:rsidP="009021E5">
            <w:pPr>
              <w:pStyle w:val="TableParagraph"/>
              <w:ind w:left="108" w:right="232"/>
              <w:rPr>
                <w:rFonts w:ascii="Times New Roman" w:hAnsi="Times New Roman" w:cs="Times New Roman"/>
                <w:b/>
                <w:spacing w:val="-2"/>
                <w:w w:val="105"/>
                <w:sz w:val="20"/>
                <w:szCs w:val="20"/>
              </w:rPr>
            </w:pPr>
            <w:r>
              <w:rPr>
                <w:rFonts w:ascii="Times New Roman" w:hAnsi="Times New Roman" w:cs="Times New Roman"/>
                <w:b/>
                <w:spacing w:val="-2"/>
                <w:w w:val="105"/>
                <w:sz w:val="20"/>
                <w:szCs w:val="20"/>
              </w:rPr>
              <w:t>O</w:t>
            </w:r>
            <w:r w:rsidRPr="00FA2157">
              <w:rPr>
                <w:rFonts w:ascii="Times New Roman" w:hAnsi="Times New Roman" w:cs="Times New Roman"/>
                <w:b/>
                <w:spacing w:val="-2"/>
                <w:w w:val="105"/>
                <w:sz w:val="20"/>
                <w:szCs w:val="20"/>
              </w:rPr>
              <w:t>kulumuzun kurumsal kapasitesi güçlendir</w:t>
            </w:r>
            <w:r>
              <w:rPr>
                <w:rFonts w:ascii="Times New Roman" w:hAnsi="Times New Roman" w:cs="Times New Roman"/>
                <w:b/>
                <w:spacing w:val="-2"/>
                <w:w w:val="105"/>
                <w:sz w:val="20"/>
                <w:szCs w:val="20"/>
              </w:rPr>
              <w:t>mek</w:t>
            </w:r>
          </w:p>
        </w:tc>
      </w:tr>
      <w:tr w:rsidR="00635991" w:rsidRPr="0088374D" w14:paraId="39CE2C0C" w14:textId="77777777" w:rsidTr="009021E5">
        <w:trPr>
          <w:trHeight w:val="737"/>
          <w:jc w:val="center"/>
        </w:trPr>
        <w:tc>
          <w:tcPr>
            <w:tcW w:w="2592" w:type="dxa"/>
            <w:shd w:val="clear" w:color="auto" w:fill="92CDDC" w:themeFill="accent5" w:themeFillTint="99"/>
            <w:vAlign w:val="center"/>
          </w:tcPr>
          <w:p w14:paraId="2E05561D" w14:textId="47C87DBF" w:rsidR="00635991" w:rsidRPr="001F1794" w:rsidRDefault="00635991" w:rsidP="00635991">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Pr>
                <w:rFonts w:ascii="Times New Roman" w:hAnsi="Times New Roman" w:cs="Times New Roman"/>
                <w:b/>
                <w:spacing w:val="-5"/>
                <w:w w:val="110"/>
                <w:szCs w:val="24"/>
              </w:rPr>
              <w:t>3</w:t>
            </w:r>
            <w:r w:rsidRPr="001F1794">
              <w:rPr>
                <w:rFonts w:ascii="Times New Roman" w:hAnsi="Times New Roman" w:cs="Times New Roman"/>
                <w:b/>
                <w:spacing w:val="-5"/>
                <w:w w:val="110"/>
                <w:szCs w:val="24"/>
              </w:rPr>
              <w:t>.</w:t>
            </w:r>
            <w:r>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14:paraId="1DC56C08" w14:textId="70FA50F6" w:rsidR="00635991" w:rsidRPr="0088374D" w:rsidRDefault="00C134D5" w:rsidP="00C134D5">
            <w:pPr>
              <w:pStyle w:val="TableParagraph"/>
              <w:ind w:left="108" w:right="232"/>
              <w:rPr>
                <w:rFonts w:ascii="Times New Roman" w:hAnsi="Times New Roman" w:cs="Times New Roman"/>
                <w:b/>
                <w:spacing w:val="-2"/>
                <w:w w:val="105"/>
                <w:sz w:val="20"/>
                <w:szCs w:val="20"/>
              </w:rPr>
            </w:pPr>
            <w:r>
              <w:rPr>
                <w:lang w:eastAsia="x-none"/>
              </w:rPr>
              <w:t>Tüm derslerin branş öğretmenlerince işleneceği bir planlama yapmak</w:t>
            </w:r>
            <w:r w:rsidR="00635991" w:rsidRPr="00C62205">
              <w:rPr>
                <w:rFonts w:ascii="Times New Roman" w:hAnsi="Times New Roman" w:cs="Times New Roman"/>
                <w:b/>
                <w:spacing w:val="-2"/>
                <w:w w:val="105"/>
                <w:sz w:val="20"/>
                <w:szCs w:val="20"/>
              </w:rPr>
              <w:t>.</w:t>
            </w:r>
          </w:p>
        </w:tc>
      </w:tr>
      <w:tr w:rsidR="00635991" w:rsidRPr="0088374D" w14:paraId="11B8DA2F" w14:textId="77777777" w:rsidTr="009021E5">
        <w:trPr>
          <w:trHeight w:val="737"/>
          <w:jc w:val="center"/>
        </w:trPr>
        <w:tc>
          <w:tcPr>
            <w:tcW w:w="2592" w:type="dxa"/>
            <w:shd w:val="clear" w:color="auto" w:fill="92CDDC" w:themeFill="accent5" w:themeFillTint="99"/>
            <w:vAlign w:val="center"/>
          </w:tcPr>
          <w:p w14:paraId="357CAA97" w14:textId="77777777" w:rsidR="00635991" w:rsidRPr="0088374D" w:rsidRDefault="00635991" w:rsidP="009021E5">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0AA941B8" w14:textId="77777777" w:rsidR="00635991" w:rsidRPr="0088374D" w:rsidRDefault="00635991" w:rsidP="009021E5">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1A4AE1AC" w14:textId="77777777" w:rsidR="00635991" w:rsidRPr="0088374D" w:rsidRDefault="00635991" w:rsidP="009021E5">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45C0554E" w14:textId="77777777" w:rsidR="00635991" w:rsidRPr="0088374D" w:rsidRDefault="00635991" w:rsidP="009021E5">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E9578A9" w14:textId="77777777" w:rsidR="00635991" w:rsidRPr="0088374D" w:rsidRDefault="00635991" w:rsidP="009021E5">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4742D7BE" w14:textId="77777777" w:rsidR="00635991" w:rsidRPr="0088374D" w:rsidRDefault="00635991" w:rsidP="009021E5">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6A5B60AC" w14:textId="77777777" w:rsidR="00635991" w:rsidRPr="0088374D" w:rsidRDefault="00635991" w:rsidP="009021E5">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4E989FB8" w14:textId="77777777" w:rsidR="00635991" w:rsidRPr="0088374D" w:rsidRDefault="00635991" w:rsidP="009021E5">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50342BA3" w14:textId="77777777" w:rsidR="00635991" w:rsidRPr="0088374D" w:rsidRDefault="00635991" w:rsidP="009021E5">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7C7AE53A" w14:textId="77777777" w:rsidR="00635991" w:rsidRPr="0088374D" w:rsidRDefault="00635991" w:rsidP="009021E5">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C223A" w:rsidRPr="0088374D" w14:paraId="7CF232C8" w14:textId="77777777" w:rsidTr="009021E5">
        <w:trPr>
          <w:trHeight w:val="737"/>
          <w:jc w:val="center"/>
        </w:trPr>
        <w:tc>
          <w:tcPr>
            <w:tcW w:w="2592" w:type="dxa"/>
            <w:shd w:val="clear" w:color="auto" w:fill="92CDDC" w:themeFill="accent5" w:themeFillTint="99"/>
            <w:vAlign w:val="center"/>
          </w:tcPr>
          <w:p w14:paraId="7B96F724" w14:textId="47BB5DF2" w:rsidR="000C223A" w:rsidRPr="001F1794" w:rsidRDefault="000C223A" w:rsidP="000C223A">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w:t>
            </w:r>
            <w:r>
              <w:rPr>
                <w:rFonts w:ascii="Times New Roman" w:hAnsi="Times New Roman" w:cs="Times New Roman"/>
                <w:b/>
                <w:spacing w:val="-2"/>
                <w:w w:val="105"/>
                <w:szCs w:val="24"/>
              </w:rPr>
              <w:t>2</w:t>
            </w:r>
            <w:r w:rsidRPr="001F1794">
              <w:rPr>
                <w:rFonts w:ascii="Times New Roman" w:hAnsi="Times New Roman" w:cs="Times New Roman"/>
                <w:b/>
                <w:spacing w:val="-2"/>
                <w:w w:val="105"/>
                <w:szCs w:val="24"/>
              </w:rPr>
              <w:t>.1</w:t>
            </w:r>
            <w:r>
              <w:t xml:space="preserve"> Branş öğretmenlerince verilen derslerin tüm derslerdeki oranı </w:t>
            </w:r>
            <w:r w:rsidRPr="00062ADE">
              <w:rPr>
                <w:rFonts w:ascii="Times New Roman" w:hAnsi="Times New Roman"/>
                <w:w w:val="105"/>
                <w:sz w:val="20"/>
                <w:szCs w:val="20"/>
              </w:rPr>
              <w:t>(%)</w:t>
            </w:r>
          </w:p>
        </w:tc>
        <w:tc>
          <w:tcPr>
            <w:tcW w:w="991" w:type="dxa"/>
            <w:shd w:val="clear" w:color="auto" w:fill="DAEEF3" w:themeFill="accent5" w:themeFillTint="33"/>
            <w:vAlign w:val="center"/>
          </w:tcPr>
          <w:p w14:paraId="69941783" w14:textId="19B8B55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7156EB1B"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2E8667F1"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754E4936"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DAEEF3" w:themeFill="accent5" w:themeFillTint="33"/>
            <w:vAlign w:val="center"/>
          </w:tcPr>
          <w:p w14:paraId="575B9374"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14:paraId="6F34A646"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51DBC32A"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14:paraId="76DB0649" w14:textId="57D8F342"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Dönemlik</w:t>
            </w:r>
          </w:p>
        </w:tc>
        <w:tc>
          <w:tcPr>
            <w:tcW w:w="926" w:type="dxa"/>
            <w:shd w:val="clear" w:color="auto" w:fill="DAEEF3" w:themeFill="accent5" w:themeFillTint="33"/>
            <w:vAlign w:val="center"/>
          </w:tcPr>
          <w:p w14:paraId="4B8D0B2A" w14:textId="38F8FF59"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4A8CEAAE" w14:textId="77777777" w:rsidTr="009021E5">
        <w:trPr>
          <w:trHeight w:val="737"/>
          <w:jc w:val="center"/>
        </w:trPr>
        <w:tc>
          <w:tcPr>
            <w:tcW w:w="2592" w:type="dxa"/>
            <w:shd w:val="clear" w:color="auto" w:fill="92CDDC" w:themeFill="accent5" w:themeFillTint="99"/>
            <w:vAlign w:val="center"/>
          </w:tcPr>
          <w:p w14:paraId="72930B67" w14:textId="0CE110D5" w:rsidR="000C223A" w:rsidRPr="001F1794" w:rsidRDefault="000C223A" w:rsidP="000C223A">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w:t>
            </w:r>
            <w:r>
              <w:rPr>
                <w:rFonts w:ascii="Times New Roman" w:hAnsi="Times New Roman" w:cs="Times New Roman"/>
                <w:b/>
                <w:spacing w:val="-2"/>
                <w:w w:val="105"/>
                <w:szCs w:val="24"/>
              </w:rPr>
              <w:t>2</w:t>
            </w:r>
            <w:r w:rsidRPr="001F1794">
              <w:rPr>
                <w:rFonts w:ascii="Times New Roman" w:hAnsi="Times New Roman" w:cs="Times New Roman"/>
                <w:b/>
                <w:spacing w:val="-2"/>
                <w:w w:val="105"/>
                <w:szCs w:val="24"/>
              </w:rPr>
              <w:t>.</w:t>
            </w:r>
            <w:r>
              <w:rPr>
                <w:rFonts w:ascii="Times New Roman" w:hAnsi="Times New Roman" w:cs="Times New Roman"/>
                <w:b/>
                <w:spacing w:val="-2"/>
                <w:w w:val="105"/>
                <w:szCs w:val="24"/>
              </w:rPr>
              <w:t>2</w:t>
            </w:r>
            <w:r>
              <w:t xml:space="preserve"> İnternet Erişimi olan Sınıfların tüm sınıflardaki oranı(%)</w:t>
            </w:r>
          </w:p>
        </w:tc>
        <w:tc>
          <w:tcPr>
            <w:tcW w:w="991" w:type="dxa"/>
            <w:shd w:val="clear" w:color="auto" w:fill="DAEEF3" w:themeFill="accent5" w:themeFillTint="33"/>
            <w:vAlign w:val="center"/>
          </w:tcPr>
          <w:p w14:paraId="0E296C3A" w14:textId="5E1184E6"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66299FA5"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97" w:type="dxa"/>
            <w:shd w:val="clear" w:color="auto" w:fill="DAEEF3" w:themeFill="accent5" w:themeFillTint="33"/>
            <w:vAlign w:val="center"/>
          </w:tcPr>
          <w:p w14:paraId="65DE6E15"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14:paraId="2132001C"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18" w:type="dxa"/>
            <w:shd w:val="clear" w:color="auto" w:fill="DAEEF3" w:themeFill="accent5" w:themeFillTint="33"/>
            <w:vAlign w:val="center"/>
          </w:tcPr>
          <w:p w14:paraId="163AFBE7"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6FDE9C90"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4A2943BD"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864" w:type="dxa"/>
            <w:shd w:val="clear" w:color="auto" w:fill="DAEEF3" w:themeFill="accent5" w:themeFillTint="33"/>
            <w:vAlign w:val="center"/>
          </w:tcPr>
          <w:p w14:paraId="2C187437" w14:textId="28D3650C"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Dönemlik</w:t>
            </w:r>
          </w:p>
        </w:tc>
        <w:tc>
          <w:tcPr>
            <w:tcW w:w="926" w:type="dxa"/>
            <w:shd w:val="clear" w:color="auto" w:fill="DAEEF3" w:themeFill="accent5" w:themeFillTint="33"/>
            <w:vAlign w:val="center"/>
          </w:tcPr>
          <w:p w14:paraId="412F318E" w14:textId="50D8514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6255D964" w14:textId="77777777" w:rsidTr="009021E5">
        <w:trPr>
          <w:trHeight w:val="737"/>
          <w:jc w:val="center"/>
        </w:trPr>
        <w:tc>
          <w:tcPr>
            <w:tcW w:w="2592" w:type="dxa"/>
            <w:shd w:val="clear" w:color="auto" w:fill="92CDDC" w:themeFill="accent5" w:themeFillTint="99"/>
            <w:vAlign w:val="center"/>
          </w:tcPr>
          <w:p w14:paraId="1B13E3BD" w14:textId="5756F800" w:rsidR="000C223A" w:rsidRPr="001F1794" w:rsidRDefault="000C223A" w:rsidP="000C223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w:t>
            </w:r>
            <w:r>
              <w:rPr>
                <w:rFonts w:ascii="Times New Roman" w:hAnsi="Times New Roman" w:cs="Times New Roman"/>
                <w:b/>
                <w:spacing w:val="-2"/>
                <w:w w:val="105"/>
                <w:szCs w:val="24"/>
              </w:rPr>
              <w:t>2</w:t>
            </w:r>
            <w:r w:rsidRPr="001F1794">
              <w:rPr>
                <w:rFonts w:ascii="Times New Roman" w:hAnsi="Times New Roman" w:cs="Times New Roman"/>
                <w:b/>
                <w:spacing w:val="-2"/>
                <w:w w:val="105"/>
                <w:szCs w:val="24"/>
              </w:rPr>
              <w:t>.</w:t>
            </w:r>
            <w:r>
              <w:rPr>
                <w:rFonts w:ascii="Times New Roman" w:hAnsi="Times New Roman" w:cs="Times New Roman"/>
                <w:b/>
                <w:spacing w:val="-2"/>
                <w:w w:val="105"/>
                <w:szCs w:val="24"/>
              </w:rPr>
              <w:t>3</w:t>
            </w:r>
            <w:r>
              <w:t xml:space="preserve"> Sınıf ortamında işlenmek zorunda kalınan Beden Eğitimi derslerinin oranı (%)</w:t>
            </w:r>
          </w:p>
        </w:tc>
        <w:tc>
          <w:tcPr>
            <w:tcW w:w="991" w:type="dxa"/>
            <w:shd w:val="clear" w:color="auto" w:fill="DAEEF3" w:themeFill="accent5" w:themeFillTint="33"/>
            <w:vAlign w:val="center"/>
          </w:tcPr>
          <w:p w14:paraId="65148AEC" w14:textId="61245188"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60226197"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2206C03D"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7809AA97"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25E2592B"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77839944"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0E9BACF5"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0546F22C" w14:textId="26114AD3"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Dönemlik</w:t>
            </w:r>
          </w:p>
        </w:tc>
        <w:tc>
          <w:tcPr>
            <w:tcW w:w="926" w:type="dxa"/>
            <w:shd w:val="clear" w:color="auto" w:fill="DAEEF3" w:themeFill="accent5" w:themeFillTint="33"/>
            <w:vAlign w:val="center"/>
          </w:tcPr>
          <w:p w14:paraId="0DC53A2F" w14:textId="0070532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3C1CFA64" w14:textId="77777777" w:rsidTr="009021E5">
        <w:trPr>
          <w:trHeight w:val="737"/>
          <w:jc w:val="center"/>
        </w:trPr>
        <w:tc>
          <w:tcPr>
            <w:tcW w:w="2592" w:type="dxa"/>
            <w:shd w:val="clear" w:color="auto" w:fill="92CDDC" w:themeFill="accent5" w:themeFillTint="99"/>
            <w:vAlign w:val="center"/>
          </w:tcPr>
          <w:p w14:paraId="1281B3A3" w14:textId="5DFE7D4C" w:rsidR="000C223A" w:rsidRPr="001F1794" w:rsidRDefault="000C223A" w:rsidP="000C223A">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w:t>
            </w:r>
            <w:r>
              <w:rPr>
                <w:rFonts w:ascii="Times New Roman" w:hAnsi="Times New Roman" w:cs="Times New Roman"/>
                <w:b/>
                <w:spacing w:val="-2"/>
                <w:w w:val="105"/>
                <w:szCs w:val="24"/>
              </w:rPr>
              <w:t>2</w:t>
            </w:r>
            <w:r w:rsidRPr="001F1794">
              <w:rPr>
                <w:rFonts w:ascii="Times New Roman" w:hAnsi="Times New Roman" w:cs="Times New Roman"/>
                <w:b/>
                <w:spacing w:val="-2"/>
                <w:w w:val="105"/>
                <w:szCs w:val="24"/>
              </w:rPr>
              <w:t>.</w:t>
            </w:r>
            <w:r>
              <w:rPr>
                <w:rFonts w:ascii="Times New Roman" w:hAnsi="Times New Roman" w:cs="Times New Roman"/>
                <w:b/>
                <w:spacing w:val="-2"/>
                <w:w w:val="105"/>
                <w:szCs w:val="24"/>
              </w:rPr>
              <w:t>4</w:t>
            </w:r>
            <w:r>
              <w:t xml:space="preserve"> Kötü Hava Şartlarına bağlı olarak öğrencilerin sınıflarında teneffüs yapmak zorunda kalmalarının sebep olduğu olumsuz durumların sayısı</w:t>
            </w:r>
          </w:p>
        </w:tc>
        <w:tc>
          <w:tcPr>
            <w:tcW w:w="991" w:type="dxa"/>
            <w:shd w:val="clear" w:color="auto" w:fill="DAEEF3" w:themeFill="accent5" w:themeFillTint="33"/>
            <w:vAlign w:val="center"/>
          </w:tcPr>
          <w:p w14:paraId="14D533AF" w14:textId="4958B06A"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22C6E48"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14:paraId="0D8F925B"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bookmarkStart w:id="25" w:name="_GoBack"/>
            <w:bookmarkEnd w:id="25"/>
          </w:p>
        </w:tc>
        <w:tc>
          <w:tcPr>
            <w:tcW w:w="720" w:type="dxa"/>
            <w:shd w:val="clear" w:color="auto" w:fill="DAEEF3" w:themeFill="accent5" w:themeFillTint="33"/>
            <w:vAlign w:val="center"/>
          </w:tcPr>
          <w:p w14:paraId="57EE6A80"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18" w:type="dxa"/>
            <w:shd w:val="clear" w:color="auto" w:fill="DAEEF3" w:themeFill="accent5" w:themeFillTint="33"/>
            <w:vAlign w:val="center"/>
          </w:tcPr>
          <w:p w14:paraId="7078883D"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5B0F80E6"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14:paraId="7CD0D164" w14:textId="7777777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vAlign w:val="center"/>
          </w:tcPr>
          <w:p w14:paraId="71FDE15C" w14:textId="54F4C3E0"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Dönemlik</w:t>
            </w:r>
          </w:p>
        </w:tc>
        <w:tc>
          <w:tcPr>
            <w:tcW w:w="926" w:type="dxa"/>
            <w:shd w:val="clear" w:color="auto" w:fill="DAEEF3" w:themeFill="accent5" w:themeFillTint="33"/>
            <w:vAlign w:val="center"/>
          </w:tcPr>
          <w:p w14:paraId="33BB8653" w14:textId="4D0B3ED7" w:rsidR="000C223A" w:rsidRPr="0088374D" w:rsidRDefault="000C223A" w:rsidP="000C223A">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0C223A" w:rsidRPr="0088374D" w14:paraId="27AFB2D1" w14:textId="77777777" w:rsidTr="009021E5">
        <w:trPr>
          <w:trHeight w:val="737"/>
          <w:jc w:val="center"/>
        </w:trPr>
        <w:tc>
          <w:tcPr>
            <w:tcW w:w="2592" w:type="dxa"/>
            <w:shd w:val="clear" w:color="auto" w:fill="92CDDC" w:themeFill="accent5" w:themeFillTint="99"/>
            <w:vAlign w:val="center"/>
          </w:tcPr>
          <w:p w14:paraId="75A6A4B4" w14:textId="77777777" w:rsidR="000C223A" w:rsidRPr="0088374D" w:rsidRDefault="000C223A" w:rsidP="000C223A">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5097A90" w14:textId="77777777" w:rsidR="000C223A" w:rsidRPr="0088374D" w:rsidRDefault="000C223A" w:rsidP="000C223A">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İdare</w:t>
            </w:r>
          </w:p>
        </w:tc>
      </w:tr>
      <w:tr w:rsidR="000C223A" w:rsidRPr="0088374D" w14:paraId="53CFB045" w14:textId="77777777" w:rsidTr="009021E5">
        <w:trPr>
          <w:trHeight w:val="737"/>
          <w:jc w:val="center"/>
        </w:trPr>
        <w:tc>
          <w:tcPr>
            <w:tcW w:w="2592" w:type="dxa"/>
            <w:shd w:val="clear" w:color="auto" w:fill="92CDDC" w:themeFill="accent5" w:themeFillTint="99"/>
            <w:vAlign w:val="center"/>
          </w:tcPr>
          <w:p w14:paraId="1A6BC0DD" w14:textId="77777777" w:rsidR="000C223A" w:rsidRPr="0088374D" w:rsidRDefault="000C223A" w:rsidP="000C223A">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2D295F5" w14:textId="43AE2386" w:rsidR="000C223A" w:rsidRPr="0088374D" w:rsidRDefault="000C223A" w:rsidP="000C223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HEM, Üniversite, İl İlçe Milli Eğitim Müdürlüğü</w:t>
            </w:r>
          </w:p>
        </w:tc>
      </w:tr>
      <w:tr w:rsidR="000C223A" w:rsidRPr="0088374D" w14:paraId="2BF1E090" w14:textId="77777777" w:rsidTr="009021E5">
        <w:trPr>
          <w:trHeight w:val="737"/>
          <w:jc w:val="center"/>
        </w:trPr>
        <w:tc>
          <w:tcPr>
            <w:tcW w:w="2592" w:type="dxa"/>
            <w:shd w:val="clear" w:color="auto" w:fill="92CDDC" w:themeFill="accent5" w:themeFillTint="99"/>
            <w:vAlign w:val="center"/>
          </w:tcPr>
          <w:p w14:paraId="61AA1FDB" w14:textId="77777777" w:rsidR="000C223A" w:rsidRPr="0088374D" w:rsidRDefault="000C223A" w:rsidP="000C223A">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5694F7C3" w14:textId="0A95B628" w:rsidR="000C223A" w:rsidRPr="0088374D" w:rsidRDefault="000C223A" w:rsidP="000C223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İsteksizlik, olumsuz cevap, yatırım planlamaları</w:t>
            </w:r>
          </w:p>
        </w:tc>
      </w:tr>
      <w:tr w:rsidR="000C223A" w:rsidRPr="0088374D" w14:paraId="081F232D" w14:textId="77777777" w:rsidTr="009021E5">
        <w:trPr>
          <w:trHeight w:val="737"/>
          <w:jc w:val="center"/>
        </w:trPr>
        <w:tc>
          <w:tcPr>
            <w:tcW w:w="2592" w:type="dxa"/>
            <w:shd w:val="clear" w:color="auto" w:fill="92CDDC" w:themeFill="accent5" w:themeFillTint="99"/>
            <w:vAlign w:val="center"/>
          </w:tcPr>
          <w:p w14:paraId="7940BD4A" w14:textId="77777777" w:rsidR="000C223A" w:rsidRPr="0088374D" w:rsidRDefault="000C223A" w:rsidP="000C223A">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3AABCF0" w14:textId="77777777" w:rsidR="000C223A" w:rsidRPr="0088374D" w:rsidRDefault="000C223A" w:rsidP="000C223A">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Etkili iletişim, ikna</w:t>
            </w:r>
          </w:p>
        </w:tc>
      </w:tr>
      <w:tr w:rsidR="000C223A" w:rsidRPr="0088374D" w14:paraId="1CACF55E" w14:textId="77777777" w:rsidTr="009021E5">
        <w:trPr>
          <w:trHeight w:val="737"/>
          <w:jc w:val="center"/>
        </w:trPr>
        <w:tc>
          <w:tcPr>
            <w:tcW w:w="2592" w:type="dxa"/>
            <w:shd w:val="clear" w:color="auto" w:fill="92CDDC" w:themeFill="accent5" w:themeFillTint="99"/>
            <w:vAlign w:val="center"/>
          </w:tcPr>
          <w:p w14:paraId="2D951C9D" w14:textId="77777777" w:rsidR="000C223A" w:rsidRPr="0088374D" w:rsidRDefault="000C223A" w:rsidP="000C223A">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4C776D67" w14:textId="2C79D448" w:rsidR="000C223A" w:rsidRPr="0088374D" w:rsidRDefault="000C223A" w:rsidP="000C223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250000</w:t>
            </w:r>
          </w:p>
        </w:tc>
      </w:tr>
      <w:tr w:rsidR="000C223A" w:rsidRPr="0088374D" w14:paraId="53BB1A98" w14:textId="77777777" w:rsidTr="009021E5">
        <w:trPr>
          <w:trHeight w:val="737"/>
          <w:jc w:val="center"/>
        </w:trPr>
        <w:tc>
          <w:tcPr>
            <w:tcW w:w="2592" w:type="dxa"/>
            <w:shd w:val="clear" w:color="auto" w:fill="92CDDC" w:themeFill="accent5" w:themeFillTint="99"/>
            <w:vAlign w:val="center"/>
          </w:tcPr>
          <w:p w14:paraId="324DCEAC" w14:textId="77777777" w:rsidR="000C223A" w:rsidRPr="0088374D" w:rsidRDefault="000C223A" w:rsidP="000C223A">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6DFE66D0" w14:textId="7C08004C" w:rsidR="000C223A" w:rsidRPr="0088374D" w:rsidRDefault="000C223A" w:rsidP="000C223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Bina İmkânlarının yetersizliği nedeniyle olumsuzluklar yaşanmaktadır</w:t>
            </w:r>
          </w:p>
        </w:tc>
      </w:tr>
      <w:tr w:rsidR="000C223A" w:rsidRPr="0088374D" w14:paraId="1CC691F8" w14:textId="77777777" w:rsidTr="009021E5">
        <w:trPr>
          <w:trHeight w:val="737"/>
          <w:jc w:val="center"/>
        </w:trPr>
        <w:tc>
          <w:tcPr>
            <w:tcW w:w="2592" w:type="dxa"/>
            <w:shd w:val="clear" w:color="auto" w:fill="92CDDC" w:themeFill="accent5" w:themeFillTint="99"/>
            <w:vAlign w:val="center"/>
          </w:tcPr>
          <w:p w14:paraId="4BF81BC0" w14:textId="77777777" w:rsidR="000C223A" w:rsidRPr="0088374D" w:rsidRDefault="000C223A" w:rsidP="000C223A">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84D691F" w14:textId="584A7F0A" w:rsidR="000C223A" w:rsidRPr="0088374D" w:rsidRDefault="000C223A" w:rsidP="000C223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Yeni bina yapımı ile ilgili çalışmalar yapılmalıdır.</w:t>
            </w: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1AB2CC19" w:rsidR="00364FEE" w:rsidRPr="00B96865" w:rsidRDefault="00EA3190" w:rsidP="00EA3190">
      <w:pPr>
        <w:pStyle w:val="Heading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0AF141E8"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Tablo</w:t>
      </w:r>
      <w:r w:rsidR="00344E16">
        <w:rPr>
          <w:rFonts w:ascii="Times New Roman" w:hAnsi="Times New Roman" w:cs="Times New Roman"/>
          <w:b/>
          <w:bCs/>
          <w:i/>
          <w:iCs/>
          <w:sz w:val="24"/>
          <w:szCs w:val="24"/>
        </w:rPr>
        <w:t>23</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C91E2A">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C91E2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C91E2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C91E2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C91E2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C91E2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C91E2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C91E2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646113DC"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0F52FF4E" w14:textId="1D1C5E79"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7E191619" w14:textId="631E5128"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2371A7DB" w14:textId="2AA6FC00"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5A415041" w14:textId="5EACEA57" w:rsidR="00364FEE" w:rsidRPr="00364FEE" w:rsidRDefault="00364FEE" w:rsidP="00C91E2A">
            <w:pPr>
              <w:pStyle w:val="TableParagraph"/>
              <w:rPr>
                <w:rFonts w:ascii="Times New Roman" w:hAnsi="Times New Roman" w:cs="Times New Roman"/>
              </w:rPr>
            </w:pPr>
          </w:p>
        </w:tc>
        <w:tc>
          <w:tcPr>
            <w:tcW w:w="1944" w:type="dxa"/>
            <w:shd w:val="clear" w:color="auto" w:fill="DAEEF3" w:themeFill="accent5" w:themeFillTint="33"/>
            <w:vAlign w:val="center"/>
          </w:tcPr>
          <w:p w14:paraId="16B0A356" w14:textId="77777777" w:rsidR="00364FEE" w:rsidRPr="00364FEE" w:rsidRDefault="00364FEE" w:rsidP="00C91E2A">
            <w:pPr>
              <w:pStyle w:val="TableParagraph"/>
              <w:rPr>
                <w:rFonts w:ascii="Times New Roman" w:hAnsi="Times New Roman" w:cs="Times New Roman"/>
              </w:rPr>
            </w:pP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C91E2A">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6E9DE804" w:rsidR="00364FEE" w:rsidRPr="00364FEE" w:rsidRDefault="00C0682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5DE6B1B" w14:textId="3ADADCDC" w:rsidR="00364FEE" w:rsidRPr="00364FEE" w:rsidRDefault="00C0682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0BFCB8A" w14:textId="7957C40D" w:rsidR="00364FEE" w:rsidRPr="00364FEE" w:rsidRDefault="00C0682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8F05A14" w14:textId="370928A6" w:rsidR="00364FEE" w:rsidRPr="00364FEE" w:rsidRDefault="00C0682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7BC8F26" w14:textId="756940F1" w:rsidR="00364FEE" w:rsidRPr="00364FEE" w:rsidRDefault="00C06825" w:rsidP="00C91E2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47CC957F" w14:textId="00B73C24" w:rsidR="00364FEE" w:rsidRPr="00364FEE" w:rsidRDefault="00C134D5" w:rsidP="00C91E2A">
            <w:pPr>
              <w:pStyle w:val="TableParagraph"/>
              <w:rPr>
                <w:rFonts w:ascii="Times New Roman" w:hAnsi="Times New Roman" w:cs="Times New Roman"/>
              </w:rPr>
            </w:pPr>
            <w:r>
              <w:rPr>
                <w:rFonts w:ascii="Times New Roman" w:hAnsi="Times New Roman" w:cs="Times New Roman"/>
              </w:rPr>
              <w:t>0</w:t>
            </w:r>
          </w:p>
        </w:tc>
      </w:tr>
      <w:tr w:rsidR="00635991" w:rsidRPr="00A44AAA" w14:paraId="20D9312B" w14:textId="77777777" w:rsidTr="00364FEE">
        <w:trPr>
          <w:trHeight w:val="624"/>
          <w:jc w:val="center"/>
        </w:trPr>
        <w:tc>
          <w:tcPr>
            <w:tcW w:w="1413" w:type="dxa"/>
            <w:shd w:val="clear" w:color="auto" w:fill="DAEEF3" w:themeFill="accent5" w:themeFillTint="33"/>
            <w:vAlign w:val="center"/>
          </w:tcPr>
          <w:p w14:paraId="1C05AF51" w14:textId="272B1910" w:rsidR="00635991" w:rsidRPr="00364FEE" w:rsidRDefault="00635991" w:rsidP="00635991">
            <w:pPr>
              <w:pStyle w:val="TableParagraph"/>
              <w:spacing w:line="234" w:lineRule="exact"/>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w:t>
            </w:r>
            <w:r>
              <w:rPr>
                <w:rFonts w:ascii="Times New Roman" w:hAnsi="Times New Roman" w:cs="Times New Roman"/>
                <w:b/>
                <w:spacing w:val="-5"/>
                <w:w w:val="105"/>
              </w:rPr>
              <w:t>2</w:t>
            </w:r>
          </w:p>
        </w:tc>
        <w:tc>
          <w:tcPr>
            <w:tcW w:w="1182" w:type="dxa"/>
            <w:shd w:val="clear" w:color="auto" w:fill="DAEEF3" w:themeFill="accent5" w:themeFillTint="33"/>
            <w:vAlign w:val="center"/>
          </w:tcPr>
          <w:p w14:paraId="21237A17" w14:textId="23BE9463" w:rsidR="00635991" w:rsidRDefault="00C134D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90F78A7" w14:textId="614F603F" w:rsidR="00635991" w:rsidRDefault="00C134D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19496A2" w14:textId="3D2C3943" w:rsidR="00635991" w:rsidRDefault="00C134D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C6370EA" w14:textId="649D9A27" w:rsidR="00635991" w:rsidRDefault="00C134D5" w:rsidP="00C91E2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DEF6CFD" w14:textId="0D2FA9B4" w:rsidR="00635991" w:rsidRDefault="00C134D5" w:rsidP="00C91E2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453517A7" w14:textId="788E2891" w:rsidR="00635991" w:rsidRPr="00364FEE" w:rsidRDefault="00C134D5" w:rsidP="00C91E2A">
            <w:pPr>
              <w:pStyle w:val="TableParagraph"/>
              <w:rPr>
                <w:rFonts w:ascii="Times New Roman" w:hAnsi="Times New Roman" w:cs="Times New Roman"/>
              </w:rPr>
            </w:pPr>
            <w:r>
              <w:rPr>
                <w:rFonts w:ascii="Times New Roman" w:hAnsi="Times New Roman" w:cs="Times New Roman"/>
              </w:rPr>
              <w:t>0</w:t>
            </w: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364FEE" w:rsidRDefault="00364FEE" w:rsidP="00C91E2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4B3EADF1"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3EA3CEE4"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2D44E097"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4668B993" w14:textId="77777777" w:rsidR="00364FEE" w:rsidRPr="00364FEE" w:rsidRDefault="00364FEE" w:rsidP="00C91E2A">
            <w:pPr>
              <w:pStyle w:val="TableParagraph"/>
              <w:rPr>
                <w:rFonts w:ascii="Times New Roman" w:hAnsi="Times New Roman" w:cs="Times New Roman"/>
              </w:rPr>
            </w:pPr>
          </w:p>
        </w:tc>
        <w:tc>
          <w:tcPr>
            <w:tcW w:w="1944" w:type="dxa"/>
            <w:shd w:val="clear" w:color="auto" w:fill="DAEEF3" w:themeFill="accent5" w:themeFillTint="33"/>
            <w:vAlign w:val="center"/>
          </w:tcPr>
          <w:p w14:paraId="3AA42980" w14:textId="77777777" w:rsidR="00364FEE" w:rsidRPr="00364FEE" w:rsidRDefault="00364FEE" w:rsidP="00C91E2A">
            <w:pPr>
              <w:pStyle w:val="TableParagraph"/>
              <w:rPr>
                <w:rFonts w:ascii="Times New Roman" w:hAnsi="Times New Roman" w:cs="Times New Roman"/>
              </w:rPr>
            </w:pP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C91E2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5127C311" w:rsidR="00364FEE" w:rsidRPr="00364FEE" w:rsidRDefault="00E64550" w:rsidP="00C91E2A">
            <w:pPr>
              <w:pStyle w:val="TableParagraph"/>
              <w:rPr>
                <w:rFonts w:ascii="Times New Roman" w:hAnsi="Times New Roman" w:cs="Times New Roman"/>
              </w:rPr>
            </w:pPr>
            <w:r>
              <w:rPr>
                <w:rFonts w:ascii="Times New Roman" w:hAnsi="Times New Roman" w:cs="Times New Roman"/>
              </w:rPr>
              <w:t>3</w:t>
            </w:r>
            <w:r w:rsidR="00C06825">
              <w:rPr>
                <w:rFonts w:ascii="Times New Roman" w:hAnsi="Times New Roman" w:cs="Times New Roman"/>
              </w:rPr>
              <w:t>0000</w:t>
            </w:r>
          </w:p>
        </w:tc>
        <w:tc>
          <w:tcPr>
            <w:tcW w:w="1183" w:type="dxa"/>
            <w:shd w:val="clear" w:color="auto" w:fill="DAEEF3" w:themeFill="accent5" w:themeFillTint="33"/>
            <w:vAlign w:val="center"/>
          </w:tcPr>
          <w:p w14:paraId="63759F25" w14:textId="4A9C413E" w:rsidR="00364FEE" w:rsidRPr="00364FEE" w:rsidRDefault="00E64550" w:rsidP="00C91E2A">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32673F5C" w14:textId="2CEA4A49" w:rsidR="00364FEE" w:rsidRPr="00364FEE" w:rsidRDefault="00E64550" w:rsidP="00C91E2A">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3DF67BFF" w14:textId="68E48A0C" w:rsidR="00364FEE" w:rsidRPr="00364FEE" w:rsidRDefault="00E64550" w:rsidP="00C91E2A">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33FFBBBB" w14:textId="29290982" w:rsidR="00364FEE" w:rsidRPr="00364FEE" w:rsidRDefault="00E64550" w:rsidP="00C91E2A">
            <w:pPr>
              <w:pStyle w:val="TableParagraph"/>
              <w:rPr>
                <w:rFonts w:ascii="Times New Roman" w:hAnsi="Times New Roman" w:cs="Times New Roman"/>
              </w:rPr>
            </w:pPr>
            <w:r>
              <w:rPr>
                <w:rFonts w:ascii="Times New Roman" w:hAnsi="Times New Roman" w:cs="Times New Roman"/>
              </w:rPr>
              <w:t>30000</w:t>
            </w:r>
          </w:p>
        </w:tc>
        <w:tc>
          <w:tcPr>
            <w:tcW w:w="1944" w:type="dxa"/>
            <w:shd w:val="clear" w:color="auto" w:fill="DAEEF3" w:themeFill="accent5" w:themeFillTint="33"/>
            <w:vAlign w:val="center"/>
          </w:tcPr>
          <w:p w14:paraId="74D1C375" w14:textId="15241D0B" w:rsidR="00364FEE" w:rsidRPr="00364FEE" w:rsidRDefault="00E64550" w:rsidP="00C91E2A">
            <w:pPr>
              <w:pStyle w:val="TableParagraph"/>
              <w:rPr>
                <w:rFonts w:ascii="Times New Roman" w:hAnsi="Times New Roman" w:cs="Times New Roman"/>
              </w:rPr>
            </w:pPr>
            <w:r>
              <w:rPr>
                <w:rFonts w:ascii="Times New Roman" w:hAnsi="Times New Roman" w:cs="Times New Roman"/>
              </w:rPr>
              <w:t>150000</w:t>
            </w:r>
          </w:p>
        </w:tc>
      </w:tr>
      <w:tr w:rsidR="00801F76" w:rsidRPr="00A44AAA" w14:paraId="163963AE" w14:textId="77777777" w:rsidTr="00364FEE">
        <w:trPr>
          <w:trHeight w:val="624"/>
          <w:jc w:val="center"/>
        </w:trPr>
        <w:tc>
          <w:tcPr>
            <w:tcW w:w="1413" w:type="dxa"/>
            <w:shd w:val="clear" w:color="auto" w:fill="DAEEF3" w:themeFill="accent5" w:themeFillTint="33"/>
            <w:vAlign w:val="center"/>
          </w:tcPr>
          <w:p w14:paraId="41C4B2D7" w14:textId="3838D23F" w:rsidR="00801F76" w:rsidRPr="00364FEE" w:rsidRDefault="00801F76" w:rsidP="00C134D5">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w:t>
            </w:r>
            <w:r w:rsidR="00C134D5">
              <w:rPr>
                <w:rFonts w:ascii="Times New Roman" w:hAnsi="Times New Roman" w:cs="Times New Roman"/>
                <w:b/>
                <w:spacing w:val="-5"/>
                <w:w w:val="110"/>
              </w:rPr>
              <w:t>2</w:t>
            </w:r>
          </w:p>
        </w:tc>
        <w:tc>
          <w:tcPr>
            <w:tcW w:w="1182" w:type="dxa"/>
            <w:shd w:val="clear" w:color="auto" w:fill="DAEEF3" w:themeFill="accent5" w:themeFillTint="33"/>
            <w:vAlign w:val="center"/>
          </w:tcPr>
          <w:p w14:paraId="320DACCF" w14:textId="76E69523" w:rsidR="00801F76" w:rsidRDefault="00C134D5" w:rsidP="00C91E2A">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51AB5EB5" w14:textId="06F44492" w:rsidR="00801F76" w:rsidRDefault="00C134D5" w:rsidP="00C91E2A">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365D39F8" w14:textId="63F75B65" w:rsidR="00801F76" w:rsidRDefault="00C134D5" w:rsidP="00C91E2A">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3185AE5E" w14:textId="237A2109" w:rsidR="00801F76" w:rsidRDefault="00C134D5" w:rsidP="00C91E2A">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707F2CBA" w14:textId="1F522CF7" w:rsidR="00801F76" w:rsidRDefault="00C134D5" w:rsidP="00C91E2A">
            <w:pPr>
              <w:pStyle w:val="TableParagraph"/>
              <w:rPr>
                <w:rFonts w:ascii="Times New Roman" w:hAnsi="Times New Roman" w:cs="Times New Roman"/>
              </w:rPr>
            </w:pPr>
            <w:r>
              <w:rPr>
                <w:rFonts w:ascii="Times New Roman" w:hAnsi="Times New Roman" w:cs="Times New Roman"/>
              </w:rPr>
              <w:t>60000</w:t>
            </w:r>
          </w:p>
        </w:tc>
        <w:tc>
          <w:tcPr>
            <w:tcW w:w="1944" w:type="dxa"/>
            <w:shd w:val="clear" w:color="auto" w:fill="DAEEF3" w:themeFill="accent5" w:themeFillTint="33"/>
            <w:vAlign w:val="center"/>
          </w:tcPr>
          <w:p w14:paraId="59E3E0F1" w14:textId="2E93B947" w:rsidR="00801F76" w:rsidRDefault="00C134D5" w:rsidP="00C91E2A">
            <w:pPr>
              <w:pStyle w:val="TableParagraph"/>
              <w:rPr>
                <w:rFonts w:ascii="Times New Roman" w:hAnsi="Times New Roman" w:cs="Times New Roman"/>
              </w:rPr>
            </w:pPr>
            <w:r>
              <w:rPr>
                <w:rFonts w:ascii="Times New Roman" w:hAnsi="Times New Roman" w:cs="Times New Roman"/>
              </w:rPr>
              <w:t>300000</w:t>
            </w: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C91E2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51A9D053"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7AA9D425"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603C8108" w14:textId="77777777" w:rsidR="00364FEE" w:rsidRPr="00364FEE" w:rsidRDefault="00364FEE" w:rsidP="00C91E2A">
            <w:pPr>
              <w:pStyle w:val="TableParagraph"/>
              <w:rPr>
                <w:rFonts w:ascii="Times New Roman" w:hAnsi="Times New Roman" w:cs="Times New Roman"/>
              </w:rPr>
            </w:pPr>
          </w:p>
        </w:tc>
        <w:tc>
          <w:tcPr>
            <w:tcW w:w="1183" w:type="dxa"/>
            <w:shd w:val="clear" w:color="auto" w:fill="DAEEF3" w:themeFill="accent5" w:themeFillTint="33"/>
            <w:vAlign w:val="center"/>
          </w:tcPr>
          <w:p w14:paraId="0C2EF7D6" w14:textId="77777777" w:rsidR="00364FEE" w:rsidRPr="00364FEE" w:rsidRDefault="00364FEE" w:rsidP="00C91E2A">
            <w:pPr>
              <w:pStyle w:val="TableParagraph"/>
              <w:rPr>
                <w:rFonts w:ascii="Times New Roman" w:hAnsi="Times New Roman" w:cs="Times New Roman"/>
              </w:rPr>
            </w:pPr>
          </w:p>
        </w:tc>
        <w:tc>
          <w:tcPr>
            <w:tcW w:w="1944" w:type="dxa"/>
            <w:shd w:val="clear" w:color="auto" w:fill="DAEEF3" w:themeFill="accent5" w:themeFillTint="33"/>
            <w:vAlign w:val="center"/>
          </w:tcPr>
          <w:p w14:paraId="00E67DC0" w14:textId="77777777" w:rsidR="00364FEE" w:rsidRPr="00364FEE" w:rsidRDefault="00364FEE" w:rsidP="00C91E2A">
            <w:pPr>
              <w:pStyle w:val="TableParagraph"/>
              <w:rPr>
                <w:rFonts w:ascii="Times New Roman" w:hAnsi="Times New Roman" w:cs="Times New Roman"/>
              </w:rPr>
            </w:pP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364FEE" w:rsidRDefault="00364FEE" w:rsidP="00C91E2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257AE060" w:rsidR="00364FEE" w:rsidRPr="00364FEE" w:rsidRDefault="00E64550" w:rsidP="00C91E2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2416FD6D" w14:textId="75FE913F" w:rsidR="00364FEE" w:rsidRPr="00364FEE" w:rsidRDefault="00E64550" w:rsidP="00C91E2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21051717" w14:textId="42171DF0" w:rsidR="00364FEE" w:rsidRPr="00364FEE" w:rsidRDefault="00E64550" w:rsidP="00C91E2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5B5394B0" w14:textId="0BE46A5D" w:rsidR="00364FEE" w:rsidRPr="00364FEE" w:rsidRDefault="00E64550" w:rsidP="00C91E2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307BFAC8" w14:textId="54D13405" w:rsidR="00364FEE" w:rsidRPr="00364FEE" w:rsidRDefault="00E64550" w:rsidP="00C91E2A">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14:paraId="1F509224" w14:textId="78C59388" w:rsidR="00364FEE" w:rsidRPr="00364FEE" w:rsidRDefault="00E64550" w:rsidP="00C91E2A">
            <w:pPr>
              <w:pStyle w:val="TableParagraph"/>
              <w:rPr>
                <w:rFonts w:ascii="Times New Roman" w:hAnsi="Times New Roman" w:cs="Times New Roman"/>
              </w:rPr>
            </w:pPr>
            <w:r>
              <w:rPr>
                <w:rFonts w:ascii="Times New Roman" w:hAnsi="Times New Roman" w:cs="Times New Roman"/>
              </w:rPr>
              <w:t>50000</w:t>
            </w:r>
          </w:p>
        </w:tc>
      </w:tr>
      <w:tr w:rsidR="00E64550" w:rsidRPr="00A44AAA" w14:paraId="60CEB77A" w14:textId="77777777" w:rsidTr="004A5877">
        <w:trPr>
          <w:trHeight w:val="624"/>
          <w:jc w:val="center"/>
        </w:trPr>
        <w:tc>
          <w:tcPr>
            <w:tcW w:w="1413" w:type="dxa"/>
            <w:shd w:val="clear" w:color="auto" w:fill="DAEEF3" w:themeFill="accent5" w:themeFillTint="33"/>
            <w:vAlign w:val="center"/>
          </w:tcPr>
          <w:p w14:paraId="1319499B" w14:textId="26A04A55" w:rsidR="00E64550" w:rsidRPr="00364FEE" w:rsidRDefault="00E64550" w:rsidP="00E64550">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3</w:t>
            </w:r>
            <w:r w:rsidRPr="00364FEE">
              <w:rPr>
                <w:rFonts w:ascii="Times New Roman" w:hAnsi="Times New Roman" w:cs="Times New Roman"/>
                <w:b/>
                <w:spacing w:val="-5"/>
                <w:w w:val="110"/>
              </w:rPr>
              <w:t>.</w:t>
            </w:r>
            <w:r>
              <w:rPr>
                <w:rFonts w:ascii="Times New Roman" w:hAnsi="Times New Roman" w:cs="Times New Roman"/>
                <w:b/>
                <w:spacing w:val="-5"/>
                <w:w w:val="110"/>
              </w:rPr>
              <w:t>2</w:t>
            </w:r>
          </w:p>
        </w:tc>
        <w:tc>
          <w:tcPr>
            <w:tcW w:w="1182" w:type="dxa"/>
            <w:shd w:val="clear" w:color="auto" w:fill="DAEEF3" w:themeFill="accent5" w:themeFillTint="33"/>
            <w:vAlign w:val="center"/>
          </w:tcPr>
          <w:p w14:paraId="4C2967EB" w14:textId="4EB9C1F0" w:rsidR="00E64550" w:rsidRPr="00364FEE" w:rsidRDefault="00E64550" w:rsidP="00E64550">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tcPr>
          <w:p w14:paraId="6B848D71" w14:textId="21415493" w:rsidR="00E64550" w:rsidRPr="00364FEE" w:rsidRDefault="00E64550" w:rsidP="00E64550">
            <w:pPr>
              <w:pStyle w:val="TableParagraph"/>
              <w:rPr>
                <w:rFonts w:ascii="Times New Roman" w:hAnsi="Times New Roman" w:cs="Times New Roman"/>
              </w:rPr>
            </w:pPr>
            <w:r>
              <w:rPr>
                <w:rFonts w:ascii="Times New Roman" w:hAnsi="Times New Roman" w:cs="Times New Roman"/>
              </w:rPr>
              <w:t xml:space="preserve">             </w:t>
            </w:r>
            <w:r w:rsidRPr="00A74B2C">
              <w:rPr>
                <w:rFonts w:ascii="Times New Roman" w:hAnsi="Times New Roman" w:cs="Times New Roman"/>
              </w:rPr>
              <w:t>50000</w:t>
            </w:r>
          </w:p>
        </w:tc>
        <w:tc>
          <w:tcPr>
            <w:tcW w:w="1183" w:type="dxa"/>
            <w:shd w:val="clear" w:color="auto" w:fill="DAEEF3" w:themeFill="accent5" w:themeFillTint="33"/>
          </w:tcPr>
          <w:p w14:paraId="5733178B" w14:textId="625653C8" w:rsidR="00E64550" w:rsidRPr="00364FEE" w:rsidRDefault="00E64550" w:rsidP="00E64550">
            <w:pPr>
              <w:pStyle w:val="TableParagraph"/>
              <w:rPr>
                <w:rFonts w:ascii="Times New Roman" w:hAnsi="Times New Roman" w:cs="Times New Roman"/>
              </w:rPr>
            </w:pPr>
            <w:r>
              <w:rPr>
                <w:rFonts w:ascii="Times New Roman" w:hAnsi="Times New Roman" w:cs="Times New Roman"/>
              </w:rPr>
              <w:t xml:space="preserve">             </w:t>
            </w:r>
            <w:r w:rsidRPr="00A74B2C">
              <w:rPr>
                <w:rFonts w:ascii="Times New Roman" w:hAnsi="Times New Roman" w:cs="Times New Roman"/>
              </w:rPr>
              <w:t>50000</w:t>
            </w:r>
          </w:p>
        </w:tc>
        <w:tc>
          <w:tcPr>
            <w:tcW w:w="1183" w:type="dxa"/>
            <w:shd w:val="clear" w:color="auto" w:fill="DAEEF3" w:themeFill="accent5" w:themeFillTint="33"/>
          </w:tcPr>
          <w:p w14:paraId="5E1B1420" w14:textId="24D90B55" w:rsidR="00E64550" w:rsidRPr="00364FEE" w:rsidRDefault="00E64550" w:rsidP="00E64550">
            <w:pPr>
              <w:pStyle w:val="TableParagraph"/>
              <w:rPr>
                <w:rFonts w:ascii="Times New Roman" w:hAnsi="Times New Roman" w:cs="Times New Roman"/>
              </w:rPr>
            </w:pPr>
            <w:r>
              <w:rPr>
                <w:rFonts w:ascii="Times New Roman" w:hAnsi="Times New Roman" w:cs="Times New Roman"/>
              </w:rPr>
              <w:t xml:space="preserve">              </w:t>
            </w:r>
            <w:r w:rsidRPr="00A74B2C">
              <w:rPr>
                <w:rFonts w:ascii="Times New Roman" w:hAnsi="Times New Roman" w:cs="Times New Roman"/>
              </w:rPr>
              <w:t>50000</w:t>
            </w:r>
          </w:p>
        </w:tc>
        <w:tc>
          <w:tcPr>
            <w:tcW w:w="1183" w:type="dxa"/>
            <w:shd w:val="clear" w:color="auto" w:fill="DAEEF3" w:themeFill="accent5" w:themeFillTint="33"/>
          </w:tcPr>
          <w:p w14:paraId="4FDFE74A" w14:textId="35947008" w:rsidR="00E64550" w:rsidRPr="00364FEE" w:rsidRDefault="00E64550" w:rsidP="00E64550">
            <w:pPr>
              <w:pStyle w:val="TableParagraph"/>
              <w:rPr>
                <w:rFonts w:ascii="Times New Roman" w:hAnsi="Times New Roman" w:cs="Times New Roman"/>
              </w:rPr>
            </w:pPr>
            <w:r>
              <w:rPr>
                <w:rFonts w:ascii="Times New Roman" w:hAnsi="Times New Roman" w:cs="Times New Roman"/>
              </w:rPr>
              <w:t xml:space="preserve">            </w:t>
            </w:r>
            <w:r w:rsidRPr="00A74B2C">
              <w:rPr>
                <w:rFonts w:ascii="Times New Roman" w:hAnsi="Times New Roman" w:cs="Times New Roman"/>
              </w:rPr>
              <w:t>50000</w:t>
            </w:r>
          </w:p>
        </w:tc>
        <w:tc>
          <w:tcPr>
            <w:tcW w:w="1944" w:type="dxa"/>
            <w:shd w:val="clear" w:color="auto" w:fill="DAEEF3" w:themeFill="accent5" w:themeFillTint="33"/>
            <w:vAlign w:val="center"/>
          </w:tcPr>
          <w:p w14:paraId="5BB8EFA7" w14:textId="1A9AA692" w:rsidR="00E64550" w:rsidRPr="00364FEE" w:rsidRDefault="00E64550" w:rsidP="00E64550">
            <w:pPr>
              <w:pStyle w:val="TableParagraph"/>
              <w:rPr>
                <w:rFonts w:ascii="Times New Roman" w:hAnsi="Times New Roman" w:cs="Times New Roman"/>
              </w:rPr>
            </w:pPr>
            <w:r>
              <w:rPr>
                <w:rFonts w:ascii="Times New Roman" w:hAnsi="Times New Roman" w:cs="Times New Roman"/>
              </w:rPr>
              <w:t>250000</w:t>
            </w: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C91E2A">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564DBC7C" w:rsidR="00364FEE" w:rsidRPr="00364FEE" w:rsidRDefault="00C06825" w:rsidP="00C91E2A">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08ED7328" w14:textId="7F44B93C" w:rsidR="00364FEE" w:rsidRPr="00364FEE" w:rsidRDefault="00C06825" w:rsidP="00C91E2A">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1867884C" w14:textId="0A832AFC" w:rsidR="00364FEE" w:rsidRPr="00364FEE" w:rsidRDefault="00C06825" w:rsidP="00C91E2A">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14:paraId="56E47904" w14:textId="6514C682" w:rsidR="00364FEE" w:rsidRPr="00364FEE" w:rsidRDefault="00C06825" w:rsidP="00C91E2A">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14:paraId="16036B24" w14:textId="69105592" w:rsidR="00364FEE" w:rsidRPr="00364FEE" w:rsidRDefault="00C06825" w:rsidP="00C91E2A">
            <w:pPr>
              <w:pStyle w:val="TableParagraph"/>
              <w:rPr>
                <w:rFonts w:ascii="Times New Roman" w:hAnsi="Times New Roman" w:cs="Times New Roman"/>
              </w:rPr>
            </w:pPr>
            <w:r>
              <w:rPr>
                <w:rFonts w:ascii="Times New Roman" w:hAnsi="Times New Roman" w:cs="Times New Roman"/>
              </w:rPr>
              <w:t>45000</w:t>
            </w:r>
          </w:p>
        </w:tc>
        <w:tc>
          <w:tcPr>
            <w:tcW w:w="1944" w:type="dxa"/>
            <w:shd w:val="clear" w:color="auto" w:fill="DAEEF3" w:themeFill="accent5" w:themeFillTint="33"/>
            <w:vAlign w:val="center"/>
          </w:tcPr>
          <w:p w14:paraId="1C321202" w14:textId="2A97C4CF" w:rsidR="00364FEE" w:rsidRPr="00364FEE" w:rsidRDefault="00C06825" w:rsidP="00C91E2A">
            <w:pPr>
              <w:pStyle w:val="TableParagraph"/>
              <w:rPr>
                <w:rFonts w:ascii="Times New Roman" w:hAnsi="Times New Roman" w:cs="Times New Roman"/>
              </w:rPr>
            </w:pPr>
            <w:r>
              <w:rPr>
                <w:rFonts w:ascii="Times New Roman" w:hAnsi="Times New Roman" w:cs="Times New Roman"/>
              </w:rPr>
              <w:t>175000</w:t>
            </w: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C91E2A">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39F4E357" w:rsidR="00364FEE" w:rsidRPr="00364FEE" w:rsidRDefault="00E64550" w:rsidP="00C91E2A">
            <w:pPr>
              <w:pStyle w:val="TableParagraph"/>
              <w:rPr>
                <w:rFonts w:ascii="Times New Roman" w:hAnsi="Times New Roman" w:cs="Times New Roman"/>
              </w:rPr>
            </w:pPr>
            <w:r>
              <w:rPr>
                <w:rFonts w:ascii="Times New Roman" w:hAnsi="Times New Roman" w:cs="Times New Roman"/>
              </w:rPr>
              <w:t>1</w:t>
            </w:r>
            <w:r w:rsidR="00C06825">
              <w:rPr>
                <w:rFonts w:ascii="Times New Roman" w:hAnsi="Times New Roman" w:cs="Times New Roman"/>
              </w:rPr>
              <w:t>75000</w:t>
            </w:r>
          </w:p>
        </w:tc>
        <w:tc>
          <w:tcPr>
            <w:tcW w:w="1183" w:type="dxa"/>
            <w:shd w:val="clear" w:color="auto" w:fill="DAEEF3" w:themeFill="accent5" w:themeFillTint="33"/>
            <w:vAlign w:val="center"/>
          </w:tcPr>
          <w:p w14:paraId="6C4284E1" w14:textId="02C25235" w:rsidR="00364FEE" w:rsidRPr="00364FEE" w:rsidRDefault="00E64550" w:rsidP="00C91E2A">
            <w:pPr>
              <w:pStyle w:val="TableParagraph"/>
              <w:rPr>
                <w:rFonts w:ascii="Times New Roman" w:hAnsi="Times New Roman" w:cs="Times New Roman"/>
              </w:rPr>
            </w:pPr>
            <w:r>
              <w:rPr>
                <w:rFonts w:ascii="Times New Roman" w:hAnsi="Times New Roman" w:cs="Times New Roman"/>
              </w:rPr>
              <w:t>1</w:t>
            </w:r>
            <w:r w:rsidR="00C06825">
              <w:rPr>
                <w:rFonts w:ascii="Times New Roman" w:hAnsi="Times New Roman" w:cs="Times New Roman"/>
              </w:rPr>
              <w:t>80000</w:t>
            </w:r>
          </w:p>
        </w:tc>
        <w:tc>
          <w:tcPr>
            <w:tcW w:w="1183" w:type="dxa"/>
            <w:shd w:val="clear" w:color="auto" w:fill="DAEEF3" w:themeFill="accent5" w:themeFillTint="33"/>
            <w:vAlign w:val="center"/>
          </w:tcPr>
          <w:p w14:paraId="4EF0AD70" w14:textId="73D8674F" w:rsidR="00364FEE" w:rsidRPr="00364FEE" w:rsidRDefault="00E64550" w:rsidP="00C91E2A">
            <w:pPr>
              <w:pStyle w:val="TableParagraph"/>
              <w:rPr>
                <w:rFonts w:ascii="Times New Roman" w:hAnsi="Times New Roman" w:cs="Times New Roman"/>
              </w:rPr>
            </w:pPr>
            <w:r>
              <w:rPr>
                <w:rFonts w:ascii="Times New Roman" w:hAnsi="Times New Roman" w:cs="Times New Roman"/>
              </w:rPr>
              <w:t>1</w:t>
            </w:r>
            <w:r w:rsidR="00C06825">
              <w:rPr>
                <w:rFonts w:ascii="Times New Roman" w:hAnsi="Times New Roman" w:cs="Times New Roman"/>
              </w:rPr>
              <w:t>85000</w:t>
            </w:r>
          </w:p>
        </w:tc>
        <w:tc>
          <w:tcPr>
            <w:tcW w:w="1183" w:type="dxa"/>
            <w:shd w:val="clear" w:color="auto" w:fill="DAEEF3" w:themeFill="accent5" w:themeFillTint="33"/>
            <w:vAlign w:val="center"/>
          </w:tcPr>
          <w:p w14:paraId="023A8BB7" w14:textId="50003A69" w:rsidR="00364FEE" w:rsidRPr="00364FEE" w:rsidRDefault="00E64550" w:rsidP="00C91E2A">
            <w:pPr>
              <w:pStyle w:val="TableParagraph"/>
              <w:rPr>
                <w:rFonts w:ascii="Times New Roman" w:hAnsi="Times New Roman" w:cs="Times New Roman"/>
              </w:rPr>
            </w:pPr>
            <w:r>
              <w:rPr>
                <w:rFonts w:ascii="Times New Roman" w:hAnsi="Times New Roman" w:cs="Times New Roman"/>
              </w:rPr>
              <w:t>1</w:t>
            </w:r>
            <w:r w:rsidR="00C06825">
              <w:rPr>
                <w:rFonts w:ascii="Times New Roman" w:hAnsi="Times New Roman" w:cs="Times New Roman"/>
              </w:rPr>
              <w:t>90000</w:t>
            </w:r>
          </w:p>
        </w:tc>
        <w:tc>
          <w:tcPr>
            <w:tcW w:w="1183" w:type="dxa"/>
            <w:shd w:val="clear" w:color="auto" w:fill="DAEEF3" w:themeFill="accent5" w:themeFillTint="33"/>
            <w:vAlign w:val="center"/>
          </w:tcPr>
          <w:p w14:paraId="1B0E9FC8" w14:textId="33CDB087" w:rsidR="00364FEE" w:rsidRPr="00364FEE" w:rsidRDefault="00E64550" w:rsidP="00C91E2A">
            <w:pPr>
              <w:pStyle w:val="TableParagraph"/>
              <w:rPr>
                <w:rFonts w:ascii="Times New Roman" w:hAnsi="Times New Roman" w:cs="Times New Roman"/>
              </w:rPr>
            </w:pPr>
            <w:r>
              <w:rPr>
                <w:rFonts w:ascii="Times New Roman" w:hAnsi="Times New Roman" w:cs="Times New Roman"/>
              </w:rPr>
              <w:t>1</w:t>
            </w:r>
            <w:r w:rsidR="00C06825">
              <w:rPr>
                <w:rFonts w:ascii="Times New Roman" w:hAnsi="Times New Roman" w:cs="Times New Roman"/>
              </w:rPr>
              <w:t>95000</w:t>
            </w:r>
          </w:p>
        </w:tc>
        <w:tc>
          <w:tcPr>
            <w:tcW w:w="1944" w:type="dxa"/>
            <w:shd w:val="clear" w:color="auto" w:fill="DAEEF3" w:themeFill="accent5" w:themeFillTint="33"/>
            <w:vAlign w:val="center"/>
          </w:tcPr>
          <w:p w14:paraId="1B148D42" w14:textId="33B1A545" w:rsidR="00364FEE" w:rsidRPr="00364FEE" w:rsidRDefault="00E64550" w:rsidP="00C91E2A">
            <w:pPr>
              <w:pStyle w:val="TableParagraph"/>
              <w:rPr>
                <w:rFonts w:ascii="Times New Roman" w:hAnsi="Times New Roman" w:cs="Times New Roman"/>
              </w:rPr>
            </w:pPr>
            <w:r>
              <w:rPr>
                <w:rFonts w:ascii="Times New Roman" w:hAnsi="Times New Roman" w:cs="Times New Roman"/>
              </w:rPr>
              <w:t>9</w:t>
            </w:r>
            <w:r w:rsidR="00C06825">
              <w:rPr>
                <w:rFonts w:ascii="Times New Roman" w:hAnsi="Times New Roman" w:cs="Times New Roman"/>
              </w:rPr>
              <w:t>25000</w:t>
            </w:r>
          </w:p>
        </w:tc>
      </w:tr>
    </w:tbl>
    <w:p w14:paraId="714EA8E9" w14:textId="77777777" w:rsidR="00364FEE" w:rsidRPr="00A44AAA" w:rsidRDefault="00364FEE" w:rsidP="00364FEE">
      <w:pPr>
        <w:pStyle w:val="BodyText"/>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5C9BB986" w:rsidR="00B96865" w:rsidRPr="00B96865" w:rsidRDefault="00EA3190" w:rsidP="00EA3190">
      <w:pPr>
        <w:pStyle w:val="Heading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Heading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344E16">
        <w:trPr>
          <w:trHeight w:val="1482"/>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F7B749F" w14:textId="6B51F4E1" w:rsidR="00EB46B4" w:rsidRPr="00EB46B4" w:rsidRDefault="00A13AF1" w:rsidP="00C91E2A">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C91E2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C91E2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C91E2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C91E2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C91E2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C91E2A">
            <w:pPr>
              <w:jc w:val="center"/>
              <w:rPr>
                <w:rFonts w:ascii="Times New Roman" w:hAnsi="Times New Roman" w:cs="Times New Roman"/>
                <w:b/>
                <w:bCs/>
              </w:rPr>
            </w:pPr>
          </w:p>
          <w:p w14:paraId="68D08CEC" w14:textId="77777777" w:rsidR="00EB46B4" w:rsidRPr="00EB46B4" w:rsidRDefault="00EB46B4" w:rsidP="00C91E2A">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C91E2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C91E2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C91E2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C91E2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C91E2A">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344E16" w:rsidRDefault="00432C6F" w:rsidP="00432C6F">
      <w:pPr>
        <w:spacing w:line="276" w:lineRule="auto"/>
        <w:jc w:val="both"/>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Kıymetli Öğretmenimiz;</w:t>
      </w:r>
    </w:p>
    <w:p w14:paraId="60971DBC" w14:textId="7E281152" w:rsidR="00432C6F" w:rsidRPr="00344E16" w:rsidRDefault="00432C6F" w:rsidP="0034418B">
      <w:pPr>
        <w:pStyle w:val="ListParagraph"/>
        <w:numPr>
          <w:ilvl w:val="0"/>
          <w:numId w:val="18"/>
        </w:numPr>
        <w:spacing w:before="0" w:line="276" w:lineRule="auto"/>
        <w:jc w:val="both"/>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Bu anketin amacı, okul/kurum çalışmaları hakkındaki görüşlerinizi almaktır.</w:t>
      </w:r>
    </w:p>
    <w:p w14:paraId="205CAA1D" w14:textId="7B758F10" w:rsidR="00432C6F" w:rsidRPr="00344E16" w:rsidRDefault="00432C6F" w:rsidP="0034418B">
      <w:pPr>
        <w:pStyle w:val="ListParagraph"/>
        <w:numPr>
          <w:ilvl w:val="0"/>
          <w:numId w:val="18"/>
        </w:numPr>
        <w:spacing w:before="0" w:line="276" w:lineRule="auto"/>
        <w:jc w:val="both"/>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Bu ankette kimlik bilgileri yer almaz.</w:t>
      </w:r>
    </w:p>
    <w:p w14:paraId="1DF6D4D5" w14:textId="6D4F8E83" w:rsidR="00432C6F" w:rsidRPr="00344E16" w:rsidRDefault="00432C6F" w:rsidP="0034418B">
      <w:pPr>
        <w:pStyle w:val="ListParagraph"/>
        <w:numPr>
          <w:ilvl w:val="0"/>
          <w:numId w:val="18"/>
        </w:numPr>
        <w:spacing w:before="0" w:line="276" w:lineRule="auto"/>
        <w:jc w:val="both"/>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Lütfen okul hakkındaki görüşlerinizi en iyi yansıtan kutuya “X” işareti koyarak belirtiniz.</w:t>
      </w:r>
    </w:p>
    <w:p w14:paraId="76DE1E77" w14:textId="07B59544" w:rsidR="006F7635" w:rsidRPr="00344E16" w:rsidRDefault="00432C6F" w:rsidP="0034418B">
      <w:pPr>
        <w:pStyle w:val="ListParagraph"/>
        <w:numPr>
          <w:ilvl w:val="0"/>
          <w:numId w:val="18"/>
        </w:numPr>
        <w:spacing w:before="0" w:line="276" w:lineRule="auto"/>
        <w:jc w:val="both"/>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Anketimize katıldığınız için teşekkür ederiz.</w:t>
      </w:r>
    </w:p>
    <w:p w14:paraId="00417819" w14:textId="77777777" w:rsidR="00C91E23" w:rsidRPr="00344E16" w:rsidRDefault="00C91E23">
      <w:pPr>
        <w:rPr>
          <w:rFonts w:ascii="Times New Roman" w:hAnsi="Times New Roman" w:cs="Times New Roman"/>
          <w:color w:val="000000" w:themeColor="text1"/>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C91E2A">
        <w:trPr>
          <w:trHeight w:val="2325"/>
          <w:jc w:val="center"/>
        </w:trPr>
        <w:tc>
          <w:tcPr>
            <w:tcW w:w="703" w:type="dxa"/>
            <w:vAlign w:val="center"/>
          </w:tcPr>
          <w:p w14:paraId="6AA8F8A6" w14:textId="77777777" w:rsidR="00C91E23" w:rsidRPr="00EB46B4" w:rsidRDefault="00C91E23" w:rsidP="00C91E2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C91E2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C91E2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C91E2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C91E2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C91E2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C91E2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C91E2A">
            <w:pPr>
              <w:jc w:val="center"/>
              <w:rPr>
                <w:rFonts w:ascii="Times New Roman" w:hAnsi="Times New Roman" w:cs="Times New Roman"/>
                <w:b/>
                <w:bCs/>
              </w:rPr>
            </w:pPr>
          </w:p>
          <w:p w14:paraId="419C2A38" w14:textId="77777777" w:rsidR="00C91E23" w:rsidRPr="00EB46B4" w:rsidRDefault="00C91E23" w:rsidP="00C91E2A">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344E16" w:rsidRDefault="000547E2" w:rsidP="000547E2">
      <w:pPr>
        <w:spacing w:line="276" w:lineRule="auto"/>
        <w:rPr>
          <w:rFonts w:ascii="Times New Roman" w:hAnsi="Times New Roman" w:cs="Times New Roman"/>
          <w:b/>
          <w:bCs/>
          <w:color w:val="000000" w:themeColor="text1"/>
          <w:sz w:val="24"/>
          <w:szCs w:val="24"/>
        </w:rPr>
      </w:pPr>
      <w:r w:rsidRPr="00344E16">
        <w:rPr>
          <w:rFonts w:ascii="Times New Roman" w:hAnsi="Times New Roman" w:cs="Times New Roman"/>
          <w:b/>
          <w:bCs/>
          <w:color w:val="000000" w:themeColor="text1"/>
          <w:sz w:val="24"/>
          <w:szCs w:val="24"/>
        </w:rPr>
        <w:t>Kıymetli Velimiz;</w:t>
      </w:r>
    </w:p>
    <w:p w14:paraId="72F4C572" w14:textId="77777777" w:rsidR="000547E2" w:rsidRPr="00344E16" w:rsidRDefault="000547E2" w:rsidP="000547E2">
      <w:pPr>
        <w:spacing w:line="276" w:lineRule="auto"/>
        <w:rPr>
          <w:rFonts w:ascii="Times New Roman" w:hAnsi="Times New Roman" w:cs="Times New Roman"/>
          <w:color w:val="000000" w:themeColor="text1"/>
          <w:sz w:val="24"/>
          <w:szCs w:val="24"/>
        </w:rPr>
      </w:pPr>
    </w:p>
    <w:p w14:paraId="334793E3" w14:textId="193DCF69" w:rsidR="000547E2" w:rsidRPr="00344E16" w:rsidRDefault="000547E2" w:rsidP="0034418B">
      <w:pPr>
        <w:pStyle w:val="ListParagraph"/>
        <w:numPr>
          <w:ilvl w:val="0"/>
          <w:numId w:val="19"/>
        </w:numPr>
        <w:spacing w:before="0" w:line="276" w:lineRule="auto"/>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Bu anketin amacı, okul/kurum çalışmaları hakkındaki görüşleriniz almaktır.</w:t>
      </w:r>
    </w:p>
    <w:p w14:paraId="5C012D7A" w14:textId="5AE8EC58" w:rsidR="000547E2" w:rsidRPr="00344E16" w:rsidRDefault="000547E2" w:rsidP="0034418B">
      <w:pPr>
        <w:pStyle w:val="ListParagraph"/>
        <w:numPr>
          <w:ilvl w:val="0"/>
          <w:numId w:val="19"/>
        </w:numPr>
        <w:spacing w:before="0" w:line="276" w:lineRule="auto"/>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Bu ankette kimlik bilgileri yer almaz.</w:t>
      </w:r>
    </w:p>
    <w:p w14:paraId="343A7C22" w14:textId="5C788180" w:rsidR="000547E2" w:rsidRPr="00344E16" w:rsidRDefault="000547E2" w:rsidP="0034418B">
      <w:pPr>
        <w:pStyle w:val="ListParagraph"/>
        <w:numPr>
          <w:ilvl w:val="0"/>
          <w:numId w:val="19"/>
        </w:numPr>
        <w:spacing w:before="0" w:line="276" w:lineRule="auto"/>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Lütfen okul/kurum hakkındaki görüşlerinizi en iyi yansıtan kutuya “X” işareti koyarak belirtiniz.</w:t>
      </w:r>
    </w:p>
    <w:p w14:paraId="55A01EF5" w14:textId="77777777" w:rsidR="000547E2" w:rsidRPr="00344E16" w:rsidRDefault="000547E2" w:rsidP="0034418B">
      <w:pPr>
        <w:pStyle w:val="ListParagraph"/>
        <w:numPr>
          <w:ilvl w:val="0"/>
          <w:numId w:val="19"/>
        </w:numPr>
        <w:spacing w:before="0" w:line="276" w:lineRule="auto"/>
        <w:rPr>
          <w:rFonts w:ascii="Times New Roman" w:hAnsi="Times New Roman" w:cs="Times New Roman"/>
          <w:color w:val="000000" w:themeColor="text1"/>
          <w:sz w:val="24"/>
          <w:szCs w:val="24"/>
        </w:rPr>
      </w:pPr>
      <w:r w:rsidRPr="00344E16">
        <w:rPr>
          <w:rFonts w:ascii="Times New Roman" w:hAnsi="Times New Roman" w:cs="Times New Roman"/>
          <w:color w:val="000000" w:themeColor="text1"/>
          <w:sz w:val="24"/>
          <w:szCs w:val="24"/>
        </w:rPr>
        <w:t>Anketimize katıldığınız için teşekkür ederiz.</w:t>
      </w:r>
    </w:p>
    <w:p w14:paraId="648E4741" w14:textId="77777777" w:rsidR="000547E2" w:rsidRPr="00344E16" w:rsidRDefault="000547E2" w:rsidP="000547E2">
      <w:pPr>
        <w:spacing w:line="276" w:lineRule="auto"/>
        <w:rPr>
          <w:rFonts w:ascii="Times New Roman" w:hAnsi="Times New Roman" w:cs="Times New Roman"/>
          <w:color w:val="000000" w:themeColor="text1"/>
          <w:sz w:val="24"/>
          <w:szCs w:val="24"/>
        </w:rPr>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C91E2A">
        <w:trPr>
          <w:trHeight w:val="2325"/>
          <w:jc w:val="center"/>
        </w:trPr>
        <w:tc>
          <w:tcPr>
            <w:tcW w:w="703" w:type="dxa"/>
            <w:vAlign w:val="center"/>
          </w:tcPr>
          <w:p w14:paraId="415069CC" w14:textId="77777777" w:rsidR="000547E2" w:rsidRPr="00EB46B4" w:rsidRDefault="000547E2" w:rsidP="00C91E2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4611DBB3" w:rsidR="000547E2" w:rsidRPr="00EB46B4" w:rsidRDefault="00420778" w:rsidP="00C91E2A">
            <w:pPr>
              <w:jc w:val="center"/>
              <w:rPr>
                <w:rFonts w:ascii="Times New Roman" w:hAnsi="Times New Roman" w:cs="Times New Roman"/>
                <w:b/>
                <w:bCs/>
              </w:rPr>
            </w:pPr>
            <w:r>
              <w:rPr>
                <w:rFonts w:ascii="Times New Roman" w:hAnsi="Times New Roman" w:cs="Times New Roman"/>
                <w:b/>
                <w:bCs/>
              </w:rPr>
              <w:t>VELİ</w:t>
            </w:r>
            <w:r w:rsidR="000547E2" w:rsidRPr="00EB46B4">
              <w:rPr>
                <w:rFonts w:ascii="Times New Roman" w:hAnsi="Times New Roman" w:cs="Times New Roman"/>
                <w:b/>
                <w:bCs/>
              </w:rPr>
              <w:t xml:space="preserve"> İÇİN</w:t>
            </w:r>
          </w:p>
          <w:p w14:paraId="6622073C" w14:textId="77777777" w:rsidR="000547E2" w:rsidRPr="00EB46B4" w:rsidRDefault="000547E2" w:rsidP="00C91E2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C91E2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C91E2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C91E2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C91E2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C91E2A">
            <w:pPr>
              <w:jc w:val="center"/>
              <w:rPr>
                <w:rFonts w:ascii="Times New Roman" w:hAnsi="Times New Roman" w:cs="Times New Roman"/>
                <w:b/>
                <w:bCs/>
              </w:rPr>
            </w:pPr>
          </w:p>
          <w:p w14:paraId="6E91676F" w14:textId="77777777" w:rsidR="000547E2" w:rsidRPr="00EB46B4" w:rsidRDefault="000547E2" w:rsidP="00C91E2A">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Paragraph"/>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Paragraph"/>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Paragraph"/>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Paragraph"/>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Paragraph"/>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Paragraph"/>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Paragraph"/>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94627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C91E2A">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946279" w:rsidRPr="00A44AAA" w14:paraId="4A7A3733" w14:textId="77777777" w:rsidTr="00946279">
        <w:trPr>
          <w:trHeight w:val="567"/>
          <w:jc w:val="center"/>
        </w:trPr>
        <w:tc>
          <w:tcPr>
            <w:tcW w:w="1836" w:type="dxa"/>
            <w:shd w:val="clear" w:color="auto" w:fill="92CDDC" w:themeFill="accent5" w:themeFillTint="99"/>
            <w:vAlign w:val="center"/>
          </w:tcPr>
          <w:p w14:paraId="73072C85" w14:textId="77777777" w:rsidR="00946279" w:rsidRPr="00B43556" w:rsidRDefault="00946279" w:rsidP="0094627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92CDDC" w:themeFill="accent5" w:themeFillTint="99"/>
            <w:vAlign w:val="center"/>
          </w:tcPr>
          <w:p w14:paraId="7543F0CF" w14:textId="03D28D62" w:rsidR="00946279" w:rsidRPr="006A04D4" w:rsidRDefault="00946279" w:rsidP="00946279">
            <w:pPr>
              <w:pStyle w:val="TableParagraph"/>
              <w:spacing w:line="236" w:lineRule="exact"/>
              <w:ind w:left="108"/>
              <w:rPr>
                <w:rFonts w:ascii="Times New Roman" w:hAnsi="Times New Roman" w:cs="Times New Roman"/>
                <w:i/>
                <w:color w:val="000000" w:themeColor="text1"/>
              </w:rPr>
            </w:pPr>
            <w:r w:rsidRPr="006A04D4">
              <w:rPr>
                <w:rFonts w:ascii="Times New Roman" w:hAnsi="Times New Roman" w:cs="Times New Roman"/>
                <w:b/>
                <w:color w:val="000000" w:themeColor="text1"/>
                <w:spacing w:val="-2"/>
                <w:w w:val="105"/>
                <w:sz w:val="20"/>
                <w:szCs w:val="20"/>
              </w:rPr>
              <w:t>Kayıt bölgemizde yer alan çocukların okullaşma oranlarını artıran, öğrencilerin uyum ve devamsızlık sorunlarını gideren etkin bir yönetim yapısı kurmak</w:t>
            </w:r>
          </w:p>
        </w:tc>
      </w:tr>
      <w:tr w:rsidR="00946279" w:rsidRPr="00A44AAA" w14:paraId="599BAD5E" w14:textId="77777777" w:rsidTr="00946279">
        <w:trPr>
          <w:trHeight w:val="567"/>
          <w:jc w:val="center"/>
        </w:trPr>
        <w:tc>
          <w:tcPr>
            <w:tcW w:w="1836" w:type="dxa"/>
            <w:shd w:val="clear" w:color="auto" w:fill="92CDDC" w:themeFill="accent5" w:themeFillTint="99"/>
            <w:vAlign w:val="center"/>
          </w:tcPr>
          <w:p w14:paraId="4DA47F0F" w14:textId="77777777" w:rsidR="00946279" w:rsidRPr="00B43556" w:rsidRDefault="00946279" w:rsidP="0094627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92CDDC" w:themeFill="accent5" w:themeFillTint="99"/>
            <w:vAlign w:val="center"/>
          </w:tcPr>
          <w:p w14:paraId="3AAB52FE" w14:textId="3F86A239" w:rsidR="00946279" w:rsidRPr="006A04D4" w:rsidRDefault="00946279" w:rsidP="00946279">
            <w:pPr>
              <w:pStyle w:val="TableParagraph"/>
              <w:spacing w:before="4" w:line="209" w:lineRule="exact"/>
              <w:ind w:left="108"/>
              <w:rPr>
                <w:rFonts w:ascii="Times New Roman" w:hAnsi="Times New Roman" w:cs="Times New Roman"/>
                <w:color w:val="000000" w:themeColor="text1"/>
              </w:rPr>
            </w:pPr>
            <w:r w:rsidRPr="006A04D4">
              <w:rPr>
                <w:rFonts w:ascii="Times New Roman" w:hAnsi="Times New Roman" w:cs="Times New Roman"/>
                <w:b/>
                <w:color w:val="000000" w:themeColor="text1"/>
                <w:spacing w:val="-2"/>
                <w:w w:val="105"/>
                <w:sz w:val="20"/>
                <w:szCs w:val="20"/>
              </w:rPr>
              <w:t>Kayıt bölgemizde yer alan çocukların okulumuza kayıt oranları artırmak ve öğrencilerin uyum ve devamsızlık sorunları da gidermek.</w:t>
            </w:r>
          </w:p>
        </w:tc>
      </w:tr>
      <w:tr w:rsidR="00946279" w:rsidRPr="00A44AAA" w14:paraId="620135EA" w14:textId="77777777" w:rsidTr="00946279">
        <w:trPr>
          <w:trHeight w:val="567"/>
          <w:jc w:val="center"/>
        </w:trPr>
        <w:tc>
          <w:tcPr>
            <w:tcW w:w="1836" w:type="dxa"/>
            <w:shd w:val="clear" w:color="auto" w:fill="92CDDC" w:themeFill="accent5" w:themeFillTint="99"/>
            <w:vAlign w:val="center"/>
          </w:tcPr>
          <w:p w14:paraId="4456D9D9" w14:textId="77777777" w:rsidR="00946279" w:rsidRPr="00B43556" w:rsidRDefault="00946279" w:rsidP="0094627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632A8ABD" w:rsidR="00946279" w:rsidRPr="00B43556" w:rsidRDefault="00946279" w:rsidP="00946279">
            <w:pPr>
              <w:pStyle w:val="TableParagraph"/>
              <w:spacing w:before="6"/>
              <w:ind w:left="108"/>
              <w:rPr>
                <w:rFonts w:ascii="Times New Roman" w:hAnsi="Times New Roman" w:cs="Times New Roman"/>
              </w:rPr>
            </w:pPr>
            <w:r>
              <w:t>Kayıt bölgesindeki öğrencilerden okulumuza kayıt yaptıranların oranı (%)</w:t>
            </w:r>
          </w:p>
        </w:tc>
      </w:tr>
      <w:tr w:rsidR="00946279" w:rsidRPr="00A44AAA" w14:paraId="10481BC9" w14:textId="77777777" w:rsidTr="00946279">
        <w:trPr>
          <w:trHeight w:val="567"/>
          <w:jc w:val="center"/>
        </w:trPr>
        <w:tc>
          <w:tcPr>
            <w:tcW w:w="1836" w:type="dxa"/>
            <w:shd w:val="clear" w:color="auto" w:fill="92CDDC" w:themeFill="accent5" w:themeFillTint="99"/>
            <w:vAlign w:val="center"/>
          </w:tcPr>
          <w:p w14:paraId="637E4E2A" w14:textId="77777777" w:rsidR="00946279" w:rsidRPr="00B43556" w:rsidRDefault="00946279" w:rsidP="0094627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946279" w:rsidRPr="00B43556" w:rsidRDefault="00946279" w:rsidP="0094627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31D212DE" w:rsidR="00946279" w:rsidRPr="00B43556" w:rsidRDefault="00946279" w:rsidP="00946279">
            <w:pPr>
              <w:pStyle w:val="TableParagraph"/>
              <w:spacing w:before="1"/>
              <w:ind w:left="108"/>
              <w:rPr>
                <w:rFonts w:ascii="Times New Roman" w:hAnsi="Times New Roman" w:cs="Times New Roman"/>
              </w:rPr>
            </w:pPr>
            <w:r>
              <w:rPr>
                <w:rFonts w:ascii="Times New Roman" w:hAnsi="Times New Roman" w:cs="Times New Roman"/>
              </w:rPr>
              <w:t>İdare</w:t>
            </w:r>
          </w:p>
        </w:tc>
      </w:tr>
      <w:tr w:rsidR="00946279" w:rsidRPr="00A44AAA" w14:paraId="676C699A" w14:textId="77777777" w:rsidTr="00946279">
        <w:trPr>
          <w:trHeight w:val="1247"/>
          <w:jc w:val="center"/>
        </w:trPr>
        <w:tc>
          <w:tcPr>
            <w:tcW w:w="1836" w:type="dxa"/>
            <w:shd w:val="clear" w:color="auto" w:fill="92CDDC" w:themeFill="accent5" w:themeFillTint="99"/>
            <w:vAlign w:val="center"/>
          </w:tcPr>
          <w:p w14:paraId="395E98BB" w14:textId="77777777" w:rsidR="00946279" w:rsidRPr="00B43556" w:rsidRDefault="00946279" w:rsidP="0094627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946279" w:rsidRPr="00B43556" w:rsidRDefault="00946279" w:rsidP="00946279">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946279" w:rsidRPr="00B43556" w:rsidRDefault="00946279" w:rsidP="00946279">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946279" w:rsidRPr="00B43556" w:rsidRDefault="00946279" w:rsidP="00946279">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946279" w:rsidRPr="00B43556" w:rsidRDefault="00946279" w:rsidP="00946279">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946279" w:rsidRPr="00B43556" w:rsidRDefault="00946279" w:rsidP="00946279">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946279" w:rsidRPr="00B43556" w:rsidRDefault="00946279" w:rsidP="00946279">
            <w:pPr>
              <w:jc w:val="center"/>
              <w:rPr>
                <w:rFonts w:ascii="Times New Roman" w:hAnsi="Times New Roman" w:cs="Times New Roman"/>
                <w:b/>
                <w:bCs/>
              </w:rPr>
            </w:pPr>
            <w:r w:rsidRPr="00B43556">
              <w:rPr>
                <w:rFonts w:ascii="Times New Roman" w:hAnsi="Times New Roman" w:cs="Times New Roman"/>
                <w:b/>
                <w:bCs/>
              </w:rPr>
              <w:t>Performans (%) (C-A)/(B-A)</w:t>
            </w:r>
          </w:p>
        </w:tc>
      </w:tr>
      <w:tr w:rsidR="00946279" w:rsidRPr="00A44AAA" w14:paraId="7D32F74C" w14:textId="77777777" w:rsidTr="0097639C">
        <w:trPr>
          <w:trHeight w:val="1417"/>
          <w:jc w:val="center"/>
        </w:trPr>
        <w:tc>
          <w:tcPr>
            <w:tcW w:w="1836" w:type="dxa"/>
            <w:shd w:val="clear" w:color="auto" w:fill="92CDDC" w:themeFill="accent5" w:themeFillTint="99"/>
          </w:tcPr>
          <w:p w14:paraId="451C175B" w14:textId="2F185D19" w:rsidR="00946279" w:rsidRPr="00B43556" w:rsidRDefault="00946279" w:rsidP="00946279">
            <w:pPr>
              <w:ind w:left="142"/>
              <w:rPr>
                <w:rFonts w:ascii="Times New Roman" w:hAnsi="Times New Roman" w:cs="Times New Roman"/>
                <w:b/>
                <w:bCs/>
              </w:rPr>
            </w:pPr>
            <w:r w:rsidRPr="00812D9C">
              <w:t>PG 1.1.1 Kayıt bölgesindeki öğrencilerden okulumuza kayıt yaptıranların oranı (%)</w:t>
            </w:r>
          </w:p>
        </w:tc>
        <w:tc>
          <w:tcPr>
            <w:tcW w:w="870" w:type="dxa"/>
            <w:shd w:val="clear" w:color="auto" w:fill="DAEEF3" w:themeFill="accent5" w:themeFillTint="33"/>
            <w:vAlign w:val="center"/>
          </w:tcPr>
          <w:p w14:paraId="61B8D2CD" w14:textId="125E5482" w:rsidR="00946279" w:rsidRPr="00B43556" w:rsidRDefault="00946279" w:rsidP="00946279">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14:paraId="0A7BED06" w14:textId="499FCBE8" w:rsidR="00946279" w:rsidRPr="00B43556" w:rsidRDefault="00946279" w:rsidP="00946279">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4F40BDE5" w14:textId="5E8FB1AB" w:rsidR="00946279" w:rsidRPr="00B43556" w:rsidRDefault="00946279" w:rsidP="00946279">
            <w:pPr>
              <w:pStyle w:val="TableParagraph"/>
              <w:spacing w:before="2"/>
              <w:ind w:left="105"/>
              <w:jc w:val="center"/>
              <w:rPr>
                <w:rFonts w:ascii="Times New Roman" w:hAnsi="Times New Roman" w:cs="Times New Roman"/>
              </w:rPr>
            </w:pPr>
          </w:p>
        </w:tc>
        <w:tc>
          <w:tcPr>
            <w:tcW w:w="1885" w:type="dxa"/>
            <w:shd w:val="clear" w:color="auto" w:fill="DAEEF3" w:themeFill="accent5" w:themeFillTint="33"/>
            <w:vAlign w:val="center"/>
          </w:tcPr>
          <w:p w14:paraId="01C1D54F" w14:textId="078A4542" w:rsidR="00946279" w:rsidRPr="00A44AAA" w:rsidRDefault="00946279" w:rsidP="00946279">
            <w:pPr>
              <w:pStyle w:val="TableParagraph"/>
              <w:spacing w:before="2"/>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0420E662" w14:textId="3DEEA705" w:rsidR="00946279" w:rsidRPr="00A44AAA" w:rsidRDefault="00946279" w:rsidP="00946279">
            <w:pPr>
              <w:pStyle w:val="TableParagraph"/>
              <w:spacing w:before="8"/>
              <w:ind w:left="106"/>
              <w:jc w:val="center"/>
              <w:rPr>
                <w:rFonts w:ascii="Times New Roman" w:hAnsi="Times New Roman" w:cs="Times New Roman"/>
                <w:sz w:val="20"/>
                <w:szCs w:val="20"/>
              </w:rPr>
            </w:pPr>
          </w:p>
        </w:tc>
      </w:tr>
      <w:tr w:rsidR="00946279" w:rsidRPr="00A44AAA" w14:paraId="3A049EAD" w14:textId="77777777" w:rsidTr="0097639C">
        <w:trPr>
          <w:trHeight w:val="1417"/>
          <w:jc w:val="center"/>
        </w:trPr>
        <w:tc>
          <w:tcPr>
            <w:tcW w:w="1836" w:type="dxa"/>
            <w:shd w:val="clear" w:color="auto" w:fill="92CDDC" w:themeFill="accent5" w:themeFillTint="99"/>
          </w:tcPr>
          <w:p w14:paraId="27460A33" w14:textId="3EDF5FEF" w:rsidR="00946279" w:rsidRPr="00B43556" w:rsidRDefault="00946279" w:rsidP="00946279">
            <w:pPr>
              <w:ind w:left="142"/>
              <w:rPr>
                <w:rFonts w:ascii="Times New Roman" w:hAnsi="Times New Roman" w:cs="Times New Roman"/>
                <w:b/>
                <w:bCs/>
              </w:rPr>
            </w:pPr>
            <w:r w:rsidRPr="00812D9C">
              <w:t>PG 1.1.2 Okulumuzda kayıtlı öğrencilerden yıl boyunca devamsızlık sayısı 20 günü geçen öğrenci oranı (%)</w:t>
            </w:r>
          </w:p>
        </w:tc>
        <w:tc>
          <w:tcPr>
            <w:tcW w:w="870" w:type="dxa"/>
            <w:shd w:val="clear" w:color="auto" w:fill="DAEEF3" w:themeFill="accent5" w:themeFillTint="33"/>
            <w:vAlign w:val="center"/>
          </w:tcPr>
          <w:p w14:paraId="45020AF0" w14:textId="4F3FC055" w:rsidR="00946279" w:rsidRPr="00B43556" w:rsidRDefault="00946279" w:rsidP="00946279">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14:paraId="7A6A6CCE" w14:textId="37F50EA6" w:rsidR="00946279" w:rsidRPr="00B43556" w:rsidRDefault="00946279" w:rsidP="00946279">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5FDD0FF2" w14:textId="240A3DE4" w:rsidR="00946279" w:rsidRPr="00B43556" w:rsidRDefault="00946279" w:rsidP="00946279">
            <w:pPr>
              <w:pStyle w:val="TableParagraph"/>
              <w:spacing w:before="8"/>
              <w:ind w:left="105"/>
              <w:jc w:val="center"/>
              <w:rPr>
                <w:rFonts w:ascii="Times New Roman" w:hAnsi="Times New Roman" w:cs="Times New Roman"/>
              </w:rPr>
            </w:pPr>
          </w:p>
        </w:tc>
        <w:tc>
          <w:tcPr>
            <w:tcW w:w="1885" w:type="dxa"/>
            <w:shd w:val="clear" w:color="auto" w:fill="DAEEF3" w:themeFill="accent5" w:themeFillTint="33"/>
            <w:vAlign w:val="center"/>
          </w:tcPr>
          <w:p w14:paraId="3EB9B385" w14:textId="782AFBC9" w:rsidR="00946279" w:rsidRPr="00A44AAA" w:rsidRDefault="00946279" w:rsidP="00946279">
            <w:pPr>
              <w:pStyle w:val="TableParagraph"/>
              <w:spacing w:before="8"/>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7528D1C6" w14:textId="47DCAECE" w:rsidR="00946279" w:rsidRPr="00A44AAA" w:rsidRDefault="00946279" w:rsidP="00946279">
            <w:pPr>
              <w:pStyle w:val="TableParagraph"/>
              <w:spacing w:before="8"/>
              <w:ind w:left="106"/>
              <w:jc w:val="center"/>
              <w:rPr>
                <w:rFonts w:ascii="Times New Roman" w:hAnsi="Times New Roman" w:cs="Times New Roman"/>
                <w:sz w:val="20"/>
                <w:szCs w:val="20"/>
              </w:rPr>
            </w:pPr>
          </w:p>
        </w:tc>
      </w:tr>
      <w:tr w:rsidR="00946279" w:rsidRPr="00A44AAA" w14:paraId="133A5E5A" w14:textId="77777777" w:rsidTr="00946279">
        <w:trPr>
          <w:trHeight w:val="504"/>
          <w:jc w:val="center"/>
        </w:trPr>
        <w:tc>
          <w:tcPr>
            <w:tcW w:w="10003" w:type="dxa"/>
            <w:gridSpan w:val="6"/>
            <w:shd w:val="clear" w:color="auto" w:fill="92CDDC" w:themeFill="accent5" w:themeFillTint="99"/>
            <w:vAlign w:val="center"/>
          </w:tcPr>
          <w:p w14:paraId="5E483587" w14:textId="77777777" w:rsidR="00946279" w:rsidRPr="00B43556" w:rsidRDefault="00946279" w:rsidP="00946279">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946279" w:rsidRPr="00A44AAA" w14:paraId="15C16AE8" w14:textId="77777777" w:rsidTr="00946279">
        <w:trPr>
          <w:trHeight w:val="1493"/>
          <w:jc w:val="center"/>
        </w:trPr>
        <w:tc>
          <w:tcPr>
            <w:tcW w:w="10003" w:type="dxa"/>
            <w:gridSpan w:val="6"/>
            <w:vAlign w:val="center"/>
          </w:tcPr>
          <w:p w14:paraId="1F5EDFEE" w14:textId="4C2C03FF" w:rsidR="00946279" w:rsidRPr="00B43556" w:rsidRDefault="00946279" w:rsidP="00946279">
            <w:pPr>
              <w:pStyle w:val="TableParagraph"/>
              <w:spacing w:before="1" w:line="276" w:lineRule="auto"/>
              <w:ind w:left="107" w:right="95"/>
              <w:jc w:val="both"/>
              <w:rPr>
                <w:rFonts w:ascii="Times New Roman" w:hAnsi="Times New Roman" w:cs="Times New Roman"/>
              </w:rPr>
            </w:pPr>
          </w:p>
        </w:tc>
      </w:tr>
    </w:tbl>
    <w:p w14:paraId="20995FDD" w14:textId="77777777" w:rsidR="00B43556" w:rsidRDefault="00B43556">
      <w:pPr>
        <w:rPr>
          <w:rFonts w:ascii="Times New Roman" w:hAnsi="Times New Roman" w:cs="Times New Roman"/>
          <w:color w:val="FF0000"/>
          <w:sz w:val="24"/>
          <w:szCs w:val="24"/>
        </w:rPr>
      </w:pPr>
    </w:p>
    <w:sectPr w:rsidR="00B43556" w:rsidSect="00B45368">
      <w:footerReference w:type="default" r:id="rId17"/>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C201" w14:textId="77777777" w:rsidR="00D06FA5" w:rsidRDefault="00D06FA5">
      <w:r>
        <w:separator/>
      </w:r>
    </w:p>
  </w:endnote>
  <w:endnote w:type="continuationSeparator" w:id="0">
    <w:p w14:paraId="7A7549C6" w14:textId="77777777" w:rsidR="00D06FA5" w:rsidRDefault="00D0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Content>
      <w:p w14:paraId="45F2EEA9" w14:textId="3402D0E5" w:rsidR="004A5877" w:rsidRDefault="004A5877">
        <w:pPr>
          <w:pStyle w:val="Footer"/>
          <w:jc w:val="center"/>
        </w:pPr>
        <w:r>
          <w:fldChar w:fldCharType="begin"/>
        </w:r>
        <w:r>
          <w:instrText>PAGE   \* MERGEFORMAT</w:instrText>
        </w:r>
        <w:r>
          <w:fldChar w:fldCharType="separate"/>
        </w:r>
        <w:r w:rsidR="000C223A">
          <w:rPr>
            <w:noProof/>
          </w:rPr>
          <w:t>3</w:t>
        </w:r>
        <w:r>
          <w:fldChar w:fldCharType="end"/>
        </w:r>
      </w:p>
    </w:sdtContent>
  </w:sdt>
  <w:p w14:paraId="455CE96A" w14:textId="71EA5605" w:rsidR="004A5877" w:rsidRDefault="004A587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Content>
      <w:p w14:paraId="4229E3FC" w14:textId="53286D28" w:rsidR="004A5877" w:rsidRDefault="004A5877">
        <w:pPr>
          <w:pStyle w:val="Footer"/>
          <w:jc w:val="center"/>
        </w:pPr>
        <w:r>
          <w:fldChar w:fldCharType="begin"/>
        </w:r>
        <w:r>
          <w:instrText>PAGE   \* MERGEFORMAT</w:instrText>
        </w:r>
        <w:r>
          <w:fldChar w:fldCharType="separate"/>
        </w:r>
        <w:r w:rsidR="000C223A">
          <w:rPr>
            <w:noProof/>
          </w:rPr>
          <w:t>50</w:t>
        </w:r>
        <w:r>
          <w:fldChar w:fldCharType="end"/>
        </w:r>
      </w:p>
    </w:sdtContent>
  </w:sdt>
  <w:p w14:paraId="1AF20175" w14:textId="77777777" w:rsidR="004A5877" w:rsidRDefault="004A587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0F3F" w14:textId="77777777" w:rsidR="00D06FA5" w:rsidRDefault="00D06FA5">
      <w:r>
        <w:separator/>
      </w:r>
    </w:p>
  </w:footnote>
  <w:footnote w:type="continuationSeparator" w:id="0">
    <w:p w14:paraId="7234B056" w14:textId="77777777" w:rsidR="00D06FA5" w:rsidRDefault="00D06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32311D"/>
    <w:multiLevelType w:val="hybridMultilevel"/>
    <w:tmpl w:val="780CC324"/>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19"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0"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21"/>
  </w:num>
  <w:num w:numId="5">
    <w:abstractNumId w:val="20"/>
  </w:num>
  <w:num w:numId="6">
    <w:abstractNumId w:val="13"/>
  </w:num>
  <w:num w:numId="7">
    <w:abstractNumId w:val="4"/>
  </w:num>
  <w:num w:numId="8">
    <w:abstractNumId w:val="6"/>
  </w:num>
  <w:num w:numId="9">
    <w:abstractNumId w:val="10"/>
  </w:num>
  <w:num w:numId="10">
    <w:abstractNumId w:val="1"/>
  </w:num>
  <w:num w:numId="11">
    <w:abstractNumId w:val="19"/>
  </w:num>
  <w:num w:numId="12">
    <w:abstractNumId w:val="7"/>
  </w:num>
  <w:num w:numId="13">
    <w:abstractNumId w:val="15"/>
  </w:num>
  <w:num w:numId="14">
    <w:abstractNumId w:val="2"/>
  </w:num>
  <w:num w:numId="15">
    <w:abstractNumId w:val="5"/>
  </w:num>
  <w:num w:numId="16">
    <w:abstractNumId w:val="11"/>
  </w:num>
  <w:num w:numId="17">
    <w:abstractNumId w:val="0"/>
  </w:num>
  <w:num w:numId="18">
    <w:abstractNumId w:val="17"/>
  </w:num>
  <w:num w:numId="19">
    <w:abstractNumId w:val="9"/>
  </w:num>
  <w:num w:numId="20">
    <w:abstractNumId w:val="14"/>
  </w:num>
  <w:num w:numId="21">
    <w:abstractNumId w:val="18"/>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40666"/>
    <w:rsid w:val="000504F8"/>
    <w:rsid w:val="000547E2"/>
    <w:rsid w:val="00055777"/>
    <w:rsid w:val="00064543"/>
    <w:rsid w:val="00067897"/>
    <w:rsid w:val="0007358D"/>
    <w:rsid w:val="00077BB8"/>
    <w:rsid w:val="00077C8D"/>
    <w:rsid w:val="00084AE0"/>
    <w:rsid w:val="00086FCE"/>
    <w:rsid w:val="0009009C"/>
    <w:rsid w:val="00096BED"/>
    <w:rsid w:val="000A299D"/>
    <w:rsid w:val="000A4F09"/>
    <w:rsid w:val="000A67D9"/>
    <w:rsid w:val="000B0A5B"/>
    <w:rsid w:val="000C223A"/>
    <w:rsid w:val="000E3661"/>
    <w:rsid w:val="000E6042"/>
    <w:rsid w:val="000E60E2"/>
    <w:rsid w:val="000F2DC9"/>
    <w:rsid w:val="00116CB4"/>
    <w:rsid w:val="00123B77"/>
    <w:rsid w:val="00126345"/>
    <w:rsid w:val="00134788"/>
    <w:rsid w:val="00141576"/>
    <w:rsid w:val="001423B9"/>
    <w:rsid w:val="001434A9"/>
    <w:rsid w:val="001466D2"/>
    <w:rsid w:val="00152608"/>
    <w:rsid w:val="001567E7"/>
    <w:rsid w:val="00161C99"/>
    <w:rsid w:val="00183448"/>
    <w:rsid w:val="00193F5A"/>
    <w:rsid w:val="001B0301"/>
    <w:rsid w:val="001B110A"/>
    <w:rsid w:val="001C2DFE"/>
    <w:rsid w:val="001C4A2B"/>
    <w:rsid w:val="001E3FDF"/>
    <w:rsid w:val="001F1794"/>
    <w:rsid w:val="00201184"/>
    <w:rsid w:val="002131C7"/>
    <w:rsid w:val="00220E20"/>
    <w:rsid w:val="002371E3"/>
    <w:rsid w:val="0026006F"/>
    <w:rsid w:val="0026213D"/>
    <w:rsid w:val="002636CB"/>
    <w:rsid w:val="00263CBC"/>
    <w:rsid w:val="00276277"/>
    <w:rsid w:val="0028076D"/>
    <w:rsid w:val="002815DE"/>
    <w:rsid w:val="002A6C52"/>
    <w:rsid w:val="002C08BC"/>
    <w:rsid w:val="002D0A48"/>
    <w:rsid w:val="002E2F08"/>
    <w:rsid w:val="003010B3"/>
    <w:rsid w:val="00303363"/>
    <w:rsid w:val="00306C6B"/>
    <w:rsid w:val="0030705C"/>
    <w:rsid w:val="003164F7"/>
    <w:rsid w:val="003332EC"/>
    <w:rsid w:val="003368F5"/>
    <w:rsid w:val="0034418B"/>
    <w:rsid w:val="00344E16"/>
    <w:rsid w:val="003576FB"/>
    <w:rsid w:val="00364FEE"/>
    <w:rsid w:val="00366546"/>
    <w:rsid w:val="00366B45"/>
    <w:rsid w:val="003754F7"/>
    <w:rsid w:val="00387940"/>
    <w:rsid w:val="003D0D96"/>
    <w:rsid w:val="003E3CD2"/>
    <w:rsid w:val="0040274C"/>
    <w:rsid w:val="004119B6"/>
    <w:rsid w:val="00420778"/>
    <w:rsid w:val="004260A5"/>
    <w:rsid w:val="004307ED"/>
    <w:rsid w:val="00432C6F"/>
    <w:rsid w:val="0045734B"/>
    <w:rsid w:val="00477719"/>
    <w:rsid w:val="004802AB"/>
    <w:rsid w:val="00481BBE"/>
    <w:rsid w:val="004944CC"/>
    <w:rsid w:val="00494EA9"/>
    <w:rsid w:val="004A1DCA"/>
    <w:rsid w:val="004A4DCF"/>
    <w:rsid w:val="004A5877"/>
    <w:rsid w:val="004D4DE4"/>
    <w:rsid w:val="004E1284"/>
    <w:rsid w:val="00534F10"/>
    <w:rsid w:val="00536E07"/>
    <w:rsid w:val="005728E4"/>
    <w:rsid w:val="005C0141"/>
    <w:rsid w:val="005F4265"/>
    <w:rsid w:val="00603AE9"/>
    <w:rsid w:val="006055BB"/>
    <w:rsid w:val="00607044"/>
    <w:rsid w:val="006125E8"/>
    <w:rsid w:val="00635991"/>
    <w:rsid w:val="00643423"/>
    <w:rsid w:val="00650B92"/>
    <w:rsid w:val="00651154"/>
    <w:rsid w:val="00653D40"/>
    <w:rsid w:val="0066010D"/>
    <w:rsid w:val="00680652"/>
    <w:rsid w:val="006A04D4"/>
    <w:rsid w:val="006A30B0"/>
    <w:rsid w:val="006A4F80"/>
    <w:rsid w:val="006A628C"/>
    <w:rsid w:val="006A747E"/>
    <w:rsid w:val="006D511F"/>
    <w:rsid w:val="006D7FF3"/>
    <w:rsid w:val="006E2F9A"/>
    <w:rsid w:val="006E4A9E"/>
    <w:rsid w:val="006E5E60"/>
    <w:rsid w:val="006F7635"/>
    <w:rsid w:val="00705442"/>
    <w:rsid w:val="00732D3F"/>
    <w:rsid w:val="007438F0"/>
    <w:rsid w:val="00756428"/>
    <w:rsid w:val="00776DA3"/>
    <w:rsid w:val="007820F3"/>
    <w:rsid w:val="007858CA"/>
    <w:rsid w:val="0078724E"/>
    <w:rsid w:val="00791935"/>
    <w:rsid w:val="007A6A76"/>
    <w:rsid w:val="007B2165"/>
    <w:rsid w:val="007B56FA"/>
    <w:rsid w:val="007D08F5"/>
    <w:rsid w:val="007F2667"/>
    <w:rsid w:val="007F2BBF"/>
    <w:rsid w:val="007F77D1"/>
    <w:rsid w:val="00801F76"/>
    <w:rsid w:val="0081278B"/>
    <w:rsid w:val="008153D9"/>
    <w:rsid w:val="0082224E"/>
    <w:rsid w:val="008436CB"/>
    <w:rsid w:val="00856BFD"/>
    <w:rsid w:val="008656B6"/>
    <w:rsid w:val="00870A9D"/>
    <w:rsid w:val="0088364B"/>
    <w:rsid w:val="0088374D"/>
    <w:rsid w:val="00894372"/>
    <w:rsid w:val="008C7061"/>
    <w:rsid w:val="008D27E0"/>
    <w:rsid w:val="008E697A"/>
    <w:rsid w:val="008F4076"/>
    <w:rsid w:val="009021E5"/>
    <w:rsid w:val="009117EF"/>
    <w:rsid w:val="009433DD"/>
    <w:rsid w:val="00946279"/>
    <w:rsid w:val="00952503"/>
    <w:rsid w:val="00957878"/>
    <w:rsid w:val="009622D2"/>
    <w:rsid w:val="00965BD1"/>
    <w:rsid w:val="0097639C"/>
    <w:rsid w:val="009B4AC3"/>
    <w:rsid w:val="009C45F0"/>
    <w:rsid w:val="009D7A9F"/>
    <w:rsid w:val="009E165B"/>
    <w:rsid w:val="00A0412F"/>
    <w:rsid w:val="00A04B7C"/>
    <w:rsid w:val="00A07E49"/>
    <w:rsid w:val="00A13AF1"/>
    <w:rsid w:val="00A153BF"/>
    <w:rsid w:val="00A22B50"/>
    <w:rsid w:val="00A27AFC"/>
    <w:rsid w:val="00A35D4A"/>
    <w:rsid w:val="00A4180B"/>
    <w:rsid w:val="00A44AAA"/>
    <w:rsid w:val="00A72F77"/>
    <w:rsid w:val="00A91513"/>
    <w:rsid w:val="00A95E5F"/>
    <w:rsid w:val="00A967FF"/>
    <w:rsid w:val="00AB0B45"/>
    <w:rsid w:val="00AB137B"/>
    <w:rsid w:val="00AB36FD"/>
    <w:rsid w:val="00AB658F"/>
    <w:rsid w:val="00AD2101"/>
    <w:rsid w:val="00AD2331"/>
    <w:rsid w:val="00AD7C76"/>
    <w:rsid w:val="00AE219E"/>
    <w:rsid w:val="00AF3EDB"/>
    <w:rsid w:val="00AF7339"/>
    <w:rsid w:val="00B037D1"/>
    <w:rsid w:val="00B078C1"/>
    <w:rsid w:val="00B12208"/>
    <w:rsid w:val="00B4215A"/>
    <w:rsid w:val="00B42CB1"/>
    <w:rsid w:val="00B43556"/>
    <w:rsid w:val="00B45368"/>
    <w:rsid w:val="00B4557C"/>
    <w:rsid w:val="00B56148"/>
    <w:rsid w:val="00B6260D"/>
    <w:rsid w:val="00B76435"/>
    <w:rsid w:val="00B768A6"/>
    <w:rsid w:val="00B8713D"/>
    <w:rsid w:val="00B96865"/>
    <w:rsid w:val="00BA2B94"/>
    <w:rsid w:val="00BB4B72"/>
    <w:rsid w:val="00BD03F4"/>
    <w:rsid w:val="00BE20DA"/>
    <w:rsid w:val="00BE61EE"/>
    <w:rsid w:val="00BF0BD7"/>
    <w:rsid w:val="00C06825"/>
    <w:rsid w:val="00C134D5"/>
    <w:rsid w:val="00C25BD9"/>
    <w:rsid w:val="00C3679A"/>
    <w:rsid w:val="00C40734"/>
    <w:rsid w:val="00C4141A"/>
    <w:rsid w:val="00C47268"/>
    <w:rsid w:val="00C62205"/>
    <w:rsid w:val="00C67701"/>
    <w:rsid w:val="00C82DA8"/>
    <w:rsid w:val="00C91E23"/>
    <w:rsid w:val="00C91E2A"/>
    <w:rsid w:val="00C92289"/>
    <w:rsid w:val="00CB138E"/>
    <w:rsid w:val="00CC263E"/>
    <w:rsid w:val="00CE5C87"/>
    <w:rsid w:val="00D02126"/>
    <w:rsid w:val="00D06FA5"/>
    <w:rsid w:val="00D204D6"/>
    <w:rsid w:val="00D269E7"/>
    <w:rsid w:val="00D37F21"/>
    <w:rsid w:val="00D67B08"/>
    <w:rsid w:val="00D92126"/>
    <w:rsid w:val="00DA386B"/>
    <w:rsid w:val="00DA598C"/>
    <w:rsid w:val="00DB50E2"/>
    <w:rsid w:val="00DB7019"/>
    <w:rsid w:val="00DB719C"/>
    <w:rsid w:val="00DF0348"/>
    <w:rsid w:val="00DF4A33"/>
    <w:rsid w:val="00E12CD3"/>
    <w:rsid w:val="00E2735A"/>
    <w:rsid w:val="00E42589"/>
    <w:rsid w:val="00E50812"/>
    <w:rsid w:val="00E531FD"/>
    <w:rsid w:val="00E554B3"/>
    <w:rsid w:val="00E56E54"/>
    <w:rsid w:val="00E61309"/>
    <w:rsid w:val="00E63C01"/>
    <w:rsid w:val="00E64550"/>
    <w:rsid w:val="00E76934"/>
    <w:rsid w:val="00E83E78"/>
    <w:rsid w:val="00E876B5"/>
    <w:rsid w:val="00E97E91"/>
    <w:rsid w:val="00EA3190"/>
    <w:rsid w:val="00EA62DE"/>
    <w:rsid w:val="00EB46B4"/>
    <w:rsid w:val="00EC719B"/>
    <w:rsid w:val="00EE3D01"/>
    <w:rsid w:val="00EF7C45"/>
    <w:rsid w:val="00F0039D"/>
    <w:rsid w:val="00F029A8"/>
    <w:rsid w:val="00F14348"/>
    <w:rsid w:val="00F215B9"/>
    <w:rsid w:val="00F3201F"/>
    <w:rsid w:val="00F33281"/>
    <w:rsid w:val="00F3446F"/>
    <w:rsid w:val="00F3508F"/>
    <w:rsid w:val="00F359B4"/>
    <w:rsid w:val="00F37965"/>
    <w:rsid w:val="00F60ADD"/>
    <w:rsid w:val="00F723E5"/>
    <w:rsid w:val="00F77270"/>
    <w:rsid w:val="00F86D81"/>
    <w:rsid w:val="00FA03B2"/>
    <w:rsid w:val="00FA2157"/>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Heading1">
    <w:name w:val="heading 1"/>
    <w:basedOn w:val="Normal"/>
    <w:link w:val="Heading1Char"/>
    <w:uiPriority w:val="9"/>
    <w:qFormat/>
    <w:rsid w:val="00EA3190"/>
    <w:pPr>
      <w:ind w:left="95" w:right="153"/>
      <w:outlineLvl w:val="0"/>
    </w:pPr>
    <w:rPr>
      <w:rFonts w:ascii="Times New Roman" w:eastAsia="Times New Roman" w:hAnsi="Times New Roman" w:cs="Times New Roman"/>
      <w:b/>
      <w:bCs/>
      <w:sz w:val="28"/>
      <w:szCs w:val="40"/>
    </w:rPr>
  </w:style>
  <w:style w:type="paragraph" w:styleId="Heading2">
    <w:name w:val="heading 2"/>
    <w:basedOn w:val="Normal"/>
    <w:link w:val="Heading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Heading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Heading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aliases w:val="içindekiler vb"/>
    <w:basedOn w:val="Normal"/>
    <w:link w:val="ListParagraphChar"/>
    <w:uiPriority w:val="34"/>
    <w:qFormat/>
    <w:pPr>
      <w:spacing w:before="150"/>
      <w:ind w:left="167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AE9"/>
    <w:rPr>
      <w:rFonts w:ascii="Segoe UI" w:eastAsia="Georgia" w:hAnsi="Segoe UI" w:cs="Segoe UI"/>
      <w:sz w:val="18"/>
      <w:szCs w:val="18"/>
      <w:lang w:val="tr-TR"/>
    </w:rPr>
  </w:style>
  <w:style w:type="character" w:styleId="CommentReference">
    <w:name w:val="annotation reference"/>
    <w:uiPriority w:val="99"/>
    <w:semiHidden/>
    <w:unhideWhenUsed/>
    <w:rsid w:val="006D7FF3"/>
    <w:rPr>
      <w:sz w:val="16"/>
      <w:szCs w:val="16"/>
    </w:rPr>
  </w:style>
  <w:style w:type="paragraph" w:styleId="CommentText">
    <w:name w:val="annotation text"/>
    <w:basedOn w:val="Normal"/>
    <w:link w:val="CommentText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CommentTextChar">
    <w:name w:val="Comment Text Char"/>
    <w:basedOn w:val="DefaultParagraphFont"/>
    <w:link w:val="CommentText"/>
    <w:uiPriority w:val="99"/>
    <w:rsid w:val="006D7FF3"/>
    <w:rPr>
      <w:rFonts w:ascii="Book Antiqua" w:eastAsia="Times New Roman" w:hAnsi="Book Antiqua" w:cs="Times New Roman"/>
      <w:sz w:val="20"/>
      <w:szCs w:val="20"/>
      <w:lang w:val="x-none" w:eastAsia="x-none"/>
    </w:rPr>
  </w:style>
  <w:style w:type="character" w:customStyle="1" w:styleId="ListParagraphChar">
    <w:name w:val="List Paragraph Char"/>
    <w:aliases w:val="içindekiler vb Char"/>
    <w:link w:val="ListParagraph"/>
    <w:uiPriority w:val="34"/>
    <w:locked/>
    <w:rsid w:val="0078724E"/>
    <w:rPr>
      <w:rFonts w:ascii="Georgia" w:eastAsia="Georgia" w:hAnsi="Georgia" w:cs="Georgia"/>
      <w:lang w:val="tr-TR"/>
    </w:rPr>
  </w:style>
  <w:style w:type="table" w:styleId="TableGrid">
    <w:name w:val="Table Grid"/>
    <w:basedOn w:val="TableNormal"/>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A628C"/>
    <w:rPr>
      <w:rFonts w:ascii="Times New Roman" w:eastAsia="Times New Roman" w:hAnsi="Times New Roman" w:cs="Times New Roman"/>
      <w:b/>
      <w:bCs/>
      <w:sz w:val="24"/>
      <w:szCs w:val="36"/>
      <w:lang w:val="tr-TR"/>
    </w:rPr>
  </w:style>
  <w:style w:type="character" w:customStyle="1" w:styleId="BodyTextChar">
    <w:name w:val="Body Text Char"/>
    <w:basedOn w:val="DefaultParagraphFont"/>
    <w:link w:val="BodyText"/>
    <w:uiPriority w:val="1"/>
    <w:rsid w:val="00055777"/>
    <w:rPr>
      <w:rFonts w:ascii="Georgia" w:eastAsia="Georgia" w:hAnsi="Georgia" w:cs="Georgia"/>
      <w:sz w:val="24"/>
      <w:szCs w:val="24"/>
      <w:lang w:val="tr-TR"/>
    </w:rPr>
  </w:style>
  <w:style w:type="paragraph" w:styleId="Header">
    <w:name w:val="header"/>
    <w:basedOn w:val="Normal"/>
    <w:link w:val="HeaderChar"/>
    <w:uiPriority w:val="99"/>
    <w:unhideWhenUsed/>
    <w:rsid w:val="00A0412F"/>
    <w:pPr>
      <w:tabs>
        <w:tab w:val="center" w:pos="4536"/>
        <w:tab w:val="right" w:pos="9072"/>
      </w:tabs>
    </w:pPr>
  </w:style>
  <w:style w:type="character" w:customStyle="1" w:styleId="HeaderChar">
    <w:name w:val="Header Char"/>
    <w:basedOn w:val="DefaultParagraphFont"/>
    <w:link w:val="Header"/>
    <w:uiPriority w:val="99"/>
    <w:rsid w:val="00A0412F"/>
    <w:rPr>
      <w:rFonts w:ascii="Georgia" w:eastAsia="Georgia" w:hAnsi="Georgia" w:cs="Georgia"/>
      <w:lang w:val="tr-TR"/>
    </w:rPr>
  </w:style>
  <w:style w:type="paragraph" w:styleId="Footer">
    <w:name w:val="footer"/>
    <w:basedOn w:val="Normal"/>
    <w:link w:val="FooterChar"/>
    <w:uiPriority w:val="99"/>
    <w:unhideWhenUsed/>
    <w:rsid w:val="00A0412F"/>
    <w:pPr>
      <w:tabs>
        <w:tab w:val="center" w:pos="4536"/>
        <w:tab w:val="right" w:pos="9072"/>
      </w:tabs>
    </w:pPr>
  </w:style>
  <w:style w:type="character" w:customStyle="1" w:styleId="FooterChar">
    <w:name w:val="Footer Char"/>
    <w:basedOn w:val="DefaultParagraphFont"/>
    <w:link w:val="Footer"/>
    <w:uiPriority w:val="99"/>
    <w:rsid w:val="00A0412F"/>
    <w:rPr>
      <w:rFonts w:ascii="Georgia" w:eastAsia="Georgia" w:hAnsi="Georgia" w:cs="Georgia"/>
      <w:lang w:val="tr-TR"/>
    </w:rPr>
  </w:style>
  <w:style w:type="paragraph" w:styleId="NoSpacing">
    <w:name w:val="No Spacing"/>
    <w:uiPriority w:val="1"/>
    <w:qFormat/>
    <w:rsid w:val="00CE5C87"/>
    <w:rPr>
      <w:rFonts w:ascii="Georgia" w:eastAsia="Georgia" w:hAnsi="Georgia" w:cs="Georgia"/>
      <w:lang w:val="tr-TR"/>
    </w:rPr>
  </w:style>
  <w:style w:type="paragraph" w:styleId="TOCHeading">
    <w:name w:val="TOC Heading"/>
    <w:basedOn w:val="Heading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OC1">
    <w:name w:val="toc 1"/>
    <w:basedOn w:val="Normal"/>
    <w:next w:val="Normal"/>
    <w:autoRedefine/>
    <w:uiPriority w:val="39"/>
    <w:unhideWhenUsed/>
    <w:rsid w:val="006E5E60"/>
    <w:pPr>
      <w:spacing w:after="100"/>
    </w:pPr>
  </w:style>
  <w:style w:type="paragraph" w:styleId="TOC2">
    <w:name w:val="toc 2"/>
    <w:basedOn w:val="Normal"/>
    <w:next w:val="Normal"/>
    <w:autoRedefine/>
    <w:uiPriority w:val="39"/>
    <w:unhideWhenUsed/>
    <w:rsid w:val="006E5E60"/>
    <w:pPr>
      <w:spacing w:after="100"/>
      <w:ind w:left="220"/>
    </w:pPr>
  </w:style>
  <w:style w:type="character" w:styleId="Hyperlink">
    <w:name w:val="Hyperlink"/>
    <w:basedOn w:val="DefaultParagraphFont"/>
    <w:uiPriority w:val="99"/>
    <w:unhideWhenUsed/>
    <w:rsid w:val="006E5E60"/>
    <w:rPr>
      <w:color w:val="0000FF" w:themeColor="hyperlink"/>
      <w:u w:val="single"/>
    </w:rPr>
  </w:style>
  <w:style w:type="table" w:styleId="PlainTable5">
    <w:name w:val="Plain Table 5"/>
    <w:basedOn w:val="TableNormal"/>
    <w:uiPriority w:val="45"/>
    <w:rsid w:val="00477719"/>
    <w:pPr>
      <w:widowControl/>
      <w:autoSpaceDE/>
      <w:autoSpaceDN/>
    </w:pPr>
    <w:rPr>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uiPriority w:val="99"/>
    <w:rsid w:val="00477719"/>
    <w:pPr>
      <w:widowControl/>
      <w:adjustRightInd w:val="0"/>
    </w:pPr>
    <w:rPr>
      <w:rFonts w:ascii="Calibri" w:hAnsi="Calibri" w:cs="Calibri"/>
      <w:color w:val="000000"/>
      <w:sz w:val="24"/>
      <w:szCs w:val="24"/>
      <w:lang w:val="tr-TR"/>
    </w:rPr>
  </w:style>
  <w:style w:type="paragraph" w:customStyle="1" w:styleId="Normal1">
    <w:name w:val="Normal+1"/>
    <w:basedOn w:val="Default"/>
    <w:next w:val="Default"/>
    <w:uiPriority w:val="99"/>
    <w:rsid w:val="00DA598C"/>
    <w:pPr>
      <w:widowControl w:val="0"/>
    </w:pPr>
    <w:rPr>
      <w:rFonts w:ascii="Times New Roman" w:eastAsia="Times New Roman" w:hAnsi="Times New Roman" w:cs="Times New Roman"/>
      <w:color w:val="auto"/>
      <w:lang w:eastAsia="tr-TR"/>
    </w:rPr>
  </w:style>
  <w:style w:type="character" w:customStyle="1" w:styleId="Heading1Char">
    <w:name w:val="Heading 1 Char"/>
    <w:link w:val="Heading1"/>
    <w:uiPriority w:val="9"/>
    <w:rsid w:val="00791935"/>
    <w:rPr>
      <w:rFonts w:ascii="Times New Roman" w:eastAsia="Times New Roman" w:hAnsi="Times New Roman" w:cs="Times New Roman"/>
      <w:b/>
      <w:bCs/>
      <w:sz w:val="28"/>
      <w:szCs w:val="40"/>
      <w:lang w:val="tr-TR"/>
    </w:rPr>
  </w:style>
  <w:style w:type="paragraph" w:styleId="TOC3">
    <w:name w:val="toc 3"/>
    <w:basedOn w:val="Normal"/>
    <w:next w:val="Normal"/>
    <w:autoRedefine/>
    <w:uiPriority w:val="39"/>
    <w:unhideWhenUsed/>
    <w:rsid w:val="006806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8882@meb.k12.t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965283-7E92-42B0-9B9D-A02D64DEB87B}"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tr-TR"/>
        </a:p>
      </dgm:t>
    </dgm:pt>
    <dgm:pt modelId="{87D02ED3-3E87-4181-88D4-9B3CDE8E542E}">
      <dgm:prSet phldrT="[Metin]"/>
      <dgm:spPr/>
      <dgm:t>
        <a:bodyPr/>
        <a:lstStyle/>
        <a:p>
          <a:r>
            <a:rPr lang="tr-TR"/>
            <a:t>Kurumsal Tarihçe</a:t>
          </a:r>
        </a:p>
      </dgm:t>
    </dgm:pt>
    <dgm:pt modelId="{D0810374-A55B-441C-9EF6-9FBE5BBAC4E4}" type="parTrans" cxnId="{31F0C321-6CA7-458F-AF42-C1BB6AB17301}">
      <dgm:prSet/>
      <dgm:spPr/>
      <dgm:t>
        <a:bodyPr/>
        <a:lstStyle/>
        <a:p>
          <a:endParaRPr lang="tr-TR"/>
        </a:p>
      </dgm:t>
    </dgm:pt>
    <dgm:pt modelId="{3E3AA856-1292-4ED6-9031-5C38C838BD10}" type="sibTrans" cxnId="{31F0C321-6CA7-458F-AF42-C1BB6AB17301}">
      <dgm:prSet/>
      <dgm:spPr/>
      <dgm:t>
        <a:bodyPr/>
        <a:lstStyle/>
        <a:p>
          <a:endParaRPr lang="tr-TR"/>
        </a:p>
      </dgm:t>
    </dgm:pt>
    <dgm:pt modelId="{56DA7860-92C8-4FF8-8A62-09ED229535B9}">
      <dgm:prSet phldrT="[Metin]"/>
      <dgm:spPr/>
      <dgm:t>
        <a:bodyPr/>
        <a:lstStyle/>
        <a:p>
          <a:r>
            <a:rPr lang="tr-TR"/>
            <a:t>Mevzuat Analizi</a:t>
          </a:r>
        </a:p>
      </dgm:t>
    </dgm:pt>
    <dgm:pt modelId="{8604E3AE-1774-4922-BCBA-398F8DCE2CFB}" type="parTrans" cxnId="{50CFC38B-56E6-4EB2-BD21-9DBBB0330224}">
      <dgm:prSet/>
      <dgm:spPr/>
      <dgm:t>
        <a:bodyPr/>
        <a:lstStyle/>
        <a:p>
          <a:endParaRPr lang="tr-TR"/>
        </a:p>
      </dgm:t>
    </dgm:pt>
    <dgm:pt modelId="{A8341E5F-6ACF-44F6-8F51-FA5DC320A591}" type="sibTrans" cxnId="{50CFC38B-56E6-4EB2-BD21-9DBBB0330224}">
      <dgm:prSet/>
      <dgm:spPr/>
      <dgm:t>
        <a:bodyPr/>
        <a:lstStyle/>
        <a:p>
          <a:endParaRPr lang="tr-TR"/>
        </a:p>
      </dgm:t>
    </dgm:pt>
    <dgm:pt modelId="{A5080E1F-97D2-4AE7-990C-93551B42DFA0}">
      <dgm:prSet phldrT="[Metin]"/>
      <dgm:spPr/>
      <dgm:t>
        <a:bodyPr/>
        <a:lstStyle/>
        <a:p>
          <a:r>
            <a:rPr lang="tr-TR"/>
            <a:t>Üst politika belgelerinin analizi</a:t>
          </a:r>
        </a:p>
      </dgm:t>
    </dgm:pt>
    <dgm:pt modelId="{E498A4B6-9143-45BA-BB70-B869FEBCA2FE}" type="parTrans" cxnId="{A77292FA-A18C-4712-9C09-E36877BE5ACF}">
      <dgm:prSet/>
      <dgm:spPr/>
      <dgm:t>
        <a:bodyPr/>
        <a:lstStyle/>
        <a:p>
          <a:endParaRPr lang="tr-TR"/>
        </a:p>
      </dgm:t>
    </dgm:pt>
    <dgm:pt modelId="{64F4118E-7AD8-474B-8C64-8AB3BD58EA16}" type="sibTrans" cxnId="{A77292FA-A18C-4712-9C09-E36877BE5ACF}">
      <dgm:prSet/>
      <dgm:spPr/>
      <dgm:t>
        <a:bodyPr/>
        <a:lstStyle/>
        <a:p>
          <a:endParaRPr lang="tr-TR"/>
        </a:p>
      </dgm:t>
    </dgm:pt>
    <dgm:pt modelId="{F4F68070-BBD0-4873-B82A-5931E3112488}">
      <dgm:prSet phldrT="[Metin]"/>
      <dgm:spPr/>
      <dgm:t>
        <a:bodyPr/>
        <a:lstStyle/>
        <a:p>
          <a:r>
            <a:rPr lang="tr-TR"/>
            <a:t>Faaliyet alanları ile ürün ve hizmetlerin belirlenmesi</a:t>
          </a:r>
        </a:p>
      </dgm:t>
    </dgm:pt>
    <dgm:pt modelId="{19A38CF8-403D-4B5E-96DF-27BC8DB56E4F}" type="parTrans" cxnId="{2CE39EBD-1A63-4E3D-A8FF-CD0F01395930}">
      <dgm:prSet/>
      <dgm:spPr/>
      <dgm:t>
        <a:bodyPr/>
        <a:lstStyle/>
        <a:p>
          <a:endParaRPr lang="tr-TR"/>
        </a:p>
      </dgm:t>
    </dgm:pt>
    <dgm:pt modelId="{233F13E9-0B4A-41F7-8122-5B4765748297}" type="sibTrans" cxnId="{2CE39EBD-1A63-4E3D-A8FF-CD0F01395930}">
      <dgm:prSet/>
      <dgm:spPr/>
      <dgm:t>
        <a:bodyPr/>
        <a:lstStyle/>
        <a:p>
          <a:endParaRPr lang="tr-TR"/>
        </a:p>
      </dgm:t>
    </dgm:pt>
    <dgm:pt modelId="{ED6FBA08-F995-43F4-89AF-7691937EA4C5}">
      <dgm:prSet phldrT="[Metin]"/>
      <dgm:spPr/>
      <dgm:t>
        <a:bodyPr/>
        <a:lstStyle/>
        <a:p>
          <a:r>
            <a:rPr lang="tr-TR"/>
            <a:t>Paydaş Analizi</a:t>
          </a:r>
        </a:p>
      </dgm:t>
    </dgm:pt>
    <dgm:pt modelId="{E2754210-F720-4A02-A814-141858B428A7}" type="parTrans" cxnId="{28F76971-0B72-4620-A0D5-58CDBAA89A51}">
      <dgm:prSet/>
      <dgm:spPr/>
      <dgm:t>
        <a:bodyPr/>
        <a:lstStyle/>
        <a:p>
          <a:endParaRPr lang="tr-TR"/>
        </a:p>
      </dgm:t>
    </dgm:pt>
    <dgm:pt modelId="{AB359C4E-E8E1-4EE4-B17C-723CC7F1A0F0}" type="sibTrans" cxnId="{28F76971-0B72-4620-A0D5-58CDBAA89A51}">
      <dgm:prSet/>
      <dgm:spPr/>
      <dgm:t>
        <a:bodyPr/>
        <a:lstStyle/>
        <a:p>
          <a:endParaRPr lang="tr-TR"/>
        </a:p>
      </dgm:t>
    </dgm:pt>
    <dgm:pt modelId="{F786EFAD-A188-4A11-8DFA-6157A7A813BF}">
      <dgm:prSet phldrT="[Metin]"/>
      <dgm:spPr/>
      <dgm:t>
        <a:bodyPr/>
        <a:lstStyle/>
        <a:p>
          <a:r>
            <a:rPr lang="tr-TR"/>
            <a:t>Uygulanmakta olan planın değerlendirilmesi</a:t>
          </a:r>
        </a:p>
      </dgm:t>
    </dgm:pt>
    <dgm:pt modelId="{057D79A3-EA00-44BB-800B-6A2A21E8AF40}" type="parTrans" cxnId="{52BF7AAA-FD10-4C72-8E1B-BF0E709E36A2}">
      <dgm:prSet/>
      <dgm:spPr/>
      <dgm:t>
        <a:bodyPr/>
        <a:lstStyle/>
        <a:p>
          <a:endParaRPr lang="tr-TR"/>
        </a:p>
      </dgm:t>
    </dgm:pt>
    <dgm:pt modelId="{852A2342-0B4A-4F8D-BAD3-05900993D511}" type="sibTrans" cxnId="{52BF7AAA-FD10-4C72-8E1B-BF0E709E36A2}">
      <dgm:prSet/>
      <dgm:spPr/>
      <dgm:t>
        <a:bodyPr/>
        <a:lstStyle/>
        <a:p>
          <a:endParaRPr lang="tr-TR"/>
        </a:p>
      </dgm:t>
    </dgm:pt>
    <dgm:pt modelId="{B147AB97-A04B-498D-BDD8-5F455F9B46CC}">
      <dgm:prSet/>
      <dgm:spPr/>
      <dgm:t>
        <a:bodyPr/>
        <a:lstStyle/>
        <a:p>
          <a:r>
            <a:rPr lang="tr-TR"/>
            <a:t>Kuruluş İçi Analiz</a:t>
          </a:r>
        </a:p>
      </dgm:t>
    </dgm:pt>
    <dgm:pt modelId="{EB02F854-A04F-4CED-B7D9-2E5F2B8839F2}" type="parTrans" cxnId="{ED3B0DB5-EC89-423A-985E-BAFEBA330A37}">
      <dgm:prSet/>
      <dgm:spPr/>
      <dgm:t>
        <a:bodyPr/>
        <a:lstStyle/>
        <a:p>
          <a:endParaRPr lang="tr-TR"/>
        </a:p>
      </dgm:t>
    </dgm:pt>
    <dgm:pt modelId="{3C593B28-D3B6-484D-82E1-40F06D2E3CD0}" type="sibTrans" cxnId="{ED3B0DB5-EC89-423A-985E-BAFEBA330A37}">
      <dgm:prSet/>
      <dgm:spPr/>
      <dgm:t>
        <a:bodyPr/>
        <a:lstStyle/>
        <a:p>
          <a:endParaRPr lang="tr-TR"/>
        </a:p>
      </dgm:t>
    </dgm:pt>
    <dgm:pt modelId="{8EC3E998-67A7-4BA9-A113-4B45D528F638}">
      <dgm:prSet/>
      <dgm:spPr/>
      <dgm:t>
        <a:bodyPr/>
        <a:lstStyle/>
        <a:p>
          <a:r>
            <a:rPr lang="tr-TR"/>
            <a:t>PESTLE Analizi</a:t>
          </a:r>
        </a:p>
      </dgm:t>
    </dgm:pt>
    <dgm:pt modelId="{578D8CCE-CDE4-4051-BE98-D8661A25EC20}" type="parTrans" cxnId="{8D864AFF-22FE-4ECD-A1E3-2108E76DB454}">
      <dgm:prSet/>
      <dgm:spPr/>
      <dgm:t>
        <a:bodyPr/>
        <a:lstStyle/>
        <a:p>
          <a:endParaRPr lang="tr-TR"/>
        </a:p>
      </dgm:t>
    </dgm:pt>
    <dgm:pt modelId="{AD50F810-8DF2-4E9B-BDD7-CD402661ABAE}" type="sibTrans" cxnId="{8D864AFF-22FE-4ECD-A1E3-2108E76DB454}">
      <dgm:prSet/>
      <dgm:spPr/>
      <dgm:t>
        <a:bodyPr/>
        <a:lstStyle/>
        <a:p>
          <a:endParaRPr lang="tr-TR"/>
        </a:p>
      </dgm:t>
    </dgm:pt>
    <dgm:pt modelId="{EDD362D8-3DBA-4F1C-8542-04AB5A70763B}">
      <dgm:prSet/>
      <dgm:spPr/>
      <dgm:t>
        <a:bodyPr/>
        <a:lstStyle/>
        <a:p>
          <a:r>
            <a:rPr lang="tr-TR"/>
            <a:t>GZFT Analizi</a:t>
          </a:r>
        </a:p>
      </dgm:t>
    </dgm:pt>
    <dgm:pt modelId="{BAD77264-99A7-4AF9-B29D-370FD6F71A83}" type="parTrans" cxnId="{4EFC5A2D-1E4B-482C-B869-CAD8FF124117}">
      <dgm:prSet/>
      <dgm:spPr/>
      <dgm:t>
        <a:bodyPr/>
        <a:lstStyle/>
        <a:p>
          <a:endParaRPr lang="tr-TR"/>
        </a:p>
      </dgm:t>
    </dgm:pt>
    <dgm:pt modelId="{0033C73D-A41B-4860-AC68-FC311CC85E3E}" type="sibTrans" cxnId="{4EFC5A2D-1E4B-482C-B869-CAD8FF124117}">
      <dgm:prSet/>
      <dgm:spPr/>
      <dgm:t>
        <a:bodyPr/>
        <a:lstStyle/>
        <a:p>
          <a:endParaRPr lang="tr-TR"/>
        </a:p>
      </dgm:t>
    </dgm:pt>
    <dgm:pt modelId="{C641073D-2061-4160-A804-A3EF89AE6803}">
      <dgm:prSet/>
      <dgm:spPr/>
      <dgm:t>
        <a:bodyPr/>
        <a:lstStyle/>
        <a:p>
          <a:r>
            <a:rPr lang="tr-TR"/>
            <a:t>Tespit ve ihtiyaçların belirlenmesi</a:t>
          </a:r>
        </a:p>
      </dgm:t>
    </dgm:pt>
    <dgm:pt modelId="{4483B04B-FD08-4B03-85C7-743D4EA37053}" type="parTrans" cxnId="{5DDB593A-B944-4F3E-BD98-C8BF410B79D6}">
      <dgm:prSet/>
      <dgm:spPr/>
      <dgm:t>
        <a:bodyPr/>
        <a:lstStyle/>
        <a:p>
          <a:endParaRPr lang="tr-TR"/>
        </a:p>
      </dgm:t>
    </dgm:pt>
    <dgm:pt modelId="{E97C1365-40CF-477A-B452-4D74CE6D0759}" type="sibTrans" cxnId="{5DDB593A-B944-4F3E-BD98-C8BF410B79D6}">
      <dgm:prSet/>
      <dgm:spPr/>
      <dgm:t>
        <a:bodyPr/>
        <a:lstStyle/>
        <a:p>
          <a:endParaRPr lang="tr-TR"/>
        </a:p>
      </dgm:t>
    </dgm:pt>
    <dgm:pt modelId="{C24E6AC8-9FEE-41F1-B01D-22A3F722AE30}" type="pres">
      <dgm:prSet presAssocID="{18965283-7E92-42B0-9B9D-A02D64DEB87B}" presName="cycle" presStyleCnt="0">
        <dgm:presLayoutVars>
          <dgm:dir/>
          <dgm:resizeHandles val="exact"/>
        </dgm:presLayoutVars>
      </dgm:prSet>
      <dgm:spPr/>
      <dgm:t>
        <a:bodyPr/>
        <a:lstStyle/>
        <a:p>
          <a:endParaRPr lang="tr-TR"/>
        </a:p>
      </dgm:t>
    </dgm:pt>
    <dgm:pt modelId="{D3E89C96-C2ED-459A-A031-46458DB43FED}" type="pres">
      <dgm:prSet presAssocID="{87D02ED3-3E87-4181-88D4-9B3CDE8E542E}" presName="node" presStyleLbl="node1" presStyleIdx="0" presStyleCnt="10">
        <dgm:presLayoutVars>
          <dgm:bulletEnabled val="1"/>
        </dgm:presLayoutVars>
      </dgm:prSet>
      <dgm:spPr/>
      <dgm:t>
        <a:bodyPr/>
        <a:lstStyle/>
        <a:p>
          <a:endParaRPr lang="tr-TR"/>
        </a:p>
      </dgm:t>
    </dgm:pt>
    <dgm:pt modelId="{0C92317E-FB64-4FFD-A040-B94D6EC1913C}" type="pres">
      <dgm:prSet presAssocID="{87D02ED3-3E87-4181-88D4-9B3CDE8E542E}" presName="spNode" presStyleCnt="0"/>
      <dgm:spPr/>
    </dgm:pt>
    <dgm:pt modelId="{72BE60A4-F66B-410F-90BD-1928FFD5DC80}" type="pres">
      <dgm:prSet presAssocID="{3E3AA856-1292-4ED6-9031-5C38C838BD10}" presName="sibTrans" presStyleLbl="sibTrans1D1" presStyleIdx="0" presStyleCnt="10"/>
      <dgm:spPr/>
      <dgm:t>
        <a:bodyPr/>
        <a:lstStyle/>
        <a:p>
          <a:endParaRPr lang="tr-TR"/>
        </a:p>
      </dgm:t>
    </dgm:pt>
    <dgm:pt modelId="{FE0CC1C6-2485-451A-9DC6-320FBD440ACC}" type="pres">
      <dgm:prSet presAssocID="{F786EFAD-A188-4A11-8DFA-6157A7A813BF}" presName="node" presStyleLbl="node1" presStyleIdx="1" presStyleCnt="10">
        <dgm:presLayoutVars>
          <dgm:bulletEnabled val="1"/>
        </dgm:presLayoutVars>
      </dgm:prSet>
      <dgm:spPr/>
      <dgm:t>
        <a:bodyPr/>
        <a:lstStyle/>
        <a:p>
          <a:endParaRPr lang="tr-TR"/>
        </a:p>
      </dgm:t>
    </dgm:pt>
    <dgm:pt modelId="{880026F8-F709-4D70-864B-5447C3B80B4C}" type="pres">
      <dgm:prSet presAssocID="{F786EFAD-A188-4A11-8DFA-6157A7A813BF}" presName="spNode" presStyleCnt="0"/>
      <dgm:spPr/>
    </dgm:pt>
    <dgm:pt modelId="{DD5DA6FF-9299-4DD0-B2FA-2F4B8FA03BA8}" type="pres">
      <dgm:prSet presAssocID="{852A2342-0B4A-4F8D-BAD3-05900993D511}" presName="sibTrans" presStyleLbl="sibTrans1D1" presStyleIdx="1" presStyleCnt="10"/>
      <dgm:spPr/>
      <dgm:t>
        <a:bodyPr/>
        <a:lstStyle/>
        <a:p>
          <a:endParaRPr lang="tr-TR"/>
        </a:p>
      </dgm:t>
    </dgm:pt>
    <dgm:pt modelId="{4DA46A60-0750-4C2A-B906-39B0DD10B078}" type="pres">
      <dgm:prSet presAssocID="{56DA7860-92C8-4FF8-8A62-09ED229535B9}" presName="node" presStyleLbl="node1" presStyleIdx="2" presStyleCnt="10">
        <dgm:presLayoutVars>
          <dgm:bulletEnabled val="1"/>
        </dgm:presLayoutVars>
      </dgm:prSet>
      <dgm:spPr/>
      <dgm:t>
        <a:bodyPr/>
        <a:lstStyle/>
        <a:p>
          <a:endParaRPr lang="tr-TR"/>
        </a:p>
      </dgm:t>
    </dgm:pt>
    <dgm:pt modelId="{793FB098-FF15-4C4B-A457-4616AD18C72B}" type="pres">
      <dgm:prSet presAssocID="{56DA7860-92C8-4FF8-8A62-09ED229535B9}" presName="spNode" presStyleCnt="0"/>
      <dgm:spPr/>
    </dgm:pt>
    <dgm:pt modelId="{ED982413-77A0-44BF-A225-CE714910A6A5}" type="pres">
      <dgm:prSet presAssocID="{A8341E5F-6ACF-44F6-8F51-FA5DC320A591}" presName="sibTrans" presStyleLbl="sibTrans1D1" presStyleIdx="2" presStyleCnt="10"/>
      <dgm:spPr/>
      <dgm:t>
        <a:bodyPr/>
        <a:lstStyle/>
        <a:p>
          <a:endParaRPr lang="tr-TR"/>
        </a:p>
      </dgm:t>
    </dgm:pt>
    <dgm:pt modelId="{51F2D9D4-A37D-47AB-9799-90BA6A996380}" type="pres">
      <dgm:prSet presAssocID="{A5080E1F-97D2-4AE7-990C-93551B42DFA0}" presName="node" presStyleLbl="node1" presStyleIdx="3" presStyleCnt="10">
        <dgm:presLayoutVars>
          <dgm:bulletEnabled val="1"/>
        </dgm:presLayoutVars>
      </dgm:prSet>
      <dgm:spPr/>
      <dgm:t>
        <a:bodyPr/>
        <a:lstStyle/>
        <a:p>
          <a:endParaRPr lang="tr-TR"/>
        </a:p>
      </dgm:t>
    </dgm:pt>
    <dgm:pt modelId="{EB9AB64B-5CD8-4BD6-B404-C9FC4037095D}" type="pres">
      <dgm:prSet presAssocID="{A5080E1F-97D2-4AE7-990C-93551B42DFA0}" presName="spNode" presStyleCnt="0"/>
      <dgm:spPr/>
    </dgm:pt>
    <dgm:pt modelId="{1D25EA1B-75A5-4CC6-B412-85CDBAB64042}" type="pres">
      <dgm:prSet presAssocID="{64F4118E-7AD8-474B-8C64-8AB3BD58EA16}" presName="sibTrans" presStyleLbl="sibTrans1D1" presStyleIdx="3" presStyleCnt="10"/>
      <dgm:spPr/>
      <dgm:t>
        <a:bodyPr/>
        <a:lstStyle/>
        <a:p>
          <a:endParaRPr lang="tr-TR"/>
        </a:p>
      </dgm:t>
    </dgm:pt>
    <dgm:pt modelId="{1010D309-99F6-4900-9028-471BCB938154}" type="pres">
      <dgm:prSet presAssocID="{F4F68070-BBD0-4873-B82A-5931E3112488}" presName="node" presStyleLbl="node1" presStyleIdx="4" presStyleCnt="10">
        <dgm:presLayoutVars>
          <dgm:bulletEnabled val="1"/>
        </dgm:presLayoutVars>
      </dgm:prSet>
      <dgm:spPr/>
      <dgm:t>
        <a:bodyPr/>
        <a:lstStyle/>
        <a:p>
          <a:endParaRPr lang="tr-TR"/>
        </a:p>
      </dgm:t>
    </dgm:pt>
    <dgm:pt modelId="{74C75578-6B3C-4B9C-98F6-BD1F940A09C7}" type="pres">
      <dgm:prSet presAssocID="{F4F68070-BBD0-4873-B82A-5931E3112488}" presName="spNode" presStyleCnt="0"/>
      <dgm:spPr/>
    </dgm:pt>
    <dgm:pt modelId="{AFE54C39-2831-43CB-89B8-14CA23D5F9D2}" type="pres">
      <dgm:prSet presAssocID="{233F13E9-0B4A-41F7-8122-5B4765748297}" presName="sibTrans" presStyleLbl="sibTrans1D1" presStyleIdx="4" presStyleCnt="10"/>
      <dgm:spPr/>
      <dgm:t>
        <a:bodyPr/>
        <a:lstStyle/>
        <a:p>
          <a:endParaRPr lang="tr-TR"/>
        </a:p>
      </dgm:t>
    </dgm:pt>
    <dgm:pt modelId="{7455C4EC-CC86-4610-BD9E-E53E9CB9BBEE}" type="pres">
      <dgm:prSet presAssocID="{ED6FBA08-F995-43F4-89AF-7691937EA4C5}" presName="node" presStyleLbl="node1" presStyleIdx="5" presStyleCnt="10">
        <dgm:presLayoutVars>
          <dgm:bulletEnabled val="1"/>
        </dgm:presLayoutVars>
      </dgm:prSet>
      <dgm:spPr/>
      <dgm:t>
        <a:bodyPr/>
        <a:lstStyle/>
        <a:p>
          <a:endParaRPr lang="tr-TR"/>
        </a:p>
      </dgm:t>
    </dgm:pt>
    <dgm:pt modelId="{59326EE0-68B5-4AE5-9A02-8DE622DC3AD1}" type="pres">
      <dgm:prSet presAssocID="{ED6FBA08-F995-43F4-89AF-7691937EA4C5}" presName="spNode" presStyleCnt="0"/>
      <dgm:spPr/>
    </dgm:pt>
    <dgm:pt modelId="{E8976C1A-A925-43EA-BEED-F0E416CB9F1A}" type="pres">
      <dgm:prSet presAssocID="{AB359C4E-E8E1-4EE4-B17C-723CC7F1A0F0}" presName="sibTrans" presStyleLbl="sibTrans1D1" presStyleIdx="5" presStyleCnt="10"/>
      <dgm:spPr/>
      <dgm:t>
        <a:bodyPr/>
        <a:lstStyle/>
        <a:p>
          <a:endParaRPr lang="tr-TR"/>
        </a:p>
      </dgm:t>
    </dgm:pt>
    <dgm:pt modelId="{0756B3B5-F7CF-4BAC-A394-0FC6BE0D77AE}" type="pres">
      <dgm:prSet presAssocID="{B147AB97-A04B-498D-BDD8-5F455F9B46CC}" presName="node" presStyleLbl="node1" presStyleIdx="6" presStyleCnt="10">
        <dgm:presLayoutVars>
          <dgm:bulletEnabled val="1"/>
        </dgm:presLayoutVars>
      </dgm:prSet>
      <dgm:spPr/>
      <dgm:t>
        <a:bodyPr/>
        <a:lstStyle/>
        <a:p>
          <a:endParaRPr lang="tr-TR"/>
        </a:p>
      </dgm:t>
    </dgm:pt>
    <dgm:pt modelId="{5E8DCFFF-D9D0-46BB-8C69-CAA057EEC2E8}" type="pres">
      <dgm:prSet presAssocID="{B147AB97-A04B-498D-BDD8-5F455F9B46CC}" presName="spNode" presStyleCnt="0"/>
      <dgm:spPr/>
    </dgm:pt>
    <dgm:pt modelId="{8DE1806B-EF82-48D8-A064-D0C0CBBD6304}" type="pres">
      <dgm:prSet presAssocID="{3C593B28-D3B6-484D-82E1-40F06D2E3CD0}" presName="sibTrans" presStyleLbl="sibTrans1D1" presStyleIdx="6" presStyleCnt="10"/>
      <dgm:spPr/>
      <dgm:t>
        <a:bodyPr/>
        <a:lstStyle/>
        <a:p>
          <a:endParaRPr lang="tr-TR"/>
        </a:p>
      </dgm:t>
    </dgm:pt>
    <dgm:pt modelId="{DCC0240D-3296-4624-A553-A56084C1ACC2}" type="pres">
      <dgm:prSet presAssocID="{8EC3E998-67A7-4BA9-A113-4B45D528F638}" presName="node" presStyleLbl="node1" presStyleIdx="7" presStyleCnt="10">
        <dgm:presLayoutVars>
          <dgm:bulletEnabled val="1"/>
        </dgm:presLayoutVars>
      </dgm:prSet>
      <dgm:spPr/>
      <dgm:t>
        <a:bodyPr/>
        <a:lstStyle/>
        <a:p>
          <a:endParaRPr lang="tr-TR"/>
        </a:p>
      </dgm:t>
    </dgm:pt>
    <dgm:pt modelId="{1611FED4-2DB4-40D3-AAC8-C52D947E8BD8}" type="pres">
      <dgm:prSet presAssocID="{8EC3E998-67A7-4BA9-A113-4B45D528F638}" presName="spNode" presStyleCnt="0"/>
      <dgm:spPr/>
    </dgm:pt>
    <dgm:pt modelId="{69E9A6AF-1554-4687-9C5B-822161616947}" type="pres">
      <dgm:prSet presAssocID="{AD50F810-8DF2-4E9B-BDD7-CD402661ABAE}" presName="sibTrans" presStyleLbl="sibTrans1D1" presStyleIdx="7" presStyleCnt="10"/>
      <dgm:spPr/>
      <dgm:t>
        <a:bodyPr/>
        <a:lstStyle/>
        <a:p>
          <a:endParaRPr lang="tr-TR"/>
        </a:p>
      </dgm:t>
    </dgm:pt>
    <dgm:pt modelId="{EBFA3461-D483-4E4E-B6DD-345DE3FD74D3}" type="pres">
      <dgm:prSet presAssocID="{EDD362D8-3DBA-4F1C-8542-04AB5A70763B}" presName="node" presStyleLbl="node1" presStyleIdx="8" presStyleCnt="10">
        <dgm:presLayoutVars>
          <dgm:bulletEnabled val="1"/>
        </dgm:presLayoutVars>
      </dgm:prSet>
      <dgm:spPr/>
      <dgm:t>
        <a:bodyPr/>
        <a:lstStyle/>
        <a:p>
          <a:endParaRPr lang="tr-TR"/>
        </a:p>
      </dgm:t>
    </dgm:pt>
    <dgm:pt modelId="{AAD2E620-1E0B-4CD0-8B8B-20DD335C8D65}" type="pres">
      <dgm:prSet presAssocID="{EDD362D8-3DBA-4F1C-8542-04AB5A70763B}" presName="spNode" presStyleCnt="0"/>
      <dgm:spPr/>
    </dgm:pt>
    <dgm:pt modelId="{E63DE9A5-8A83-4DDE-8D60-981319745118}" type="pres">
      <dgm:prSet presAssocID="{0033C73D-A41B-4860-AC68-FC311CC85E3E}" presName="sibTrans" presStyleLbl="sibTrans1D1" presStyleIdx="8" presStyleCnt="10"/>
      <dgm:spPr/>
      <dgm:t>
        <a:bodyPr/>
        <a:lstStyle/>
        <a:p>
          <a:endParaRPr lang="tr-TR"/>
        </a:p>
      </dgm:t>
    </dgm:pt>
    <dgm:pt modelId="{06FCC9B7-1503-49B7-A618-59E7C507F50D}" type="pres">
      <dgm:prSet presAssocID="{C641073D-2061-4160-A804-A3EF89AE6803}" presName="node" presStyleLbl="node1" presStyleIdx="9" presStyleCnt="10">
        <dgm:presLayoutVars>
          <dgm:bulletEnabled val="1"/>
        </dgm:presLayoutVars>
      </dgm:prSet>
      <dgm:spPr/>
      <dgm:t>
        <a:bodyPr/>
        <a:lstStyle/>
        <a:p>
          <a:endParaRPr lang="tr-TR"/>
        </a:p>
      </dgm:t>
    </dgm:pt>
    <dgm:pt modelId="{AC655047-0C54-42CB-B845-6E5BEF7309E9}" type="pres">
      <dgm:prSet presAssocID="{C641073D-2061-4160-A804-A3EF89AE6803}" presName="spNode" presStyleCnt="0"/>
      <dgm:spPr/>
    </dgm:pt>
    <dgm:pt modelId="{2FD54456-5D7B-4F8D-BD7C-20923F43D1B8}" type="pres">
      <dgm:prSet presAssocID="{E97C1365-40CF-477A-B452-4D74CE6D0759}" presName="sibTrans" presStyleLbl="sibTrans1D1" presStyleIdx="9" presStyleCnt="10"/>
      <dgm:spPr/>
      <dgm:t>
        <a:bodyPr/>
        <a:lstStyle/>
        <a:p>
          <a:endParaRPr lang="tr-TR"/>
        </a:p>
      </dgm:t>
    </dgm:pt>
  </dgm:ptLst>
  <dgm:cxnLst>
    <dgm:cxn modelId="{ED3B0DB5-EC89-423A-985E-BAFEBA330A37}" srcId="{18965283-7E92-42B0-9B9D-A02D64DEB87B}" destId="{B147AB97-A04B-498D-BDD8-5F455F9B46CC}" srcOrd="6" destOrd="0" parTransId="{EB02F854-A04F-4CED-B7D9-2E5F2B8839F2}" sibTransId="{3C593B28-D3B6-484D-82E1-40F06D2E3CD0}"/>
    <dgm:cxn modelId="{C4404BBF-2C5A-41CD-BE65-CD17BAAB69A5}" type="presOf" srcId="{A8341E5F-6ACF-44F6-8F51-FA5DC320A591}" destId="{ED982413-77A0-44BF-A225-CE714910A6A5}" srcOrd="0" destOrd="0" presId="urn:microsoft.com/office/officeart/2005/8/layout/cycle6"/>
    <dgm:cxn modelId="{BFEA994C-0687-4FE6-96D6-5504B5BCAF51}" type="presOf" srcId="{8EC3E998-67A7-4BA9-A113-4B45D528F638}" destId="{DCC0240D-3296-4624-A553-A56084C1ACC2}" srcOrd="0" destOrd="0" presId="urn:microsoft.com/office/officeart/2005/8/layout/cycle6"/>
    <dgm:cxn modelId="{FBB47D58-0307-4063-9820-6299D4186E6E}" type="presOf" srcId="{64F4118E-7AD8-474B-8C64-8AB3BD58EA16}" destId="{1D25EA1B-75A5-4CC6-B412-85CDBAB64042}" srcOrd="0" destOrd="0" presId="urn:microsoft.com/office/officeart/2005/8/layout/cycle6"/>
    <dgm:cxn modelId="{28F76971-0B72-4620-A0D5-58CDBAA89A51}" srcId="{18965283-7E92-42B0-9B9D-A02D64DEB87B}" destId="{ED6FBA08-F995-43F4-89AF-7691937EA4C5}" srcOrd="5" destOrd="0" parTransId="{E2754210-F720-4A02-A814-141858B428A7}" sibTransId="{AB359C4E-E8E1-4EE4-B17C-723CC7F1A0F0}"/>
    <dgm:cxn modelId="{773C20C9-6B53-4B65-976F-3F3642E73ECD}" type="presOf" srcId="{A5080E1F-97D2-4AE7-990C-93551B42DFA0}" destId="{51F2D9D4-A37D-47AB-9799-90BA6A996380}" srcOrd="0" destOrd="0" presId="urn:microsoft.com/office/officeart/2005/8/layout/cycle6"/>
    <dgm:cxn modelId="{5433412A-33B1-44AD-AC5E-226294C715EF}" type="presOf" srcId="{852A2342-0B4A-4F8D-BAD3-05900993D511}" destId="{DD5DA6FF-9299-4DD0-B2FA-2F4B8FA03BA8}" srcOrd="0" destOrd="0" presId="urn:microsoft.com/office/officeart/2005/8/layout/cycle6"/>
    <dgm:cxn modelId="{31F0C321-6CA7-458F-AF42-C1BB6AB17301}" srcId="{18965283-7E92-42B0-9B9D-A02D64DEB87B}" destId="{87D02ED3-3E87-4181-88D4-9B3CDE8E542E}" srcOrd="0" destOrd="0" parTransId="{D0810374-A55B-441C-9EF6-9FBE5BBAC4E4}" sibTransId="{3E3AA856-1292-4ED6-9031-5C38C838BD10}"/>
    <dgm:cxn modelId="{8D864AFF-22FE-4ECD-A1E3-2108E76DB454}" srcId="{18965283-7E92-42B0-9B9D-A02D64DEB87B}" destId="{8EC3E998-67A7-4BA9-A113-4B45D528F638}" srcOrd="7" destOrd="0" parTransId="{578D8CCE-CDE4-4051-BE98-D8661A25EC20}" sibTransId="{AD50F810-8DF2-4E9B-BDD7-CD402661ABAE}"/>
    <dgm:cxn modelId="{50CFC38B-56E6-4EB2-BD21-9DBBB0330224}" srcId="{18965283-7E92-42B0-9B9D-A02D64DEB87B}" destId="{56DA7860-92C8-4FF8-8A62-09ED229535B9}" srcOrd="2" destOrd="0" parTransId="{8604E3AE-1774-4922-BCBA-398F8DCE2CFB}" sibTransId="{A8341E5F-6ACF-44F6-8F51-FA5DC320A591}"/>
    <dgm:cxn modelId="{5DDB593A-B944-4F3E-BD98-C8BF410B79D6}" srcId="{18965283-7E92-42B0-9B9D-A02D64DEB87B}" destId="{C641073D-2061-4160-A804-A3EF89AE6803}" srcOrd="9" destOrd="0" parTransId="{4483B04B-FD08-4B03-85C7-743D4EA37053}" sibTransId="{E97C1365-40CF-477A-B452-4D74CE6D0759}"/>
    <dgm:cxn modelId="{4983446F-6E87-4E81-AB2F-DDC7B1058278}" type="presOf" srcId="{ED6FBA08-F995-43F4-89AF-7691937EA4C5}" destId="{7455C4EC-CC86-4610-BD9E-E53E9CB9BBEE}" srcOrd="0" destOrd="0" presId="urn:microsoft.com/office/officeart/2005/8/layout/cycle6"/>
    <dgm:cxn modelId="{A3076D5A-3769-40B8-B591-BC6A8E92489D}" type="presOf" srcId="{EDD362D8-3DBA-4F1C-8542-04AB5A70763B}" destId="{EBFA3461-D483-4E4E-B6DD-345DE3FD74D3}" srcOrd="0" destOrd="0" presId="urn:microsoft.com/office/officeart/2005/8/layout/cycle6"/>
    <dgm:cxn modelId="{056382D9-C48E-49FF-8212-96E84F0D4E84}" type="presOf" srcId="{AB359C4E-E8E1-4EE4-B17C-723CC7F1A0F0}" destId="{E8976C1A-A925-43EA-BEED-F0E416CB9F1A}" srcOrd="0" destOrd="0" presId="urn:microsoft.com/office/officeart/2005/8/layout/cycle6"/>
    <dgm:cxn modelId="{BEA1C8BD-591D-4694-8E2C-5A83654681AB}" type="presOf" srcId="{F786EFAD-A188-4A11-8DFA-6157A7A813BF}" destId="{FE0CC1C6-2485-451A-9DC6-320FBD440ACC}" srcOrd="0" destOrd="0" presId="urn:microsoft.com/office/officeart/2005/8/layout/cycle6"/>
    <dgm:cxn modelId="{61370471-831A-43AA-98C8-F325DDB04D18}" type="presOf" srcId="{56DA7860-92C8-4FF8-8A62-09ED229535B9}" destId="{4DA46A60-0750-4C2A-B906-39B0DD10B078}" srcOrd="0" destOrd="0" presId="urn:microsoft.com/office/officeart/2005/8/layout/cycle6"/>
    <dgm:cxn modelId="{4377A8B2-03F8-4261-A12D-E2985FBB30E3}" type="presOf" srcId="{F4F68070-BBD0-4873-B82A-5931E3112488}" destId="{1010D309-99F6-4900-9028-471BCB938154}" srcOrd="0" destOrd="0" presId="urn:microsoft.com/office/officeart/2005/8/layout/cycle6"/>
    <dgm:cxn modelId="{BE58D31D-D88F-4A18-9D35-FB35231B7B0A}" type="presOf" srcId="{3C593B28-D3B6-484D-82E1-40F06D2E3CD0}" destId="{8DE1806B-EF82-48D8-A064-D0C0CBBD6304}" srcOrd="0" destOrd="0" presId="urn:microsoft.com/office/officeart/2005/8/layout/cycle6"/>
    <dgm:cxn modelId="{A77292FA-A18C-4712-9C09-E36877BE5ACF}" srcId="{18965283-7E92-42B0-9B9D-A02D64DEB87B}" destId="{A5080E1F-97D2-4AE7-990C-93551B42DFA0}" srcOrd="3" destOrd="0" parTransId="{E498A4B6-9143-45BA-BB70-B869FEBCA2FE}" sibTransId="{64F4118E-7AD8-474B-8C64-8AB3BD58EA16}"/>
    <dgm:cxn modelId="{B36F172E-3DA7-4820-BE79-D1471B666586}" type="presOf" srcId="{3E3AA856-1292-4ED6-9031-5C38C838BD10}" destId="{72BE60A4-F66B-410F-90BD-1928FFD5DC80}" srcOrd="0" destOrd="0" presId="urn:microsoft.com/office/officeart/2005/8/layout/cycle6"/>
    <dgm:cxn modelId="{216840E1-51CD-4454-AD6B-6D5186B8C4A0}" type="presOf" srcId="{18965283-7E92-42B0-9B9D-A02D64DEB87B}" destId="{C24E6AC8-9FEE-41F1-B01D-22A3F722AE30}" srcOrd="0" destOrd="0" presId="urn:microsoft.com/office/officeart/2005/8/layout/cycle6"/>
    <dgm:cxn modelId="{63631BB6-125A-4073-A7C0-2E916DD9CDAD}" type="presOf" srcId="{233F13E9-0B4A-41F7-8122-5B4765748297}" destId="{AFE54C39-2831-43CB-89B8-14CA23D5F9D2}" srcOrd="0" destOrd="0" presId="urn:microsoft.com/office/officeart/2005/8/layout/cycle6"/>
    <dgm:cxn modelId="{52BF7AAA-FD10-4C72-8E1B-BF0E709E36A2}" srcId="{18965283-7E92-42B0-9B9D-A02D64DEB87B}" destId="{F786EFAD-A188-4A11-8DFA-6157A7A813BF}" srcOrd="1" destOrd="0" parTransId="{057D79A3-EA00-44BB-800B-6A2A21E8AF40}" sibTransId="{852A2342-0B4A-4F8D-BAD3-05900993D511}"/>
    <dgm:cxn modelId="{B0A5A743-BC10-4BF7-A41B-DE6B47267CC4}" type="presOf" srcId="{0033C73D-A41B-4860-AC68-FC311CC85E3E}" destId="{E63DE9A5-8A83-4DDE-8D60-981319745118}" srcOrd="0" destOrd="0" presId="urn:microsoft.com/office/officeart/2005/8/layout/cycle6"/>
    <dgm:cxn modelId="{2CE39EBD-1A63-4E3D-A8FF-CD0F01395930}" srcId="{18965283-7E92-42B0-9B9D-A02D64DEB87B}" destId="{F4F68070-BBD0-4873-B82A-5931E3112488}" srcOrd="4" destOrd="0" parTransId="{19A38CF8-403D-4B5E-96DF-27BC8DB56E4F}" sibTransId="{233F13E9-0B4A-41F7-8122-5B4765748297}"/>
    <dgm:cxn modelId="{4EFC5A2D-1E4B-482C-B869-CAD8FF124117}" srcId="{18965283-7E92-42B0-9B9D-A02D64DEB87B}" destId="{EDD362D8-3DBA-4F1C-8542-04AB5A70763B}" srcOrd="8" destOrd="0" parTransId="{BAD77264-99A7-4AF9-B29D-370FD6F71A83}" sibTransId="{0033C73D-A41B-4860-AC68-FC311CC85E3E}"/>
    <dgm:cxn modelId="{AA86898D-79C8-42BF-820C-20315A0D3348}" type="presOf" srcId="{AD50F810-8DF2-4E9B-BDD7-CD402661ABAE}" destId="{69E9A6AF-1554-4687-9C5B-822161616947}" srcOrd="0" destOrd="0" presId="urn:microsoft.com/office/officeart/2005/8/layout/cycle6"/>
    <dgm:cxn modelId="{0524ADD6-7139-4190-A825-A770DE8C4A8A}" type="presOf" srcId="{87D02ED3-3E87-4181-88D4-9B3CDE8E542E}" destId="{D3E89C96-C2ED-459A-A031-46458DB43FED}" srcOrd="0" destOrd="0" presId="urn:microsoft.com/office/officeart/2005/8/layout/cycle6"/>
    <dgm:cxn modelId="{965CB219-8FB0-4A12-AE29-0231A9A726E9}" type="presOf" srcId="{C641073D-2061-4160-A804-A3EF89AE6803}" destId="{06FCC9B7-1503-49B7-A618-59E7C507F50D}" srcOrd="0" destOrd="0" presId="urn:microsoft.com/office/officeart/2005/8/layout/cycle6"/>
    <dgm:cxn modelId="{7B86BCFD-ADE7-4D2D-9961-224FC7B22D70}" type="presOf" srcId="{B147AB97-A04B-498D-BDD8-5F455F9B46CC}" destId="{0756B3B5-F7CF-4BAC-A394-0FC6BE0D77AE}" srcOrd="0" destOrd="0" presId="urn:microsoft.com/office/officeart/2005/8/layout/cycle6"/>
    <dgm:cxn modelId="{3D1995D6-3F4E-4698-B56C-90463E325071}" type="presOf" srcId="{E97C1365-40CF-477A-B452-4D74CE6D0759}" destId="{2FD54456-5D7B-4F8D-BD7C-20923F43D1B8}" srcOrd="0" destOrd="0" presId="urn:microsoft.com/office/officeart/2005/8/layout/cycle6"/>
    <dgm:cxn modelId="{A564334D-F953-4185-BF39-FB8AFF8D0A4D}" type="presParOf" srcId="{C24E6AC8-9FEE-41F1-B01D-22A3F722AE30}" destId="{D3E89C96-C2ED-459A-A031-46458DB43FED}" srcOrd="0" destOrd="0" presId="urn:microsoft.com/office/officeart/2005/8/layout/cycle6"/>
    <dgm:cxn modelId="{6BBB753C-EA21-4887-95D2-3474CA311609}" type="presParOf" srcId="{C24E6AC8-9FEE-41F1-B01D-22A3F722AE30}" destId="{0C92317E-FB64-4FFD-A040-B94D6EC1913C}" srcOrd="1" destOrd="0" presId="urn:microsoft.com/office/officeart/2005/8/layout/cycle6"/>
    <dgm:cxn modelId="{3769F5EA-5563-4F19-B362-63AC3E7F80C4}" type="presParOf" srcId="{C24E6AC8-9FEE-41F1-B01D-22A3F722AE30}" destId="{72BE60A4-F66B-410F-90BD-1928FFD5DC80}" srcOrd="2" destOrd="0" presId="urn:microsoft.com/office/officeart/2005/8/layout/cycle6"/>
    <dgm:cxn modelId="{9E864590-3783-452E-9C41-0EE04344DFF6}" type="presParOf" srcId="{C24E6AC8-9FEE-41F1-B01D-22A3F722AE30}" destId="{FE0CC1C6-2485-451A-9DC6-320FBD440ACC}" srcOrd="3" destOrd="0" presId="urn:microsoft.com/office/officeart/2005/8/layout/cycle6"/>
    <dgm:cxn modelId="{0AFFD21F-4C7A-490F-A22C-8898002CEE55}" type="presParOf" srcId="{C24E6AC8-9FEE-41F1-B01D-22A3F722AE30}" destId="{880026F8-F709-4D70-864B-5447C3B80B4C}" srcOrd="4" destOrd="0" presId="urn:microsoft.com/office/officeart/2005/8/layout/cycle6"/>
    <dgm:cxn modelId="{910DB5C8-89B6-4B0D-AABA-DC91CDD4CD22}" type="presParOf" srcId="{C24E6AC8-9FEE-41F1-B01D-22A3F722AE30}" destId="{DD5DA6FF-9299-4DD0-B2FA-2F4B8FA03BA8}" srcOrd="5" destOrd="0" presId="urn:microsoft.com/office/officeart/2005/8/layout/cycle6"/>
    <dgm:cxn modelId="{2F946952-A669-4DD3-86F9-BEA4F66C467D}" type="presParOf" srcId="{C24E6AC8-9FEE-41F1-B01D-22A3F722AE30}" destId="{4DA46A60-0750-4C2A-B906-39B0DD10B078}" srcOrd="6" destOrd="0" presId="urn:microsoft.com/office/officeart/2005/8/layout/cycle6"/>
    <dgm:cxn modelId="{87422497-49E4-4722-8C3D-8CEE82D6BAC7}" type="presParOf" srcId="{C24E6AC8-9FEE-41F1-B01D-22A3F722AE30}" destId="{793FB098-FF15-4C4B-A457-4616AD18C72B}" srcOrd="7" destOrd="0" presId="urn:microsoft.com/office/officeart/2005/8/layout/cycle6"/>
    <dgm:cxn modelId="{800A53B7-C863-49B1-B94F-1CEF341D29D9}" type="presParOf" srcId="{C24E6AC8-9FEE-41F1-B01D-22A3F722AE30}" destId="{ED982413-77A0-44BF-A225-CE714910A6A5}" srcOrd="8" destOrd="0" presId="urn:microsoft.com/office/officeart/2005/8/layout/cycle6"/>
    <dgm:cxn modelId="{C56C3C8E-6A9B-43C5-B4FD-15CFFECF315A}" type="presParOf" srcId="{C24E6AC8-9FEE-41F1-B01D-22A3F722AE30}" destId="{51F2D9D4-A37D-47AB-9799-90BA6A996380}" srcOrd="9" destOrd="0" presId="urn:microsoft.com/office/officeart/2005/8/layout/cycle6"/>
    <dgm:cxn modelId="{A05E02E8-EE37-462D-919C-357CCC0F4E65}" type="presParOf" srcId="{C24E6AC8-9FEE-41F1-B01D-22A3F722AE30}" destId="{EB9AB64B-5CD8-4BD6-B404-C9FC4037095D}" srcOrd="10" destOrd="0" presId="urn:microsoft.com/office/officeart/2005/8/layout/cycle6"/>
    <dgm:cxn modelId="{5ECDCAEB-C3C3-4132-B4A3-71E151254539}" type="presParOf" srcId="{C24E6AC8-9FEE-41F1-B01D-22A3F722AE30}" destId="{1D25EA1B-75A5-4CC6-B412-85CDBAB64042}" srcOrd="11" destOrd="0" presId="urn:microsoft.com/office/officeart/2005/8/layout/cycle6"/>
    <dgm:cxn modelId="{AC59D335-CF61-4B41-85B2-06A5E5E5DFD9}" type="presParOf" srcId="{C24E6AC8-9FEE-41F1-B01D-22A3F722AE30}" destId="{1010D309-99F6-4900-9028-471BCB938154}" srcOrd="12" destOrd="0" presId="urn:microsoft.com/office/officeart/2005/8/layout/cycle6"/>
    <dgm:cxn modelId="{BC966F08-D413-46D1-8AFD-34488AE36A72}" type="presParOf" srcId="{C24E6AC8-9FEE-41F1-B01D-22A3F722AE30}" destId="{74C75578-6B3C-4B9C-98F6-BD1F940A09C7}" srcOrd="13" destOrd="0" presId="urn:microsoft.com/office/officeart/2005/8/layout/cycle6"/>
    <dgm:cxn modelId="{1CDE0479-00E0-45EE-8BB7-ACD6639C5696}" type="presParOf" srcId="{C24E6AC8-9FEE-41F1-B01D-22A3F722AE30}" destId="{AFE54C39-2831-43CB-89B8-14CA23D5F9D2}" srcOrd="14" destOrd="0" presId="urn:microsoft.com/office/officeart/2005/8/layout/cycle6"/>
    <dgm:cxn modelId="{7218AACB-6C20-48EC-A97F-747833625D81}" type="presParOf" srcId="{C24E6AC8-9FEE-41F1-B01D-22A3F722AE30}" destId="{7455C4EC-CC86-4610-BD9E-E53E9CB9BBEE}" srcOrd="15" destOrd="0" presId="urn:microsoft.com/office/officeart/2005/8/layout/cycle6"/>
    <dgm:cxn modelId="{22EBB4D5-01F0-4378-914B-268AFD34C695}" type="presParOf" srcId="{C24E6AC8-9FEE-41F1-B01D-22A3F722AE30}" destId="{59326EE0-68B5-4AE5-9A02-8DE622DC3AD1}" srcOrd="16" destOrd="0" presId="urn:microsoft.com/office/officeart/2005/8/layout/cycle6"/>
    <dgm:cxn modelId="{E73A591C-7146-4F45-AFAF-C309279523CE}" type="presParOf" srcId="{C24E6AC8-9FEE-41F1-B01D-22A3F722AE30}" destId="{E8976C1A-A925-43EA-BEED-F0E416CB9F1A}" srcOrd="17" destOrd="0" presId="urn:microsoft.com/office/officeart/2005/8/layout/cycle6"/>
    <dgm:cxn modelId="{BCD0BF8C-4B8D-40AB-B8DE-D60EA0F87F74}" type="presParOf" srcId="{C24E6AC8-9FEE-41F1-B01D-22A3F722AE30}" destId="{0756B3B5-F7CF-4BAC-A394-0FC6BE0D77AE}" srcOrd="18" destOrd="0" presId="urn:microsoft.com/office/officeart/2005/8/layout/cycle6"/>
    <dgm:cxn modelId="{5EC8F4A4-1BB0-47EB-B017-97031E0F8BEB}" type="presParOf" srcId="{C24E6AC8-9FEE-41F1-B01D-22A3F722AE30}" destId="{5E8DCFFF-D9D0-46BB-8C69-CAA057EEC2E8}" srcOrd="19" destOrd="0" presId="urn:microsoft.com/office/officeart/2005/8/layout/cycle6"/>
    <dgm:cxn modelId="{8D7205C6-C20D-483C-AFC5-0C4950EA57D7}" type="presParOf" srcId="{C24E6AC8-9FEE-41F1-B01D-22A3F722AE30}" destId="{8DE1806B-EF82-48D8-A064-D0C0CBBD6304}" srcOrd="20" destOrd="0" presId="urn:microsoft.com/office/officeart/2005/8/layout/cycle6"/>
    <dgm:cxn modelId="{AE3AFF09-BC9A-404C-9A00-FB8F671B65E2}" type="presParOf" srcId="{C24E6AC8-9FEE-41F1-B01D-22A3F722AE30}" destId="{DCC0240D-3296-4624-A553-A56084C1ACC2}" srcOrd="21" destOrd="0" presId="urn:microsoft.com/office/officeart/2005/8/layout/cycle6"/>
    <dgm:cxn modelId="{0D615B2F-2C38-4006-A628-D574D34057DD}" type="presParOf" srcId="{C24E6AC8-9FEE-41F1-B01D-22A3F722AE30}" destId="{1611FED4-2DB4-40D3-AAC8-C52D947E8BD8}" srcOrd="22" destOrd="0" presId="urn:microsoft.com/office/officeart/2005/8/layout/cycle6"/>
    <dgm:cxn modelId="{0DA10374-0796-4147-BF88-DB4A91E6FDD5}" type="presParOf" srcId="{C24E6AC8-9FEE-41F1-B01D-22A3F722AE30}" destId="{69E9A6AF-1554-4687-9C5B-822161616947}" srcOrd="23" destOrd="0" presId="urn:microsoft.com/office/officeart/2005/8/layout/cycle6"/>
    <dgm:cxn modelId="{48121275-506C-4CF3-940E-DC482A9D3376}" type="presParOf" srcId="{C24E6AC8-9FEE-41F1-B01D-22A3F722AE30}" destId="{EBFA3461-D483-4E4E-B6DD-345DE3FD74D3}" srcOrd="24" destOrd="0" presId="urn:microsoft.com/office/officeart/2005/8/layout/cycle6"/>
    <dgm:cxn modelId="{218AF61D-6F9D-4424-9DCF-3873A73EDC62}" type="presParOf" srcId="{C24E6AC8-9FEE-41F1-B01D-22A3F722AE30}" destId="{AAD2E620-1E0B-4CD0-8B8B-20DD335C8D65}" srcOrd="25" destOrd="0" presId="urn:microsoft.com/office/officeart/2005/8/layout/cycle6"/>
    <dgm:cxn modelId="{77E08A39-0B69-463F-801B-06B0E0A0B7EC}" type="presParOf" srcId="{C24E6AC8-9FEE-41F1-B01D-22A3F722AE30}" destId="{E63DE9A5-8A83-4DDE-8D60-981319745118}" srcOrd="26" destOrd="0" presId="urn:microsoft.com/office/officeart/2005/8/layout/cycle6"/>
    <dgm:cxn modelId="{21EBDA81-F52C-4DB0-9524-8453596B618F}" type="presParOf" srcId="{C24E6AC8-9FEE-41F1-B01D-22A3F722AE30}" destId="{06FCC9B7-1503-49B7-A618-59E7C507F50D}" srcOrd="27" destOrd="0" presId="urn:microsoft.com/office/officeart/2005/8/layout/cycle6"/>
    <dgm:cxn modelId="{3DAE7620-C822-4102-94D1-FEF065B48993}" type="presParOf" srcId="{C24E6AC8-9FEE-41F1-B01D-22A3F722AE30}" destId="{AC655047-0C54-42CB-B845-6E5BEF7309E9}" srcOrd="28" destOrd="0" presId="urn:microsoft.com/office/officeart/2005/8/layout/cycle6"/>
    <dgm:cxn modelId="{36D6A31D-FB2A-4B69-9D43-6DA62DA80C3F}" type="presParOf" srcId="{C24E6AC8-9FEE-41F1-B01D-22A3F722AE30}" destId="{2FD54456-5D7B-4F8D-BD7C-20923F43D1B8}" srcOrd="29" destOrd="0" presId="urn:microsoft.com/office/officeart/2005/8/layout/cycle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89C96-C2ED-459A-A031-46458DB43FED}">
      <dsp:nvSpPr>
        <dsp:cNvPr id="0" name=""/>
        <dsp:cNvSpPr/>
      </dsp:nvSpPr>
      <dsp:spPr>
        <a:xfrm>
          <a:off x="3202464" y="2319"/>
          <a:ext cx="681670" cy="44308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Kurumsal Tarihçe</a:t>
          </a:r>
        </a:p>
      </dsp:txBody>
      <dsp:txXfrm>
        <a:off x="3224094" y="23949"/>
        <a:ext cx="638410" cy="399825"/>
      </dsp:txXfrm>
    </dsp:sp>
    <dsp:sp modelId="{72BE60A4-F66B-410F-90BD-1928FFD5DC80}">
      <dsp:nvSpPr>
        <dsp:cNvPr id="0" name=""/>
        <dsp:cNvSpPr/>
      </dsp:nvSpPr>
      <dsp:spPr>
        <a:xfrm>
          <a:off x="1700237" y="223862"/>
          <a:ext cx="3686125" cy="3686125"/>
        </a:xfrm>
        <a:custGeom>
          <a:avLst/>
          <a:gdLst/>
          <a:ahLst/>
          <a:cxnLst/>
          <a:rect l="0" t="0" r="0" b="0"/>
          <a:pathLst>
            <a:path>
              <a:moveTo>
                <a:pt x="2188029" y="32571"/>
              </a:moveTo>
              <a:arcTo wR="1843062" hR="1843062" stAng="16847261" swAng="77030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E0CC1C6-2485-451A-9DC6-320FBD440ACC}">
      <dsp:nvSpPr>
        <dsp:cNvPr id="0" name=""/>
        <dsp:cNvSpPr/>
      </dsp:nvSpPr>
      <dsp:spPr>
        <a:xfrm>
          <a:off x="4285790" y="354313"/>
          <a:ext cx="681670" cy="44308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Uygulanmakta olan planın değerlendirilmesi</a:t>
          </a:r>
        </a:p>
      </dsp:txBody>
      <dsp:txXfrm>
        <a:off x="4307420" y="375943"/>
        <a:ext cx="638410" cy="399825"/>
      </dsp:txXfrm>
    </dsp:sp>
    <dsp:sp modelId="{DD5DA6FF-9299-4DD0-B2FA-2F4B8FA03BA8}">
      <dsp:nvSpPr>
        <dsp:cNvPr id="0" name=""/>
        <dsp:cNvSpPr/>
      </dsp:nvSpPr>
      <dsp:spPr>
        <a:xfrm>
          <a:off x="1700237" y="223862"/>
          <a:ext cx="3686125" cy="3686125"/>
        </a:xfrm>
        <a:custGeom>
          <a:avLst/>
          <a:gdLst/>
          <a:ahLst/>
          <a:cxnLst/>
          <a:rect l="0" t="0" r="0" b="0"/>
          <a:pathLst>
            <a:path>
              <a:moveTo>
                <a:pt x="3183161" y="577750"/>
              </a:moveTo>
              <a:arcTo wR="1843062" hR="1843062" stAng="18998650" swAng="1065438"/>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A46A60-0750-4C2A-B906-39B0DD10B078}">
      <dsp:nvSpPr>
        <dsp:cNvPr id="0" name=""/>
        <dsp:cNvSpPr/>
      </dsp:nvSpPr>
      <dsp:spPr>
        <a:xfrm>
          <a:off x="4955321" y="1275844"/>
          <a:ext cx="681670" cy="44308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Mevzuat Analizi</a:t>
          </a:r>
        </a:p>
      </dsp:txBody>
      <dsp:txXfrm>
        <a:off x="4976951" y="1297474"/>
        <a:ext cx="638410" cy="399825"/>
      </dsp:txXfrm>
    </dsp:sp>
    <dsp:sp modelId="{ED982413-77A0-44BF-A225-CE714910A6A5}">
      <dsp:nvSpPr>
        <dsp:cNvPr id="0" name=""/>
        <dsp:cNvSpPr/>
      </dsp:nvSpPr>
      <dsp:spPr>
        <a:xfrm>
          <a:off x="1700237" y="223862"/>
          <a:ext cx="3686125" cy="3686125"/>
        </a:xfrm>
        <a:custGeom>
          <a:avLst/>
          <a:gdLst/>
          <a:ahLst/>
          <a:cxnLst/>
          <a:rect l="0" t="0" r="0" b="0"/>
          <a:pathLst>
            <a:path>
              <a:moveTo>
                <a:pt x="3654275" y="1501904"/>
              </a:moveTo>
              <a:arcTo wR="1843062" hR="1843062" stAng="20959969" swAng="128006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1F2D9D4-A37D-47AB-9799-90BA6A996380}">
      <dsp:nvSpPr>
        <dsp:cNvPr id="0" name=""/>
        <dsp:cNvSpPr/>
      </dsp:nvSpPr>
      <dsp:spPr>
        <a:xfrm>
          <a:off x="4955321" y="2414919"/>
          <a:ext cx="681670" cy="44308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Üst politika belgelerinin analizi</a:t>
          </a:r>
        </a:p>
      </dsp:txBody>
      <dsp:txXfrm>
        <a:off x="4976951" y="2436549"/>
        <a:ext cx="638410" cy="399825"/>
      </dsp:txXfrm>
    </dsp:sp>
    <dsp:sp modelId="{1D25EA1B-75A5-4CC6-B412-85CDBAB64042}">
      <dsp:nvSpPr>
        <dsp:cNvPr id="0" name=""/>
        <dsp:cNvSpPr/>
      </dsp:nvSpPr>
      <dsp:spPr>
        <a:xfrm>
          <a:off x="1700237" y="223862"/>
          <a:ext cx="3686125" cy="3686125"/>
        </a:xfrm>
        <a:custGeom>
          <a:avLst/>
          <a:gdLst/>
          <a:ahLst/>
          <a:cxnLst/>
          <a:rect l="0" t="0" r="0" b="0"/>
          <a:pathLst>
            <a:path>
              <a:moveTo>
                <a:pt x="3505217" y="2639381"/>
              </a:moveTo>
              <a:arcTo wR="1843062" hR="1843062" stAng="1535912" swAng="1065438"/>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010D309-99F6-4900-9028-471BCB938154}">
      <dsp:nvSpPr>
        <dsp:cNvPr id="0" name=""/>
        <dsp:cNvSpPr/>
      </dsp:nvSpPr>
      <dsp:spPr>
        <a:xfrm>
          <a:off x="4285790" y="3336451"/>
          <a:ext cx="681670" cy="443085"/>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Faaliyet alanları ile ürün ve hizmetlerin belirlenmesi</a:t>
          </a:r>
        </a:p>
      </dsp:txBody>
      <dsp:txXfrm>
        <a:off x="4307420" y="3358081"/>
        <a:ext cx="638410" cy="399825"/>
      </dsp:txXfrm>
    </dsp:sp>
    <dsp:sp modelId="{AFE54C39-2831-43CB-89B8-14CA23D5F9D2}">
      <dsp:nvSpPr>
        <dsp:cNvPr id="0" name=""/>
        <dsp:cNvSpPr/>
      </dsp:nvSpPr>
      <dsp:spPr>
        <a:xfrm>
          <a:off x="1700237" y="223862"/>
          <a:ext cx="3686125" cy="3686125"/>
        </a:xfrm>
        <a:custGeom>
          <a:avLst/>
          <a:gdLst/>
          <a:ahLst/>
          <a:cxnLst/>
          <a:rect l="0" t="0" r="0" b="0"/>
          <a:pathLst>
            <a:path>
              <a:moveTo>
                <a:pt x="2581702" y="3531639"/>
              </a:moveTo>
              <a:arcTo wR="1843062" hR="1843062" stAng="3982430" swAng="770309"/>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55C4EC-CC86-4610-BD9E-E53E9CB9BBEE}">
      <dsp:nvSpPr>
        <dsp:cNvPr id="0" name=""/>
        <dsp:cNvSpPr/>
      </dsp:nvSpPr>
      <dsp:spPr>
        <a:xfrm>
          <a:off x="3202464" y="3688445"/>
          <a:ext cx="681670" cy="44308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Paydaş Analizi</a:t>
          </a:r>
        </a:p>
      </dsp:txBody>
      <dsp:txXfrm>
        <a:off x="3224094" y="3710075"/>
        <a:ext cx="638410" cy="399825"/>
      </dsp:txXfrm>
    </dsp:sp>
    <dsp:sp modelId="{E8976C1A-A925-43EA-BEED-F0E416CB9F1A}">
      <dsp:nvSpPr>
        <dsp:cNvPr id="0" name=""/>
        <dsp:cNvSpPr/>
      </dsp:nvSpPr>
      <dsp:spPr>
        <a:xfrm>
          <a:off x="1700237" y="223862"/>
          <a:ext cx="3686125" cy="3686125"/>
        </a:xfrm>
        <a:custGeom>
          <a:avLst/>
          <a:gdLst/>
          <a:ahLst/>
          <a:cxnLst/>
          <a:rect l="0" t="0" r="0" b="0"/>
          <a:pathLst>
            <a:path>
              <a:moveTo>
                <a:pt x="1498096" y="3653554"/>
              </a:moveTo>
              <a:arcTo wR="1843062" hR="1843062" stAng="6047261" swAng="77030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56B3B5-F7CF-4BAC-A394-0FC6BE0D77AE}">
      <dsp:nvSpPr>
        <dsp:cNvPr id="0" name=""/>
        <dsp:cNvSpPr/>
      </dsp:nvSpPr>
      <dsp:spPr>
        <a:xfrm>
          <a:off x="2119139" y="3336451"/>
          <a:ext cx="681670" cy="44308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Kuruluş İçi Analiz</a:t>
          </a:r>
        </a:p>
      </dsp:txBody>
      <dsp:txXfrm>
        <a:off x="2140769" y="3358081"/>
        <a:ext cx="638410" cy="399825"/>
      </dsp:txXfrm>
    </dsp:sp>
    <dsp:sp modelId="{8DE1806B-EF82-48D8-A064-D0C0CBBD6304}">
      <dsp:nvSpPr>
        <dsp:cNvPr id="0" name=""/>
        <dsp:cNvSpPr/>
      </dsp:nvSpPr>
      <dsp:spPr>
        <a:xfrm>
          <a:off x="1700237" y="223862"/>
          <a:ext cx="3686125" cy="3686125"/>
        </a:xfrm>
        <a:custGeom>
          <a:avLst/>
          <a:gdLst/>
          <a:ahLst/>
          <a:cxnLst/>
          <a:rect l="0" t="0" r="0" b="0"/>
          <a:pathLst>
            <a:path>
              <a:moveTo>
                <a:pt x="502964" y="3108375"/>
              </a:moveTo>
              <a:arcTo wR="1843062" hR="1843062" stAng="8198650" swAng="1065438"/>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C0240D-3296-4624-A553-A56084C1ACC2}">
      <dsp:nvSpPr>
        <dsp:cNvPr id="0" name=""/>
        <dsp:cNvSpPr/>
      </dsp:nvSpPr>
      <dsp:spPr>
        <a:xfrm>
          <a:off x="1449608" y="2414919"/>
          <a:ext cx="681670" cy="44308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PESTLE Analizi</a:t>
          </a:r>
        </a:p>
      </dsp:txBody>
      <dsp:txXfrm>
        <a:off x="1471238" y="2436549"/>
        <a:ext cx="638410" cy="399825"/>
      </dsp:txXfrm>
    </dsp:sp>
    <dsp:sp modelId="{69E9A6AF-1554-4687-9C5B-822161616947}">
      <dsp:nvSpPr>
        <dsp:cNvPr id="0" name=""/>
        <dsp:cNvSpPr/>
      </dsp:nvSpPr>
      <dsp:spPr>
        <a:xfrm>
          <a:off x="1700237" y="223862"/>
          <a:ext cx="3686125" cy="3686125"/>
        </a:xfrm>
        <a:custGeom>
          <a:avLst/>
          <a:gdLst/>
          <a:ahLst/>
          <a:cxnLst/>
          <a:rect l="0" t="0" r="0" b="0"/>
          <a:pathLst>
            <a:path>
              <a:moveTo>
                <a:pt x="31849" y="2184220"/>
              </a:moveTo>
              <a:arcTo wR="1843062" hR="1843062" stAng="10159969" swAng="128006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FA3461-D483-4E4E-B6DD-345DE3FD74D3}">
      <dsp:nvSpPr>
        <dsp:cNvPr id="0" name=""/>
        <dsp:cNvSpPr/>
      </dsp:nvSpPr>
      <dsp:spPr>
        <a:xfrm>
          <a:off x="1449608" y="1275844"/>
          <a:ext cx="681670" cy="44308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GZFT Analizi</a:t>
          </a:r>
        </a:p>
      </dsp:txBody>
      <dsp:txXfrm>
        <a:off x="1471238" y="1297474"/>
        <a:ext cx="638410" cy="399825"/>
      </dsp:txXfrm>
    </dsp:sp>
    <dsp:sp modelId="{E63DE9A5-8A83-4DDE-8D60-981319745118}">
      <dsp:nvSpPr>
        <dsp:cNvPr id="0" name=""/>
        <dsp:cNvSpPr/>
      </dsp:nvSpPr>
      <dsp:spPr>
        <a:xfrm>
          <a:off x="1700237" y="223862"/>
          <a:ext cx="3686125" cy="3686125"/>
        </a:xfrm>
        <a:custGeom>
          <a:avLst/>
          <a:gdLst/>
          <a:ahLst/>
          <a:cxnLst/>
          <a:rect l="0" t="0" r="0" b="0"/>
          <a:pathLst>
            <a:path>
              <a:moveTo>
                <a:pt x="180908" y="1046744"/>
              </a:moveTo>
              <a:arcTo wR="1843062" hR="1843062" stAng="12335912" swAng="1065438"/>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6FCC9B7-1503-49B7-A618-59E7C507F50D}">
      <dsp:nvSpPr>
        <dsp:cNvPr id="0" name=""/>
        <dsp:cNvSpPr/>
      </dsp:nvSpPr>
      <dsp:spPr>
        <a:xfrm>
          <a:off x="2119139" y="354313"/>
          <a:ext cx="681670" cy="443085"/>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Tespit ve ihtiyaçların belirlenmesi</a:t>
          </a:r>
        </a:p>
      </dsp:txBody>
      <dsp:txXfrm>
        <a:off x="2140769" y="375943"/>
        <a:ext cx="638410" cy="399825"/>
      </dsp:txXfrm>
    </dsp:sp>
    <dsp:sp modelId="{2FD54456-5D7B-4F8D-BD7C-20923F43D1B8}">
      <dsp:nvSpPr>
        <dsp:cNvPr id="0" name=""/>
        <dsp:cNvSpPr/>
      </dsp:nvSpPr>
      <dsp:spPr>
        <a:xfrm>
          <a:off x="1700237" y="223862"/>
          <a:ext cx="3686125" cy="3686125"/>
        </a:xfrm>
        <a:custGeom>
          <a:avLst/>
          <a:gdLst/>
          <a:ahLst/>
          <a:cxnLst/>
          <a:rect l="0" t="0" r="0" b="0"/>
          <a:pathLst>
            <a:path>
              <a:moveTo>
                <a:pt x="1104423" y="154485"/>
              </a:moveTo>
              <a:arcTo wR="1843062" hR="1843062" stAng="14782430" swAng="770309"/>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57AE-04FE-41CA-8FAF-8529DF87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54</Pages>
  <Words>10505</Words>
  <Characters>59883</Characters>
  <Application>Microsoft Office Word</Application>
  <DocSecurity>0</DocSecurity>
  <Lines>499</Lines>
  <Paragraphs>140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MÜDÜR</cp:lastModifiedBy>
  <cp:revision>6</cp:revision>
  <cp:lastPrinted>2024-05-23T13:41:00Z</cp:lastPrinted>
  <dcterms:created xsi:type="dcterms:W3CDTF">2024-05-23T13:47:00Z</dcterms:created>
  <dcterms:modified xsi:type="dcterms:W3CDTF">2024-05-24T13:08:00Z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